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0E36" w14:textId="77777777" w:rsidR="00AD2A6A" w:rsidRDefault="008D5364" w:rsidP="00AD2A6A">
      <w:pPr>
        <w:pStyle w:val="NoSpacing"/>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54D2FF91" wp14:editId="42125C88">
                <wp:simplePos x="0" y="0"/>
                <wp:positionH relativeFrom="margin">
                  <wp:posOffset>3749040</wp:posOffset>
                </wp:positionH>
                <wp:positionV relativeFrom="paragraph">
                  <wp:posOffset>0</wp:posOffset>
                </wp:positionV>
                <wp:extent cx="2103120" cy="619760"/>
                <wp:effectExtent l="0" t="0" r="1143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19760"/>
                        </a:xfrm>
                        <a:prstGeom prst="rect">
                          <a:avLst/>
                        </a:prstGeom>
                        <a:solidFill>
                          <a:srgbClr val="FFFFFF"/>
                        </a:solidFill>
                        <a:ln w="9525">
                          <a:solidFill>
                            <a:srgbClr val="000000"/>
                          </a:solidFill>
                          <a:miter lim="800000"/>
                          <a:headEnd/>
                          <a:tailEnd/>
                        </a:ln>
                      </wps:spPr>
                      <wps:txbx>
                        <w:txbxContent>
                          <w:p w14:paraId="4FEF0D60" w14:textId="77777777" w:rsidR="008D5364" w:rsidRDefault="008D5364" w:rsidP="008D5364">
                            <w:r>
                              <w:t>Register Number:</w:t>
                            </w:r>
                          </w:p>
                          <w:p w14:paraId="20E1072D" w14:textId="77777777" w:rsidR="008D5364" w:rsidRPr="0058014B" w:rsidRDefault="008D5364" w:rsidP="008D5364">
                            <w:pPr>
                              <w:rPr>
                                <w:b/>
                                <w:color w:val="FF0000"/>
                                <w:sz w:val="32"/>
                                <w:szCs w:val="32"/>
                              </w:rPr>
                            </w:pPr>
                            <w:r>
                              <w:t xml:space="preserve">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2FF91" id="_x0000_t202" coordsize="21600,21600" o:spt="202" path="m,l,21600r21600,l21600,xe">
                <v:stroke joinstyle="miter"/>
                <v:path gradientshapeok="t" o:connecttype="rect"/>
              </v:shapetype>
              <v:shape id="Text Box 3" o:spid="_x0000_s1026" type="#_x0000_t202" style="position:absolute;margin-left:295.2pt;margin-top:0;width:165.6pt;height:4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">
                <v:textbox>
                  <w:txbxContent>
                    <w:p w14:paraId="4FEF0D60" w14:textId="77777777" w:rsidR="008D5364" w:rsidRDefault="008D5364" w:rsidP="008D5364">
                      <w:r>
                        <w:t>Register Number:</w:t>
                      </w:r>
                    </w:p>
                    <w:p w14:paraId="20E1072D" w14:textId="77777777" w:rsidR="008D5364" w:rsidRPr="0058014B" w:rsidRDefault="008D5364" w:rsidP="008D5364">
                      <w:pPr>
                        <w:rPr>
                          <w:b/>
                          <w:color w:val="FF0000"/>
                          <w:sz w:val="32"/>
                          <w:szCs w:val="32"/>
                        </w:rPr>
                      </w:pPr>
                      <w:r>
                        <w:t xml:space="preserve">DATE: </w:t>
                      </w:r>
                    </w:p>
                  </w:txbxContent>
                </v:textbox>
                <w10:wrap anchorx="margin"/>
              </v:shape>
            </w:pict>
          </mc:Fallback>
        </mc:AlternateContent>
      </w:r>
      <w:r w:rsidRPr="00E5437D">
        <w:rPr>
          <w:bCs/>
          <w:noProof/>
          <w:sz w:val="24"/>
          <w:szCs w:val="24"/>
        </w:rPr>
        <w:drawing>
          <wp:inline distT="0" distB="0" distL="0" distR="0" wp14:anchorId="2BDAD17B" wp14:editId="04A31AC7">
            <wp:extent cx="762000" cy="781050"/>
            <wp:effectExtent l="19050" t="0" r="0" b="0"/>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7"/>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4539E965" w14:textId="77777777" w:rsidR="005566ED" w:rsidRDefault="005566ED" w:rsidP="008D5364">
      <w:pPr>
        <w:pStyle w:val="NoSpacing"/>
        <w:jc w:val="center"/>
        <w:rPr>
          <w:rFonts w:ascii="Arial" w:hAnsi="Arial" w:cs="Arial"/>
          <w:b/>
          <w:bCs/>
          <w:sz w:val="24"/>
          <w:szCs w:val="24"/>
        </w:rPr>
      </w:pPr>
    </w:p>
    <w:p w14:paraId="5FA7DA8B" w14:textId="5A713CE4" w:rsidR="00DD2792" w:rsidRPr="008D5364" w:rsidRDefault="00DD2792" w:rsidP="007A770D">
      <w:pPr>
        <w:pStyle w:val="NoSpacing"/>
        <w:spacing w:line="276" w:lineRule="auto"/>
        <w:jc w:val="center"/>
        <w:rPr>
          <w:rFonts w:ascii="Arial" w:hAnsi="Arial" w:cs="Arial"/>
          <w:b/>
          <w:bCs/>
          <w:sz w:val="24"/>
          <w:szCs w:val="24"/>
        </w:rPr>
      </w:pPr>
      <w:r w:rsidRPr="008D5364">
        <w:rPr>
          <w:rFonts w:ascii="Arial" w:hAnsi="Arial" w:cs="Arial"/>
          <w:b/>
          <w:bCs/>
          <w:sz w:val="24"/>
          <w:szCs w:val="24"/>
        </w:rPr>
        <w:t>ST. JOSEPH’S COLLEGE (AUTONOMOUS), BANGALORE- 27</w:t>
      </w:r>
    </w:p>
    <w:p w14:paraId="4577FDB5" w14:textId="2B266784" w:rsidR="00DD2792" w:rsidRPr="008D5364" w:rsidRDefault="00DD2792" w:rsidP="007A770D">
      <w:pPr>
        <w:pStyle w:val="NoSpacing"/>
        <w:spacing w:line="276" w:lineRule="auto"/>
        <w:jc w:val="center"/>
        <w:rPr>
          <w:rFonts w:ascii="Arial" w:hAnsi="Arial" w:cs="Arial"/>
          <w:b/>
          <w:bCs/>
          <w:sz w:val="24"/>
          <w:szCs w:val="24"/>
        </w:rPr>
      </w:pPr>
      <w:r w:rsidRPr="008D5364">
        <w:rPr>
          <w:rFonts w:ascii="Arial" w:hAnsi="Arial" w:cs="Arial"/>
          <w:b/>
          <w:bCs/>
          <w:sz w:val="24"/>
          <w:szCs w:val="24"/>
        </w:rPr>
        <w:t>M.S</w:t>
      </w:r>
      <w:r w:rsidR="008D5364">
        <w:rPr>
          <w:rFonts w:ascii="Arial" w:hAnsi="Arial" w:cs="Arial"/>
          <w:b/>
          <w:bCs/>
          <w:sz w:val="24"/>
          <w:szCs w:val="24"/>
        </w:rPr>
        <w:t>c</w:t>
      </w:r>
      <w:r w:rsidRPr="008D5364">
        <w:rPr>
          <w:rFonts w:ascii="Arial" w:hAnsi="Arial" w:cs="Arial"/>
          <w:b/>
          <w:bCs/>
          <w:sz w:val="24"/>
          <w:szCs w:val="24"/>
        </w:rPr>
        <w:t>. CHEMISTRY- II SEMESTER</w:t>
      </w:r>
    </w:p>
    <w:p w14:paraId="274CE238" w14:textId="77777777" w:rsidR="00DD2792" w:rsidRPr="008D5364" w:rsidRDefault="00DD2792" w:rsidP="007A770D">
      <w:pPr>
        <w:pStyle w:val="NoSpacing"/>
        <w:spacing w:line="276" w:lineRule="auto"/>
        <w:jc w:val="center"/>
        <w:rPr>
          <w:rFonts w:ascii="Arial" w:hAnsi="Arial" w:cs="Arial"/>
          <w:b/>
          <w:bCs/>
          <w:sz w:val="24"/>
          <w:szCs w:val="24"/>
        </w:rPr>
      </w:pPr>
      <w:r w:rsidRPr="008D5364">
        <w:rPr>
          <w:rFonts w:ascii="Arial" w:hAnsi="Arial" w:cs="Arial"/>
          <w:b/>
          <w:bCs/>
          <w:sz w:val="24"/>
          <w:szCs w:val="24"/>
        </w:rPr>
        <w:t>SEMESTER EXAMINATION APRIL 2022</w:t>
      </w:r>
    </w:p>
    <w:p w14:paraId="4B8F5389" w14:textId="77777777" w:rsidR="00DD2792" w:rsidRPr="00023563" w:rsidRDefault="00DD2792" w:rsidP="007A770D">
      <w:pPr>
        <w:pStyle w:val="NoSpacing"/>
        <w:spacing w:line="276" w:lineRule="auto"/>
        <w:jc w:val="center"/>
        <w:rPr>
          <w:rFonts w:ascii="Arial" w:hAnsi="Arial" w:cs="Arial"/>
          <w:sz w:val="24"/>
          <w:szCs w:val="24"/>
        </w:rPr>
      </w:pPr>
      <w:r w:rsidRPr="00023563">
        <w:rPr>
          <w:rFonts w:ascii="Arial" w:hAnsi="Arial" w:cs="Arial"/>
          <w:sz w:val="24"/>
          <w:szCs w:val="24"/>
        </w:rPr>
        <w:t>(Examination conducted in July 2022)</w:t>
      </w:r>
    </w:p>
    <w:p w14:paraId="54849CC3" w14:textId="77777777" w:rsidR="00DD2792" w:rsidRPr="008D5364" w:rsidRDefault="00DD2792" w:rsidP="007A770D">
      <w:pPr>
        <w:pStyle w:val="NoSpacing"/>
        <w:spacing w:line="276" w:lineRule="auto"/>
        <w:jc w:val="center"/>
        <w:rPr>
          <w:rFonts w:ascii="Arial" w:hAnsi="Arial" w:cs="Arial"/>
          <w:b/>
          <w:bCs/>
          <w:sz w:val="24"/>
          <w:szCs w:val="24"/>
        </w:rPr>
      </w:pPr>
      <w:r w:rsidRPr="008D5364">
        <w:rPr>
          <w:rFonts w:ascii="Arial" w:hAnsi="Arial" w:cs="Arial"/>
          <w:b/>
          <w:bCs/>
          <w:sz w:val="24"/>
          <w:szCs w:val="24"/>
        </w:rPr>
        <w:t>CH 8118: INORGANIC CHEMISTRY</w:t>
      </w:r>
    </w:p>
    <w:p w14:paraId="63203FF2" w14:textId="77777777" w:rsidR="00DD2792" w:rsidRPr="00E878E8" w:rsidRDefault="00DD2792" w:rsidP="00DD2792">
      <w:pPr>
        <w:spacing w:before="240"/>
        <w:rPr>
          <w:rFonts w:ascii="Arial" w:hAnsi="Arial" w:cs="Arial"/>
          <w:b/>
          <w:color w:val="000000" w:themeColor="text1"/>
        </w:rPr>
      </w:pPr>
      <w:r w:rsidRPr="00E878E8">
        <w:rPr>
          <w:rFonts w:ascii="Arial" w:hAnsi="Arial" w:cs="Arial"/>
          <w:b/>
          <w:color w:val="000000" w:themeColor="text1"/>
        </w:rPr>
        <w:t>Time: 2 ½ hours</w:t>
      </w:r>
      <w:r w:rsidRPr="00E878E8">
        <w:rPr>
          <w:rFonts w:ascii="Arial" w:hAnsi="Arial" w:cs="Arial"/>
          <w:b/>
          <w:color w:val="000000" w:themeColor="text1"/>
        </w:rPr>
        <w:tab/>
      </w:r>
      <w:r w:rsidRPr="00E878E8">
        <w:rPr>
          <w:rFonts w:ascii="Arial" w:hAnsi="Arial" w:cs="Arial"/>
          <w:b/>
          <w:color w:val="000000" w:themeColor="text1"/>
        </w:rPr>
        <w:tab/>
      </w:r>
      <w:r w:rsidRPr="00E878E8">
        <w:rPr>
          <w:rFonts w:ascii="Arial" w:hAnsi="Arial" w:cs="Arial"/>
          <w:b/>
          <w:color w:val="000000" w:themeColor="text1"/>
        </w:rPr>
        <w:tab/>
      </w:r>
      <w:r w:rsidRPr="00E878E8">
        <w:rPr>
          <w:rFonts w:ascii="Arial" w:hAnsi="Arial" w:cs="Arial"/>
          <w:b/>
          <w:color w:val="000000" w:themeColor="text1"/>
        </w:rPr>
        <w:tab/>
      </w:r>
      <w:r w:rsidRPr="00E878E8">
        <w:rPr>
          <w:rFonts w:ascii="Arial" w:hAnsi="Arial" w:cs="Arial"/>
          <w:b/>
          <w:color w:val="000000" w:themeColor="text1"/>
        </w:rPr>
        <w:tab/>
      </w:r>
      <w:r w:rsidRPr="00E878E8">
        <w:rPr>
          <w:rFonts w:ascii="Arial" w:hAnsi="Arial" w:cs="Arial"/>
          <w:b/>
          <w:color w:val="000000" w:themeColor="text1"/>
        </w:rPr>
        <w:tab/>
      </w:r>
      <w:r w:rsidRPr="00E878E8">
        <w:rPr>
          <w:rFonts w:ascii="Arial" w:hAnsi="Arial" w:cs="Arial"/>
          <w:b/>
          <w:color w:val="000000" w:themeColor="text1"/>
        </w:rPr>
        <w:tab/>
      </w:r>
      <w:r w:rsidRPr="00E878E8">
        <w:rPr>
          <w:rFonts w:ascii="Arial" w:hAnsi="Arial" w:cs="Arial"/>
          <w:b/>
          <w:color w:val="000000" w:themeColor="text1"/>
        </w:rPr>
        <w:tab/>
        <w:t>Max. marks: 70</w:t>
      </w:r>
    </w:p>
    <w:p w14:paraId="67420D57" w14:textId="6EE9766C" w:rsidR="00DD2792" w:rsidRPr="00E878E8" w:rsidRDefault="00DD2792" w:rsidP="00DD2792">
      <w:pPr>
        <w:rPr>
          <w:rFonts w:ascii="Arial" w:hAnsi="Arial" w:cs="Arial"/>
          <w:i/>
          <w:color w:val="000000" w:themeColor="text1"/>
        </w:rPr>
      </w:pPr>
      <w:r w:rsidRPr="00E878E8">
        <w:rPr>
          <w:rFonts w:ascii="Arial" w:hAnsi="Arial" w:cs="Arial"/>
          <w:i/>
          <w:color w:val="000000" w:themeColor="text1"/>
        </w:rPr>
        <w:t xml:space="preserve">Note: This question paper has </w:t>
      </w:r>
      <w:r w:rsidR="000B129F">
        <w:rPr>
          <w:rFonts w:ascii="Arial" w:hAnsi="Arial" w:cs="Arial"/>
          <w:b/>
          <w:i/>
          <w:color w:val="000000" w:themeColor="text1"/>
        </w:rPr>
        <w:t>2</w:t>
      </w:r>
      <w:r w:rsidRPr="00E878E8">
        <w:rPr>
          <w:rFonts w:ascii="Arial" w:hAnsi="Arial" w:cs="Arial"/>
          <w:i/>
          <w:color w:val="000000" w:themeColor="text1"/>
        </w:rPr>
        <w:t xml:space="preserve"> printed pages and </w:t>
      </w:r>
      <w:r w:rsidRPr="00B10769">
        <w:rPr>
          <w:rFonts w:ascii="Arial" w:hAnsi="Arial" w:cs="Arial"/>
          <w:b/>
          <w:bCs/>
          <w:i/>
          <w:color w:val="000000" w:themeColor="text1"/>
        </w:rPr>
        <w:t>3</w:t>
      </w:r>
      <w:r w:rsidRPr="00E878E8">
        <w:rPr>
          <w:rFonts w:ascii="Arial" w:hAnsi="Arial" w:cs="Arial"/>
          <w:i/>
          <w:color w:val="000000" w:themeColor="text1"/>
        </w:rPr>
        <w:t xml:space="preserve"> parts. All parts are compulsory.</w:t>
      </w:r>
    </w:p>
    <w:p w14:paraId="6C06A80E" w14:textId="77777777" w:rsidR="00DD2792" w:rsidRPr="00E878E8" w:rsidRDefault="00DD2792" w:rsidP="00DD2792">
      <w:pPr>
        <w:jc w:val="center"/>
        <w:rPr>
          <w:rFonts w:ascii="Arial" w:hAnsi="Arial" w:cs="Arial"/>
          <w:b/>
          <w:color w:val="000000" w:themeColor="text1"/>
        </w:rPr>
      </w:pPr>
      <w:r w:rsidRPr="00E878E8">
        <w:rPr>
          <w:rFonts w:ascii="Arial" w:hAnsi="Arial" w:cs="Arial"/>
          <w:b/>
          <w:color w:val="000000" w:themeColor="text1"/>
        </w:rPr>
        <w:t>PART A</w:t>
      </w:r>
    </w:p>
    <w:p w14:paraId="566A1F0A" w14:textId="77777777" w:rsidR="00DD2792" w:rsidRPr="00E878E8" w:rsidRDefault="00DD2792" w:rsidP="00DD2792">
      <w:pPr>
        <w:rPr>
          <w:rFonts w:ascii="Arial" w:hAnsi="Arial" w:cs="Arial"/>
          <w:b/>
          <w:color w:val="000000" w:themeColor="text1"/>
        </w:rPr>
      </w:pPr>
      <w:r w:rsidRPr="00E878E8">
        <w:rPr>
          <w:rFonts w:ascii="Arial" w:hAnsi="Arial" w:cs="Arial"/>
          <w:b/>
          <w:color w:val="000000" w:themeColor="text1"/>
        </w:rPr>
        <w:t xml:space="preserve">Answer any SIX of the following. Each question carries 2 marks.    </w:t>
      </w:r>
      <w:r w:rsidRPr="00E878E8">
        <w:rPr>
          <w:rFonts w:ascii="Arial" w:hAnsi="Arial" w:cs="Arial"/>
          <w:b/>
          <w:color w:val="000000" w:themeColor="text1"/>
        </w:rPr>
        <w:tab/>
      </w:r>
      <w:r w:rsidRPr="00E878E8">
        <w:rPr>
          <w:rFonts w:ascii="Arial" w:hAnsi="Arial" w:cs="Arial"/>
          <w:b/>
          <w:color w:val="000000" w:themeColor="text1"/>
        </w:rPr>
        <w:tab/>
        <w:t>6x2=12</w:t>
      </w:r>
    </w:p>
    <w:p w14:paraId="4035A982" w14:textId="77777777" w:rsidR="00DD2792" w:rsidRPr="00E878E8" w:rsidRDefault="00DD2792" w:rsidP="00DD2792">
      <w:pPr>
        <w:pStyle w:val="ListParagraph"/>
        <w:numPr>
          <w:ilvl w:val="0"/>
          <w:numId w:val="1"/>
        </w:numPr>
        <w:rPr>
          <w:rFonts w:ascii="Arial" w:hAnsi="Arial" w:cs="Arial"/>
          <w:color w:val="000000" w:themeColor="text1"/>
        </w:rPr>
      </w:pPr>
      <w:r w:rsidRPr="00E878E8">
        <w:rPr>
          <w:rFonts w:ascii="Arial" w:hAnsi="Arial" w:cs="Arial"/>
          <w:color w:val="000000" w:themeColor="text1"/>
        </w:rPr>
        <w:t>Draw the d- orbital splitting pattern in a trigonal bipyramidal ligand field.</w:t>
      </w:r>
    </w:p>
    <w:p w14:paraId="65B4C920" w14:textId="77777777" w:rsidR="00DD2792" w:rsidRPr="00E878E8" w:rsidRDefault="00DD2792" w:rsidP="00DD2792">
      <w:pPr>
        <w:pStyle w:val="ListParagraph"/>
        <w:numPr>
          <w:ilvl w:val="0"/>
          <w:numId w:val="1"/>
        </w:numPr>
        <w:rPr>
          <w:rFonts w:ascii="Arial" w:hAnsi="Arial" w:cs="Arial"/>
          <w:color w:val="000000" w:themeColor="text1"/>
        </w:rPr>
      </w:pPr>
      <w:r w:rsidRPr="00E878E8">
        <w:rPr>
          <w:rFonts w:ascii="Arial" w:hAnsi="Arial" w:cs="Arial"/>
          <w:color w:val="000000" w:themeColor="text1"/>
        </w:rPr>
        <w:t xml:space="preserve">Give two geometries of complexes with coordination number 7. </w:t>
      </w:r>
    </w:p>
    <w:p w14:paraId="5B11553E" w14:textId="77777777" w:rsidR="00DD2792" w:rsidRPr="00E878E8" w:rsidRDefault="00DD2792" w:rsidP="00DD2792">
      <w:pPr>
        <w:pStyle w:val="ListParagraph"/>
        <w:numPr>
          <w:ilvl w:val="0"/>
          <w:numId w:val="1"/>
        </w:numPr>
        <w:rPr>
          <w:rFonts w:ascii="Arial" w:hAnsi="Arial" w:cs="Arial"/>
          <w:color w:val="000000" w:themeColor="text1"/>
        </w:rPr>
      </w:pPr>
      <w:r w:rsidRPr="00E878E8">
        <w:rPr>
          <w:rFonts w:ascii="Arial" w:hAnsi="Arial" w:cs="Arial"/>
          <w:color w:val="000000" w:themeColor="text1"/>
        </w:rPr>
        <w:t xml:space="preserve">What are cryptands and cryptates? </w:t>
      </w:r>
    </w:p>
    <w:p w14:paraId="76A626BE" w14:textId="6001ED0F" w:rsidR="00DD2792" w:rsidRPr="00E878E8" w:rsidRDefault="00DD2792" w:rsidP="00DD2792">
      <w:pPr>
        <w:pStyle w:val="ListParagraph"/>
        <w:numPr>
          <w:ilvl w:val="0"/>
          <w:numId w:val="1"/>
        </w:numPr>
        <w:rPr>
          <w:rFonts w:ascii="Arial" w:hAnsi="Arial" w:cs="Arial"/>
          <w:color w:val="000000" w:themeColor="text1"/>
        </w:rPr>
      </w:pPr>
      <w:r w:rsidRPr="00E878E8">
        <w:rPr>
          <w:rFonts w:ascii="Arial" w:hAnsi="Arial" w:cs="Arial"/>
          <w:color w:val="000000" w:themeColor="text1"/>
        </w:rPr>
        <w:t xml:space="preserve">Write the selection rules </w:t>
      </w:r>
      <w:r w:rsidR="00E40178">
        <w:rPr>
          <w:rFonts w:ascii="Arial" w:hAnsi="Arial" w:cs="Arial"/>
          <w:color w:val="000000" w:themeColor="text1"/>
        </w:rPr>
        <w:t>for</w:t>
      </w:r>
      <w:r w:rsidRPr="00E878E8">
        <w:rPr>
          <w:rFonts w:ascii="Arial" w:hAnsi="Arial" w:cs="Arial"/>
          <w:color w:val="000000" w:themeColor="text1"/>
        </w:rPr>
        <w:t xml:space="preserve"> electronic spectra.</w:t>
      </w:r>
    </w:p>
    <w:p w14:paraId="5F293AF0" w14:textId="53E718EE" w:rsidR="00DD2792" w:rsidRPr="00E878E8" w:rsidRDefault="00DD2792" w:rsidP="00DD2792">
      <w:pPr>
        <w:pStyle w:val="ListParagraph"/>
        <w:numPr>
          <w:ilvl w:val="0"/>
          <w:numId w:val="1"/>
        </w:numPr>
        <w:rPr>
          <w:rFonts w:ascii="Arial" w:hAnsi="Arial" w:cs="Arial"/>
          <w:color w:val="000000" w:themeColor="text1"/>
        </w:rPr>
      </w:pPr>
      <w:r w:rsidRPr="00E878E8">
        <w:rPr>
          <w:rFonts w:ascii="Arial" w:hAnsi="Arial" w:cs="Arial"/>
          <w:color w:val="000000" w:themeColor="text1"/>
        </w:rPr>
        <w:t>Arrive at the ground state spectroscopic term symbol for Ni</w:t>
      </w:r>
      <w:r w:rsidR="004B4284">
        <w:rPr>
          <w:rFonts w:ascii="Arial" w:hAnsi="Arial" w:cs="Arial"/>
          <w:color w:val="000000" w:themeColor="text1"/>
          <w:vertAlign w:val="superscript"/>
        </w:rPr>
        <w:t>2</w:t>
      </w:r>
      <w:r w:rsidRPr="00E878E8">
        <w:rPr>
          <w:rFonts w:ascii="Arial" w:hAnsi="Arial" w:cs="Arial"/>
          <w:color w:val="000000" w:themeColor="text1"/>
          <w:vertAlign w:val="superscript"/>
        </w:rPr>
        <w:t>+</w:t>
      </w:r>
      <w:r w:rsidRPr="00E878E8">
        <w:rPr>
          <w:rFonts w:ascii="Arial" w:hAnsi="Arial" w:cs="Arial"/>
          <w:color w:val="000000" w:themeColor="text1"/>
        </w:rPr>
        <w:t>.</w:t>
      </w:r>
    </w:p>
    <w:p w14:paraId="4BC6E307" w14:textId="77777777" w:rsidR="00DD2792" w:rsidRPr="00E878E8" w:rsidRDefault="00DD2792" w:rsidP="00DD2792">
      <w:pPr>
        <w:pStyle w:val="ListParagraph"/>
        <w:numPr>
          <w:ilvl w:val="0"/>
          <w:numId w:val="1"/>
        </w:numPr>
        <w:rPr>
          <w:rFonts w:ascii="Arial" w:hAnsi="Arial" w:cs="Arial"/>
          <w:color w:val="000000" w:themeColor="text1"/>
        </w:rPr>
      </w:pPr>
      <w:r w:rsidRPr="00E878E8">
        <w:rPr>
          <w:rFonts w:ascii="Arial" w:hAnsi="Arial" w:cs="Arial"/>
          <w:color w:val="000000" w:themeColor="text1"/>
        </w:rPr>
        <w:t>Which of the following is a more stable complex, [Ni(</w:t>
      </w:r>
      <w:proofErr w:type="spellStart"/>
      <w:r w:rsidRPr="00E878E8">
        <w:rPr>
          <w:rFonts w:ascii="Arial" w:hAnsi="Arial" w:cs="Arial"/>
          <w:color w:val="000000" w:themeColor="text1"/>
        </w:rPr>
        <w:t>en</w:t>
      </w:r>
      <w:proofErr w:type="spellEnd"/>
      <w:r w:rsidRPr="00E878E8">
        <w:rPr>
          <w:rFonts w:ascii="Arial" w:hAnsi="Arial" w:cs="Arial"/>
          <w:color w:val="000000" w:themeColor="text1"/>
        </w:rPr>
        <w:t>)</w:t>
      </w:r>
      <w:r w:rsidRPr="00E878E8">
        <w:rPr>
          <w:rFonts w:ascii="Arial" w:hAnsi="Arial" w:cs="Arial"/>
          <w:color w:val="000000" w:themeColor="text1"/>
          <w:vertAlign w:val="subscript"/>
        </w:rPr>
        <w:t>3</w:t>
      </w:r>
      <w:r w:rsidRPr="00E878E8">
        <w:rPr>
          <w:rFonts w:ascii="Arial" w:hAnsi="Arial" w:cs="Arial"/>
          <w:color w:val="000000" w:themeColor="text1"/>
        </w:rPr>
        <w:t>]</w:t>
      </w:r>
      <w:r w:rsidRPr="00E878E8">
        <w:rPr>
          <w:rFonts w:ascii="Arial" w:hAnsi="Arial" w:cs="Arial"/>
          <w:color w:val="000000" w:themeColor="text1"/>
          <w:vertAlign w:val="superscript"/>
        </w:rPr>
        <w:t>2+</w:t>
      </w:r>
      <w:r w:rsidRPr="00E878E8">
        <w:rPr>
          <w:rFonts w:ascii="Arial" w:hAnsi="Arial" w:cs="Arial"/>
          <w:color w:val="000000" w:themeColor="text1"/>
        </w:rPr>
        <w:t xml:space="preserve"> or [</w:t>
      </w:r>
      <w:proofErr w:type="gramStart"/>
      <w:r w:rsidRPr="00E878E8">
        <w:rPr>
          <w:rFonts w:ascii="Arial" w:hAnsi="Arial" w:cs="Arial"/>
          <w:color w:val="000000" w:themeColor="text1"/>
        </w:rPr>
        <w:t>Ni(</w:t>
      </w:r>
      <w:proofErr w:type="gramEnd"/>
      <w:r w:rsidRPr="00E878E8">
        <w:rPr>
          <w:rFonts w:ascii="Arial" w:hAnsi="Arial" w:cs="Arial"/>
          <w:color w:val="000000" w:themeColor="text1"/>
        </w:rPr>
        <w:t>NH</w:t>
      </w:r>
      <w:r w:rsidRPr="00E878E8">
        <w:rPr>
          <w:rFonts w:ascii="Arial" w:hAnsi="Arial" w:cs="Arial"/>
          <w:color w:val="000000" w:themeColor="text1"/>
          <w:vertAlign w:val="subscript"/>
        </w:rPr>
        <w:t>3</w:t>
      </w:r>
      <w:r w:rsidRPr="00E878E8">
        <w:rPr>
          <w:rFonts w:ascii="Arial" w:hAnsi="Arial" w:cs="Arial"/>
          <w:color w:val="000000" w:themeColor="text1"/>
        </w:rPr>
        <w:t>)</w:t>
      </w:r>
      <w:r w:rsidRPr="00E878E8">
        <w:rPr>
          <w:rFonts w:ascii="Arial" w:hAnsi="Arial" w:cs="Arial"/>
          <w:color w:val="000000" w:themeColor="text1"/>
          <w:vertAlign w:val="subscript"/>
        </w:rPr>
        <w:t>6</w:t>
      </w:r>
      <w:r w:rsidRPr="00E878E8">
        <w:rPr>
          <w:rFonts w:ascii="Arial" w:hAnsi="Arial" w:cs="Arial"/>
          <w:color w:val="000000" w:themeColor="text1"/>
        </w:rPr>
        <w:t>]</w:t>
      </w:r>
      <w:r w:rsidRPr="00E878E8">
        <w:rPr>
          <w:rFonts w:ascii="Arial" w:hAnsi="Arial" w:cs="Arial"/>
          <w:color w:val="000000" w:themeColor="text1"/>
          <w:vertAlign w:val="superscript"/>
        </w:rPr>
        <w:t>2+</w:t>
      </w:r>
      <w:r w:rsidRPr="00E878E8">
        <w:rPr>
          <w:rFonts w:ascii="Arial" w:hAnsi="Arial" w:cs="Arial"/>
          <w:color w:val="000000" w:themeColor="text1"/>
        </w:rPr>
        <w:t>? Give reason.</w:t>
      </w:r>
    </w:p>
    <w:p w14:paraId="2FD1F85F" w14:textId="5D7C54CB" w:rsidR="00DD2792" w:rsidRPr="00E878E8" w:rsidRDefault="00DD2792" w:rsidP="00DD2792">
      <w:pPr>
        <w:pStyle w:val="ListParagraph"/>
        <w:numPr>
          <w:ilvl w:val="0"/>
          <w:numId w:val="1"/>
        </w:numPr>
        <w:jc w:val="both"/>
        <w:rPr>
          <w:rFonts w:ascii="Arial" w:hAnsi="Arial" w:cs="Arial"/>
        </w:rPr>
      </w:pPr>
      <w:r w:rsidRPr="00E878E8">
        <w:rPr>
          <w:rFonts w:ascii="Arial" w:hAnsi="Arial" w:cs="Arial"/>
        </w:rPr>
        <w:t>The stability constants of the complex ions, [</w:t>
      </w:r>
      <w:proofErr w:type="gramStart"/>
      <w:r w:rsidRPr="00E878E8">
        <w:rPr>
          <w:rFonts w:ascii="Arial" w:hAnsi="Arial" w:cs="Arial"/>
        </w:rPr>
        <w:t>Fe(</w:t>
      </w:r>
      <w:proofErr w:type="gramEnd"/>
      <w:r w:rsidRPr="00E878E8">
        <w:rPr>
          <w:rFonts w:ascii="Arial" w:hAnsi="Arial" w:cs="Arial"/>
        </w:rPr>
        <w:t>CN)</w:t>
      </w:r>
      <w:r w:rsidRPr="00E878E8">
        <w:rPr>
          <w:rFonts w:ascii="Arial" w:hAnsi="Arial" w:cs="Arial"/>
          <w:vertAlign w:val="subscript"/>
        </w:rPr>
        <w:t>6</w:t>
      </w:r>
      <w:r w:rsidRPr="00E878E8">
        <w:rPr>
          <w:rFonts w:ascii="Arial" w:hAnsi="Arial" w:cs="Arial"/>
        </w:rPr>
        <w:t>]</w:t>
      </w:r>
      <w:r w:rsidRPr="00E878E8">
        <w:rPr>
          <w:rFonts w:ascii="Arial" w:hAnsi="Arial" w:cs="Arial"/>
          <w:vertAlign w:val="superscript"/>
        </w:rPr>
        <w:t>3-</w:t>
      </w:r>
      <w:r w:rsidRPr="00E878E8">
        <w:rPr>
          <w:rFonts w:ascii="Arial" w:hAnsi="Arial" w:cs="Arial"/>
        </w:rPr>
        <w:t xml:space="preserve"> and [Fe(CN)</w:t>
      </w:r>
      <w:r w:rsidRPr="00E878E8">
        <w:rPr>
          <w:rFonts w:ascii="Arial" w:hAnsi="Arial" w:cs="Arial"/>
          <w:vertAlign w:val="subscript"/>
        </w:rPr>
        <w:t>6</w:t>
      </w:r>
      <w:r w:rsidRPr="00E878E8">
        <w:rPr>
          <w:rFonts w:ascii="Arial" w:hAnsi="Arial" w:cs="Arial"/>
        </w:rPr>
        <w:t>]</w:t>
      </w:r>
      <w:r w:rsidRPr="00E878E8">
        <w:rPr>
          <w:rFonts w:ascii="Arial" w:hAnsi="Arial" w:cs="Arial"/>
          <w:vertAlign w:val="superscript"/>
        </w:rPr>
        <w:t>4-</w:t>
      </w:r>
      <w:r w:rsidRPr="00E878E8">
        <w:rPr>
          <w:rFonts w:ascii="Arial" w:hAnsi="Arial" w:cs="Arial"/>
        </w:rPr>
        <w:t xml:space="preserve"> are about 10</w:t>
      </w:r>
      <w:r w:rsidRPr="00E878E8">
        <w:rPr>
          <w:rFonts w:ascii="Arial" w:hAnsi="Arial" w:cs="Arial"/>
          <w:vertAlign w:val="superscript"/>
        </w:rPr>
        <w:t>31</w:t>
      </w:r>
      <w:r w:rsidRPr="00E878E8">
        <w:rPr>
          <w:rFonts w:ascii="Arial" w:hAnsi="Arial" w:cs="Arial"/>
        </w:rPr>
        <w:t xml:space="preserve"> and 10</w:t>
      </w:r>
      <w:r w:rsidRPr="00E878E8">
        <w:rPr>
          <w:rFonts w:ascii="Arial" w:hAnsi="Arial" w:cs="Arial"/>
          <w:vertAlign w:val="superscript"/>
        </w:rPr>
        <w:t>6</w:t>
      </w:r>
      <w:r w:rsidRPr="00E878E8">
        <w:rPr>
          <w:rFonts w:ascii="Arial" w:hAnsi="Arial" w:cs="Arial"/>
        </w:rPr>
        <w:t xml:space="preserve"> respectively. </w:t>
      </w:r>
      <w:r w:rsidR="00CE7D00">
        <w:rPr>
          <w:rFonts w:ascii="Arial" w:hAnsi="Arial" w:cs="Arial"/>
        </w:rPr>
        <w:t>Comment on this observation.</w:t>
      </w:r>
    </w:p>
    <w:p w14:paraId="253222BD" w14:textId="77777777" w:rsidR="00DD2792" w:rsidRPr="00E878E8" w:rsidRDefault="00DD2792" w:rsidP="00DD2792">
      <w:pPr>
        <w:pStyle w:val="ListParagraph"/>
        <w:numPr>
          <w:ilvl w:val="0"/>
          <w:numId w:val="1"/>
        </w:numPr>
        <w:rPr>
          <w:rFonts w:ascii="Arial" w:hAnsi="Arial" w:cs="Arial"/>
          <w:color w:val="000000" w:themeColor="text1"/>
        </w:rPr>
      </w:pPr>
      <w:r w:rsidRPr="00E878E8">
        <w:rPr>
          <w:rFonts w:ascii="Arial" w:hAnsi="Arial" w:cs="Arial"/>
          <w:color w:val="000000" w:themeColor="text1"/>
        </w:rPr>
        <w:t>Draw the orbital overlap diagram to show the bonding in metal-isocyanide complexes.</w:t>
      </w:r>
    </w:p>
    <w:p w14:paraId="0F6B786A" w14:textId="77777777" w:rsidR="00DD2792" w:rsidRPr="00E878E8" w:rsidRDefault="00DD2792" w:rsidP="00DD2792">
      <w:pPr>
        <w:pStyle w:val="ListParagraph"/>
        <w:ind w:left="3600" w:firstLine="720"/>
        <w:rPr>
          <w:rFonts w:ascii="Arial" w:hAnsi="Arial" w:cs="Arial"/>
          <w:b/>
          <w:color w:val="000000" w:themeColor="text1"/>
        </w:rPr>
      </w:pPr>
    </w:p>
    <w:p w14:paraId="3157E3EE" w14:textId="77777777" w:rsidR="00DD2792" w:rsidRPr="00E878E8" w:rsidRDefault="00DD2792" w:rsidP="00DD2792">
      <w:pPr>
        <w:pStyle w:val="ListParagraph"/>
        <w:ind w:left="3600" w:firstLine="720"/>
        <w:rPr>
          <w:rFonts w:ascii="Arial" w:hAnsi="Arial" w:cs="Arial"/>
          <w:b/>
          <w:color w:val="000000" w:themeColor="text1"/>
        </w:rPr>
      </w:pPr>
      <w:r w:rsidRPr="00E878E8">
        <w:rPr>
          <w:rFonts w:ascii="Arial" w:hAnsi="Arial" w:cs="Arial"/>
          <w:b/>
          <w:color w:val="000000" w:themeColor="text1"/>
        </w:rPr>
        <w:t>PART B</w:t>
      </w:r>
    </w:p>
    <w:p w14:paraId="13CFF5FC" w14:textId="77777777" w:rsidR="00DD2792" w:rsidRPr="00E878E8" w:rsidRDefault="00DD2792" w:rsidP="00DD2792">
      <w:pPr>
        <w:rPr>
          <w:rFonts w:ascii="Arial" w:hAnsi="Arial" w:cs="Arial"/>
          <w:b/>
          <w:color w:val="000000" w:themeColor="text1"/>
        </w:rPr>
      </w:pPr>
      <w:r w:rsidRPr="00E878E8">
        <w:rPr>
          <w:rFonts w:ascii="Arial" w:hAnsi="Arial" w:cs="Arial"/>
          <w:b/>
          <w:color w:val="000000" w:themeColor="text1"/>
        </w:rPr>
        <w:t xml:space="preserve">Answer any FOUR of the following. Each question carries 12 marks. </w:t>
      </w:r>
      <w:r w:rsidRPr="00E878E8">
        <w:rPr>
          <w:rFonts w:ascii="Arial" w:hAnsi="Arial" w:cs="Arial"/>
          <w:b/>
          <w:color w:val="000000" w:themeColor="text1"/>
        </w:rPr>
        <w:tab/>
      </w:r>
      <w:r w:rsidRPr="00E878E8">
        <w:rPr>
          <w:rFonts w:ascii="Arial" w:hAnsi="Arial" w:cs="Arial"/>
          <w:b/>
          <w:color w:val="000000" w:themeColor="text1"/>
        </w:rPr>
        <w:tab/>
        <w:t>4x12=48</w:t>
      </w:r>
    </w:p>
    <w:p w14:paraId="2C1C73D4" w14:textId="4C760E18" w:rsidR="00DD2792" w:rsidRPr="00E878E8" w:rsidRDefault="00DD2792" w:rsidP="00DD2792">
      <w:pPr>
        <w:pStyle w:val="ListParagraph"/>
        <w:numPr>
          <w:ilvl w:val="0"/>
          <w:numId w:val="1"/>
        </w:numPr>
        <w:jc w:val="both"/>
        <w:rPr>
          <w:rFonts w:ascii="Arial" w:hAnsi="Arial" w:cs="Arial"/>
          <w:color w:val="000000" w:themeColor="text1"/>
        </w:rPr>
      </w:pPr>
      <w:r w:rsidRPr="00E878E8">
        <w:rPr>
          <w:rFonts w:ascii="Arial" w:hAnsi="Arial" w:cs="Arial"/>
          <w:color w:val="000000" w:themeColor="text1"/>
        </w:rPr>
        <w:t xml:space="preserve">a) With proper reasoning explain the following: </w:t>
      </w:r>
      <w:proofErr w:type="spellStart"/>
      <w:r w:rsidRPr="00E878E8">
        <w:rPr>
          <w:rFonts w:ascii="Arial" w:hAnsi="Arial" w:cs="Arial"/>
          <w:color w:val="000000" w:themeColor="text1"/>
        </w:rPr>
        <w:t>i</w:t>
      </w:r>
      <w:proofErr w:type="spellEnd"/>
      <w:r w:rsidRPr="00E878E8">
        <w:rPr>
          <w:rFonts w:ascii="Arial" w:hAnsi="Arial" w:cs="Arial"/>
          <w:color w:val="000000" w:themeColor="text1"/>
        </w:rPr>
        <w:t>) NiCr</w:t>
      </w:r>
      <w:r w:rsidRPr="00E878E8">
        <w:rPr>
          <w:rFonts w:ascii="Arial" w:hAnsi="Arial" w:cs="Arial"/>
          <w:color w:val="000000" w:themeColor="text1"/>
          <w:vertAlign w:val="subscript"/>
        </w:rPr>
        <w:t>2</w:t>
      </w:r>
      <w:r w:rsidRPr="00E878E8">
        <w:rPr>
          <w:rFonts w:ascii="Arial" w:hAnsi="Arial" w:cs="Arial"/>
          <w:color w:val="000000" w:themeColor="text1"/>
        </w:rPr>
        <w:t>O</w:t>
      </w:r>
      <w:r w:rsidRPr="00E878E8">
        <w:rPr>
          <w:rFonts w:ascii="Arial" w:hAnsi="Arial" w:cs="Arial"/>
          <w:color w:val="000000" w:themeColor="text1"/>
          <w:vertAlign w:val="subscript"/>
        </w:rPr>
        <w:t>4</w:t>
      </w:r>
      <w:r w:rsidRPr="00E878E8">
        <w:rPr>
          <w:rFonts w:ascii="Arial" w:hAnsi="Arial" w:cs="Arial"/>
          <w:color w:val="000000" w:themeColor="text1"/>
        </w:rPr>
        <w:t xml:space="preserve"> is a normal spinel (∆</w:t>
      </w:r>
      <w:r w:rsidRPr="00E878E8">
        <w:rPr>
          <w:rFonts w:ascii="Arial" w:hAnsi="Arial" w:cs="Arial"/>
          <w:color w:val="000000" w:themeColor="text1"/>
          <w:vertAlign w:val="subscript"/>
        </w:rPr>
        <w:t>o</w:t>
      </w:r>
      <w:r w:rsidRPr="00E878E8">
        <w:rPr>
          <w:rFonts w:ascii="Arial" w:hAnsi="Arial" w:cs="Arial"/>
          <w:color w:val="000000" w:themeColor="text1"/>
        </w:rPr>
        <w:t xml:space="preserve"> for </w:t>
      </w:r>
      <w:proofErr w:type="spellStart"/>
      <w:r w:rsidRPr="00E878E8">
        <w:rPr>
          <w:rFonts w:ascii="Arial" w:hAnsi="Arial" w:cs="Arial"/>
          <w:color w:val="000000" w:themeColor="text1"/>
        </w:rPr>
        <w:t>hexaaqua</w:t>
      </w:r>
      <w:proofErr w:type="spellEnd"/>
      <w:r w:rsidRPr="00E878E8">
        <w:rPr>
          <w:rFonts w:ascii="Arial" w:hAnsi="Arial" w:cs="Arial"/>
          <w:color w:val="000000" w:themeColor="text1"/>
        </w:rPr>
        <w:t xml:space="preserve"> complexes of Ni</w:t>
      </w:r>
      <w:r w:rsidRPr="00E878E8">
        <w:rPr>
          <w:rFonts w:ascii="Arial" w:hAnsi="Arial" w:cs="Arial"/>
          <w:color w:val="000000" w:themeColor="text1"/>
          <w:vertAlign w:val="superscript"/>
        </w:rPr>
        <w:t xml:space="preserve">2+ </w:t>
      </w:r>
      <w:r w:rsidRPr="00E878E8">
        <w:rPr>
          <w:rFonts w:ascii="Arial" w:hAnsi="Arial" w:cs="Arial"/>
          <w:color w:val="000000" w:themeColor="text1"/>
        </w:rPr>
        <w:t>and Cr</w:t>
      </w:r>
      <w:r w:rsidRPr="00E878E8">
        <w:rPr>
          <w:rFonts w:ascii="Arial" w:hAnsi="Arial" w:cs="Arial"/>
          <w:color w:val="000000" w:themeColor="text1"/>
          <w:vertAlign w:val="superscript"/>
        </w:rPr>
        <w:t>3+</w:t>
      </w:r>
      <w:r w:rsidRPr="00E878E8">
        <w:rPr>
          <w:rFonts w:ascii="Arial" w:hAnsi="Arial" w:cs="Arial"/>
          <w:color w:val="000000" w:themeColor="text1"/>
        </w:rPr>
        <w:t xml:space="preserve"> are 8500 cm</w:t>
      </w:r>
      <w:r w:rsidRPr="00E878E8">
        <w:rPr>
          <w:rFonts w:ascii="Arial" w:hAnsi="Arial" w:cs="Arial"/>
          <w:color w:val="000000" w:themeColor="text1"/>
          <w:vertAlign w:val="superscript"/>
        </w:rPr>
        <w:t>-1</w:t>
      </w:r>
      <w:r w:rsidRPr="00E878E8">
        <w:rPr>
          <w:rFonts w:ascii="Arial" w:hAnsi="Arial" w:cs="Arial"/>
          <w:color w:val="000000" w:themeColor="text1"/>
        </w:rPr>
        <w:t xml:space="preserve"> and 17,400 cm</w:t>
      </w:r>
      <w:r w:rsidRPr="00E878E8">
        <w:rPr>
          <w:rFonts w:ascii="Arial" w:hAnsi="Arial" w:cs="Arial"/>
          <w:color w:val="000000" w:themeColor="text1"/>
          <w:vertAlign w:val="superscript"/>
        </w:rPr>
        <w:t>-1</w:t>
      </w:r>
      <w:r w:rsidRPr="00E878E8">
        <w:rPr>
          <w:rFonts w:ascii="Arial" w:hAnsi="Arial" w:cs="Arial"/>
          <w:color w:val="000000" w:themeColor="text1"/>
        </w:rPr>
        <w:t xml:space="preserve"> </w:t>
      </w:r>
      <w:proofErr w:type="gramStart"/>
      <w:r w:rsidRPr="00E878E8">
        <w:rPr>
          <w:rFonts w:ascii="Arial" w:hAnsi="Arial" w:cs="Arial"/>
          <w:color w:val="000000" w:themeColor="text1"/>
        </w:rPr>
        <w:t xml:space="preserve">respectively) </w:t>
      </w:r>
      <w:r w:rsidR="00065D9A">
        <w:rPr>
          <w:rFonts w:ascii="Arial" w:hAnsi="Arial" w:cs="Arial"/>
          <w:color w:val="000000" w:themeColor="text1"/>
        </w:rPr>
        <w:t xml:space="preserve">  </w:t>
      </w:r>
      <w:proofErr w:type="gramEnd"/>
      <w:r w:rsidR="00065D9A">
        <w:rPr>
          <w:rFonts w:ascii="Arial" w:hAnsi="Arial" w:cs="Arial"/>
          <w:color w:val="000000" w:themeColor="text1"/>
        </w:rPr>
        <w:t xml:space="preserve">             </w:t>
      </w:r>
      <w:r w:rsidRPr="00E878E8">
        <w:rPr>
          <w:rFonts w:ascii="Arial" w:hAnsi="Arial" w:cs="Arial"/>
          <w:color w:val="000000" w:themeColor="text1"/>
        </w:rPr>
        <w:t>ii) [Cu(</w:t>
      </w:r>
      <w:proofErr w:type="spellStart"/>
      <w:r w:rsidRPr="00E878E8">
        <w:rPr>
          <w:rFonts w:ascii="Arial" w:hAnsi="Arial" w:cs="Arial"/>
          <w:color w:val="000000" w:themeColor="text1"/>
        </w:rPr>
        <w:t>en</w:t>
      </w:r>
      <w:proofErr w:type="spellEnd"/>
      <w:r w:rsidRPr="00E878E8">
        <w:rPr>
          <w:rFonts w:ascii="Arial" w:hAnsi="Arial" w:cs="Arial"/>
          <w:color w:val="000000" w:themeColor="text1"/>
        </w:rPr>
        <w:t>)</w:t>
      </w:r>
      <w:r w:rsidRPr="00E878E8">
        <w:rPr>
          <w:rFonts w:ascii="Arial" w:hAnsi="Arial" w:cs="Arial"/>
          <w:color w:val="000000" w:themeColor="text1"/>
          <w:vertAlign w:val="subscript"/>
        </w:rPr>
        <w:t>3</w:t>
      </w:r>
      <w:r w:rsidRPr="00E878E8">
        <w:rPr>
          <w:rFonts w:ascii="Arial" w:hAnsi="Arial" w:cs="Arial"/>
          <w:color w:val="000000" w:themeColor="text1"/>
        </w:rPr>
        <w:t>]</w:t>
      </w:r>
      <w:r w:rsidRPr="00E878E8">
        <w:rPr>
          <w:rFonts w:ascii="Arial" w:hAnsi="Arial" w:cs="Arial"/>
          <w:color w:val="000000" w:themeColor="text1"/>
          <w:vertAlign w:val="superscript"/>
        </w:rPr>
        <w:t>2+</w:t>
      </w:r>
      <w:r w:rsidRPr="00E878E8">
        <w:rPr>
          <w:rFonts w:ascii="Arial" w:hAnsi="Arial" w:cs="Arial"/>
          <w:color w:val="000000" w:themeColor="text1"/>
        </w:rPr>
        <w:t xml:space="preserve"> complex is unstable.</w:t>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p>
    <w:p w14:paraId="5A945718" w14:textId="020D1873" w:rsidR="00DD2792" w:rsidRPr="00E878E8" w:rsidRDefault="00DD2792" w:rsidP="00DD2792">
      <w:pPr>
        <w:pStyle w:val="ListParagraph"/>
        <w:jc w:val="both"/>
        <w:rPr>
          <w:rFonts w:ascii="Arial" w:hAnsi="Arial" w:cs="Arial"/>
          <w:color w:val="000000" w:themeColor="text1"/>
        </w:rPr>
      </w:pPr>
      <w:r w:rsidRPr="00E878E8">
        <w:rPr>
          <w:rFonts w:ascii="Arial" w:hAnsi="Arial" w:cs="Arial"/>
          <w:color w:val="000000" w:themeColor="text1"/>
        </w:rPr>
        <w:t xml:space="preserve">b) Draw </w:t>
      </w:r>
      <w:r w:rsidR="00E956A4">
        <w:rPr>
          <w:rFonts w:ascii="Arial" w:hAnsi="Arial" w:cs="Arial"/>
          <w:color w:val="000000" w:themeColor="text1"/>
        </w:rPr>
        <w:t>an appropriate</w:t>
      </w:r>
      <w:r w:rsidRPr="00E878E8">
        <w:rPr>
          <w:rFonts w:ascii="Arial" w:hAnsi="Arial" w:cs="Arial"/>
          <w:color w:val="000000" w:themeColor="text1"/>
        </w:rPr>
        <w:t xml:space="preserve"> MO energy level diagram </w:t>
      </w:r>
      <w:r w:rsidR="00581FA3">
        <w:rPr>
          <w:rFonts w:ascii="Arial" w:hAnsi="Arial" w:cs="Arial"/>
          <w:color w:val="000000" w:themeColor="text1"/>
        </w:rPr>
        <w:t>for</w:t>
      </w:r>
      <w:r w:rsidRPr="00E878E8">
        <w:rPr>
          <w:rFonts w:ascii="Arial" w:hAnsi="Arial" w:cs="Arial"/>
          <w:color w:val="000000" w:themeColor="text1"/>
        </w:rPr>
        <w:t xml:space="preserve"> the tetrahedral complex, [CoCl</w:t>
      </w:r>
      <w:r w:rsidRPr="00E878E8">
        <w:rPr>
          <w:rFonts w:ascii="Arial" w:hAnsi="Arial" w:cs="Arial"/>
          <w:color w:val="000000" w:themeColor="text1"/>
          <w:vertAlign w:val="subscript"/>
        </w:rPr>
        <w:t>4</w:t>
      </w:r>
      <w:r w:rsidRPr="00E878E8">
        <w:rPr>
          <w:rFonts w:ascii="Arial" w:hAnsi="Arial" w:cs="Arial"/>
          <w:color w:val="000000" w:themeColor="text1"/>
        </w:rPr>
        <w:t>]</w:t>
      </w:r>
      <w:r w:rsidRPr="00E878E8">
        <w:rPr>
          <w:rFonts w:ascii="Arial" w:hAnsi="Arial" w:cs="Arial"/>
          <w:color w:val="000000" w:themeColor="text1"/>
          <w:vertAlign w:val="superscript"/>
        </w:rPr>
        <w:t>2-</w:t>
      </w:r>
      <w:r w:rsidRPr="00E878E8">
        <w:rPr>
          <w:rFonts w:ascii="Arial" w:hAnsi="Arial" w:cs="Arial"/>
          <w:color w:val="000000" w:themeColor="text1"/>
        </w:rPr>
        <w:t>. Based on the diagram comment on its magnetic property.</w:t>
      </w:r>
      <w:r w:rsidR="00E956A4">
        <w:rPr>
          <w:rFonts w:ascii="Arial" w:hAnsi="Arial" w:cs="Arial"/>
          <w:color w:val="000000" w:themeColor="text1"/>
        </w:rPr>
        <w:tab/>
      </w:r>
      <w:r w:rsidR="00E956A4">
        <w:rPr>
          <w:rFonts w:ascii="Arial" w:hAnsi="Arial" w:cs="Arial"/>
          <w:color w:val="000000" w:themeColor="text1"/>
        </w:rPr>
        <w:tab/>
      </w:r>
      <w:r w:rsidR="00E956A4">
        <w:rPr>
          <w:rFonts w:ascii="Arial" w:hAnsi="Arial" w:cs="Arial"/>
          <w:color w:val="000000" w:themeColor="text1"/>
        </w:rPr>
        <w:tab/>
      </w:r>
      <w:r w:rsidR="00E956A4">
        <w:rPr>
          <w:rFonts w:ascii="Arial" w:hAnsi="Arial" w:cs="Arial"/>
          <w:color w:val="000000" w:themeColor="text1"/>
        </w:rPr>
        <w:tab/>
      </w:r>
      <w:r w:rsidR="00E956A4" w:rsidRPr="00E878E8">
        <w:rPr>
          <w:rFonts w:ascii="Arial" w:hAnsi="Arial" w:cs="Arial"/>
          <w:color w:val="000000" w:themeColor="text1"/>
        </w:rPr>
        <w:t>(6+6)</w:t>
      </w:r>
    </w:p>
    <w:p w14:paraId="07DE0DB6" w14:textId="77777777" w:rsidR="00DD2792" w:rsidRPr="00E878E8" w:rsidRDefault="00DD2792" w:rsidP="00DD2792">
      <w:pPr>
        <w:pStyle w:val="ListParagraph"/>
        <w:jc w:val="both"/>
        <w:rPr>
          <w:rFonts w:ascii="Arial" w:hAnsi="Arial" w:cs="Arial"/>
          <w:color w:val="000000" w:themeColor="text1"/>
        </w:rPr>
      </w:pPr>
    </w:p>
    <w:p w14:paraId="6CC0B85C" w14:textId="13A65D1B" w:rsidR="00DD2792" w:rsidRPr="00E878E8" w:rsidRDefault="00AA5614" w:rsidP="00DD2792">
      <w:pPr>
        <w:pStyle w:val="ListParagraph"/>
        <w:numPr>
          <w:ilvl w:val="0"/>
          <w:numId w:val="1"/>
        </w:numPr>
        <w:jc w:val="both"/>
        <w:rPr>
          <w:rFonts w:ascii="Arial" w:hAnsi="Arial" w:cs="Arial"/>
          <w:color w:val="000000" w:themeColor="text1"/>
        </w:rPr>
      </w:pPr>
      <w:bookmarkStart w:id="0" w:name="_Hlk104671347"/>
      <w:r>
        <w:rPr>
          <w:rFonts w:ascii="Arial" w:hAnsi="Arial" w:cs="Arial"/>
          <w:color w:val="000000" w:themeColor="text1"/>
        </w:rPr>
        <w:t xml:space="preserve">a) </w:t>
      </w:r>
      <w:r w:rsidR="00DD2792" w:rsidRPr="00E878E8">
        <w:rPr>
          <w:rFonts w:ascii="Arial" w:hAnsi="Arial" w:cs="Arial"/>
          <w:color w:val="000000" w:themeColor="text1"/>
        </w:rPr>
        <w:t xml:space="preserve">Depict the variation of hydration energy of divalent metal ions of first row transition series and explain the reason for the shape of the curve based on crystal field theory. </w:t>
      </w:r>
      <w:r w:rsidR="004B3B2B">
        <w:rPr>
          <w:rFonts w:ascii="Arial" w:hAnsi="Arial" w:cs="Arial"/>
          <w:color w:val="000000" w:themeColor="text1"/>
        </w:rPr>
        <w:tab/>
      </w:r>
    </w:p>
    <w:p w14:paraId="386D98EF" w14:textId="3D112BD8" w:rsidR="00DD2792" w:rsidRPr="00E878E8" w:rsidRDefault="00DD2792" w:rsidP="00DD2792">
      <w:pPr>
        <w:pStyle w:val="ListParagraph"/>
        <w:jc w:val="both"/>
        <w:rPr>
          <w:rFonts w:ascii="Arial" w:hAnsi="Arial" w:cs="Arial"/>
          <w:color w:val="000000" w:themeColor="text1"/>
        </w:rPr>
      </w:pPr>
      <w:r w:rsidRPr="00E878E8">
        <w:rPr>
          <w:rFonts w:ascii="Arial" w:hAnsi="Arial" w:cs="Arial"/>
          <w:color w:val="000000" w:themeColor="text1"/>
        </w:rPr>
        <w:t xml:space="preserve">b) Discuss the bonding in metal nitrosyl complexes on the basis of MO theory. </w:t>
      </w:r>
      <w:r w:rsidRPr="00E878E8">
        <w:rPr>
          <w:rFonts w:ascii="Arial" w:hAnsi="Arial" w:cs="Arial"/>
          <w:color w:val="000000" w:themeColor="text1"/>
        </w:rPr>
        <w:tab/>
      </w:r>
      <w:r w:rsidR="004B3B2B" w:rsidRPr="00E878E8">
        <w:rPr>
          <w:rFonts w:ascii="Arial" w:hAnsi="Arial" w:cs="Arial"/>
          <w:color w:val="000000" w:themeColor="text1"/>
        </w:rPr>
        <w:t>(6+6)</w:t>
      </w:r>
    </w:p>
    <w:bookmarkEnd w:id="0"/>
    <w:p w14:paraId="5F90D7DF" w14:textId="77777777" w:rsidR="00DD2792" w:rsidRPr="00E878E8" w:rsidRDefault="00DD2792" w:rsidP="00DD2792">
      <w:pPr>
        <w:pStyle w:val="ListParagraph"/>
        <w:jc w:val="both"/>
        <w:rPr>
          <w:rFonts w:ascii="Arial" w:hAnsi="Arial" w:cs="Arial"/>
          <w:color w:val="000000" w:themeColor="text1"/>
        </w:rPr>
      </w:pPr>
    </w:p>
    <w:p w14:paraId="52B6780D" w14:textId="0BDCC9D9" w:rsidR="00DD2792" w:rsidRPr="00E878E8" w:rsidRDefault="00DD2792" w:rsidP="00DD2792">
      <w:pPr>
        <w:pStyle w:val="ListParagraph"/>
        <w:numPr>
          <w:ilvl w:val="0"/>
          <w:numId w:val="1"/>
        </w:numPr>
        <w:jc w:val="both"/>
        <w:rPr>
          <w:rFonts w:ascii="Arial" w:hAnsi="Arial" w:cs="Arial"/>
          <w:color w:val="000000" w:themeColor="text1"/>
        </w:rPr>
      </w:pPr>
      <w:r w:rsidRPr="00E878E8">
        <w:rPr>
          <w:rFonts w:ascii="Arial" w:hAnsi="Arial" w:cs="Arial"/>
          <w:color w:val="000000" w:themeColor="text1"/>
        </w:rPr>
        <w:t>a) What is Circular Dichroism (CD)? Explain how the absolute configuration of a complex is determined using CD curves.</w:t>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p>
    <w:p w14:paraId="3D287618" w14:textId="778F3D23" w:rsidR="00DD2792" w:rsidRPr="00E878E8" w:rsidRDefault="00DD2792" w:rsidP="00DD2792">
      <w:pPr>
        <w:pStyle w:val="ListParagraph"/>
        <w:jc w:val="both"/>
        <w:rPr>
          <w:rFonts w:ascii="Arial" w:hAnsi="Arial" w:cs="Arial"/>
          <w:color w:val="000000" w:themeColor="text1"/>
        </w:rPr>
      </w:pPr>
      <w:r w:rsidRPr="00E878E8">
        <w:rPr>
          <w:rFonts w:ascii="Arial" w:hAnsi="Arial" w:cs="Arial"/>
          <w:color w:val="000000" w:themeColor="text1"/>
        </w:rPr>
        <w:t>b) Explain fluxional behavior</w:t>
      </w:r>
      <w:r>
        <w:rPr>
          <w:rFonts w:ascii="Arial" w:hAnsi="Arial" w:cs="Arial"/>
          <w:color w:val="000000" w:themeColor="text1"/>
        </w:rPr>
        <w:t xml:space="preserve"> of </w:t>
      </w:r>
      <w:proofErr w:type="gramStart"/>
      <w:r w:rsidRPr="00E878E8">
        <w:rPr>
          <w:rFonts w:ascii="Arial" w:hAnsi="Arial" w:cs="Arial"/>
          <w:color w:val="000000" w:themeColor="text1"/>
        </w:rPr>
        <w:t>Fe(</w:t>
      </w:r>
      <w:proofErr w:type="gramEnd"/>
      <w:r w:rsidRPr="00E878E8">
        <w:rPr>
          <w:rFonts w:ascii="Arial" w:hAnsi="Arial" w:cs="Arial"/>
          <w:color w:val="000000" w:themeColor="text1"/>
        </w:rPr>
        <w:t>CO)</w:t>
      </w:r>
      <w:r w:rsidRPr="00E878E8">
        <w:rPr>
          <w:rFonts w:ascii="Arial" w:hAnsi="Arial" w:cs="Arial"/>
          <w:color w:val="000000" w:themeColor="text1"/>
          <w:vertAlign w:val="subscript"/>
        </w:rPr>
        <w:t>5</w:t>
      </w:r>
      <w:r w:rsidRPr="00E878E8">
        <w:rPr>
          <w:rFonts w:ascii="Arial" w:hAnsi="Arial" w:cs="Arial"/>
          <w:color w:val="000000" w:themeColor="text1"/>
        </w:rPr>
        <w:t xml:space="preserve"> </w:t>
      </w:r>
      <w:r>
        <w:rPr>
          <w:rFonts w:ascii="Arial" w:hAnsi="Arial" w:cs="Arial"/>
          <w:color w:val="000000" w:themeColor="text1"/>
        </w:rPr>
        <w:t>giving</w:t>
      </w:r>
      <w:r w:rsidRPr="00E878E8">
        <w:rPr>
          <w:rFonts w:ascii="Arial" w:hAnsi="Arial" w:cs="Arial"/>
          <w:color w:val="000000" w:themeColor="text1"/>
        </w:rPr>
        <w:t xml:space="preserve"> the Berry </w:t>
      </w:r>
      <w:proofErr w:type="spellStart"/>
      <w:r w:rsidRPr="00E878E8">
        <w:rPr>
          <w:rFonts w:ascii="Arial" w:hAnsi="Arial" w:cs="Arial"/>
          <w:color w:val="000000" w:themeColor="text1"/>
        </w:rPr>
        <w:t>pseudorotation</w:t>
      </w:r>
      <w:proofErr w:type="spellEnd"/>
      <w:r w:rsidRPr="00E878E8">
        <w:rPr>
          <w:rFonts w:ascii="Arial" w:hAnsi="Arial" w:cs="Arial"/>
          <w:color w:val="000000" w:themeColor="text1"/>
        </w:rPr>
        <w:t xml:space="preserve"> mechanism</w:t>
      </w:r>
      <w:r>
        <w:rPr>
          <w:rFonts w:ascii="Arial" w:hAnsi="Arial" w:cs="Arial"/>
          <w:color w:val="000000" w:themeColor="text1"/>
        </w:rPr>
        <w:t>.</w:t>
      </w:r>
      <w:r w:rsidR="00600374" w:rsidRPr="00600374">
        <w:rPr>
          <w:rFonts w:ascii="Arial" w:hAnsi="Arial" w:cs="Arial"/>
          <w:color w:val="000000" w:themeColor="text1"/>
        </w:rPr>
        <w:t xml:space="preserve"> </w:t>
      </w:r>
      <w:r w:rsidR="00600374" w:rsidRPr="00E878E8">
        <w:rPr>
          <w:rFonts w:ascii="Arial" w:hAnsi="Arial" w:cs="Arial"/>
          <w:color w:val="000000" w:themeColor="text1"/>
        </w:rPr>
        <w:t>(6+6)</w:t>
      </w:r>
    </w:p>
    <w:p w14:paraId="50969C5A" w14:textId="1879FD7E" w:rsidR="00DD2792" w:rsidRPr="00E878E8" w:rsidRDefault="00DD2792" w:rsidP="00DD2792">
      <w:pPr>
        <w:pStyle w:val="ListParagraph"/>
        <w:numPr>
          <w:ilvl w:val="0"/>
          <w:numId w:val="1"/>
        </w:numPr>
        <w:jc w:val="both"/>
        <w:rPr>
          <w:rFonts w:ascii="Arial" w:hAnsi="Arial" w:cs="Arial"/>
          <w:color w:val="000000" w:themeColor="text1"/>
        </w:rPr>
      </w:pPr>
      <w:r w:rsidRPr="00E878E8">
        <w:rPr>
          <w:rFonts w:ascii="Arial" w:hAnsi="Arial" w:cs="Arial"/>
          <w:color w:val="000000" w:themeColor="text1"/>
        </w:rPr>
        <w:lastRenderedPageBreak/>
        <w:t>a) Discuss Job’s spectrophotometric method of determining the stability constant and composition of coordination complexes.</w:t>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r w:rsidRPr="00E878E8">
        <w:rPr>
          <w:rFonts w:ascii="Arial" w:hAnsi="Arial" w:cs="Arial"/>
          <w:color w:val="000000" w:themeColor="text1"/>
        </w:rPr>
        <w:tab/>
      </w:r>
    </w:p>
    <w:p w14:paraId="3CF901DC" w14:textId="15B494B0" w:rsidR="00DD2792" w:rsidRPr="00E878E8" w:rsidRDefault="00DD2792" w:rsidP="00DD2792">
      <w:pPr>
        <w:pStyle w:val="ListParagraph"/>
        <w:jc w:val="both"/>
        <w:rPr>
          <w:rFonts w:ascii="Arial" w:hAnsi="Arial" w:cs="Arial"/>
          <w:color w:val="000000" w:themeColor="text1"/>
        </w:rPr>
      </w:pPr>
      <w:r w:rsidRPr="00E878E8">
        <w:rPr>
          <w:rFonts w:ascii="Arial" w:hAnsi="Arial" w:cs="Arial"/>
          <w:color w:val="000000" w:themeColor="text1"/>
        </w:rPr>
        <w:t xml:space="preserve">b) </w:t>
      </w:r>
      <w:proofErr w:type="spellStart"/>
      <w:r w:rsidRPr="00E878E8">
        <w:rPr>
          <w:rFonts w:ascii="Arial" w:hAnsi="Arial" w:cs="Arial"/>
          <w:color w:val="000000" w:themeColor="text1"/>
        </w:rPr>
        <w:t>i</w:t>
      </w:r>
      <w:proofErr w:type="spellEnd"/>
      <w:r w:rsidRPr="00E878E8">
        <w:rPr>
          <w:rFonts w:ascii="Arial" w:hAnsi="Arial" w:cs="Arial"/>
          <w:color w:val="000000" w:themeColor="text1"/>
        </w:rPr>
        <w:t>) Distinguish between stepwise and overall stability constants taking a suitable example.</w:t>
      </w:r>
      <w:r>
        <w:rPr>
          <w:rFonts w:ascii="Arial" w:hAnsi="Arial" w:cs="Arial"/>
          <w:color w:val="000000" w:themeColor="text1"/>
        </w:rPr>
        <w:t xml:space="preserve"> </w:t>
      </w:r>
      <w:r w:rsidRPr="00E878E8">
        <w:rPr>
          <w:rFonts w:ascii="Arial" w:hAnsi="Arial" w:cs="Arial"/>
          <w:color w:val="000000" w:themeColor="text1"/>
        </w:rPr>
        <w:t>ii) What is meant by macrocyclic effect? Give a suitable example.</w:t>
      </w:r>
      <w:r w:rsidR="00EB7B1A" w:rsidRPr="00EB7B1A">
        <w:rPr>
          <w:rFonts w:ascii="Arial" w:hAnsi="Arial" w:cs="Arial"/>
          <w:color w:val="000000" w:themeColor="text1"/>
        </w:rPr>
        <w:t xml:space="preserve"> </w:t>
      </w:r>
      <w:r w:rsidR="00EB7B1A">
        <w:rPr>
          <w:rFonts w:ascii="Arial" w:hAnsi="Arial" w:cs="Arial"/>
          <w:color w:val="000000" w:themeColor="text1"/>
        </w:rPr>
        <w:tab/>
      </w:r>
      <w:r w:rsidR="00EB7B1A" w:rsidRPr="00E878E8">
        <w:rPr>
          <w:rFonts w:ascii="Arial" w:hAnsi="Arial" w:cs="Arial"/>
          <w:color w:val="000000" w:themeColor="text1"/>
        </w:rPr>
        <w:t>(6+6)</w:t>
      </w:r>
    </w:p>
    <w:p w14:paraId="37C9349B" w14:textId="77777777" w:rsidR="00DD2792" w:rsidRPr="00E878E8" w:rsidRDefault="00DD2792" w:rsidP="00DD2792">
      <w:pPr>
        <w:pStyle w:val="ListParagraph"/>
        <w:jc w:val="both"/>
        <w:rPr>
          <w:rFonts w:ascii="Arial" w:hAnsi="Arial" w:cs="Arial"/>
          <w:color w:val="000000" w:themeColor="text1"/>
        </w:rPr>
      </w:pPr>
    </w:p>
    <w:p w14:paraId="3CF3F66D" w14:textId="70C6E1E1" w:rsidR="00DD2792" w:rsidRPr="00E878E8" w:rsidRDefault="00DD2792" w:rsidP="00DD2792">
      <w:pPr>
        <w:pStyle w:val="ListParagraph"/>
        <w:numPr>
          <w:ilvl w:val="0"/>
          <w:numId w:val="1"/>
        </w:numPr>
        <w:jc w:val="both"/>
        <w:rPr>
          <w:rFonts w:ascii="Arial" w:hAnsi="Arial" w:cs="Arial"/>
          <w:color w:val="000000" w:themeColor="text1"/>
        </w:rPr>
      </w:pPr>
      <w:r w:rsidRPr="00E878E8">
        <w:rPr>
          <w:rFonts w:ascii="Arial" w:hAnsi="Arial" w:cs="Arial"/>
          <w:color w:val="000000" w:themeColor="text1"/>
        </w:rPr>
        <w:t xml:space="preserve">a) Draw an appropriate energy level diagram for </w:t>
      </w:r>
      <w:r w:rsidR="0037455C">
        <w:rPr>
          <w:rFonts w:ascii="Arial" w:hAnsi="Arial" w:cs="Arial"/>
          <w:color w:val="000000" w:themeColor="text1"/>
        </w:rPr>
        <w:t>[</w:t>
      </w:r>
      <w:proofErr w:type="gramStart"/>
      <w:r w:rsidRPr="00E878E8">
        <w:rPr>
          <w:rFonts w:ascii="Arial" w:hAnsi="Arial" w:cs="Arial"/>
          <w:color w:val="000000" w:themeColor="text1"/>
        </w:rPr>
        <w:t>Cr(</w:t>
      </w:r>
      <w:proofErr w:type="gramEnd"/>
      <w:r w:rsidRPr="00E878E8">
        <w:rPr>
          <w:rFonts w:ascii="Arial" w:hAnsi="Arial" w:cs="Arial"/>
          <w:color w:val="000000" w:themeColor="text1"/>
        </w:rPr>
        <w:t>H</w:t>
      </w:r>
      <w:r w:rsidRPr="00E878E8">
        <w:rPr>
          <w:rFonts w:ascii="Arial" w:hAnsi="Arial" w:cs="Arial"/>
          <w:color w:val="000000" w:themeColor="text1"/>
          <w:vertAlign w:val="subscript"/>
        </w:rPr>
        <w:t>2</w:t>
      </w:r>
      <w:r w:rsidRPr="00E878E8">
        <w:rPr>
          <w:rFonts w:ascii="Arial" w:hAnsi="Arial" w:cs="Arial"/>
          <w:color w:val="000000" w:themeColor="text1"/>
        </w:rPr>
        <w:t>O)</w:t>
      </w:r>
      <w:r w:rsidRPr="00E878E8">
        <w:rPr>
          <w:rFonts w:ascii="Arial" w:hAnsi="Arial" w:cs="Arial"/>
          <w:color w:val="000000" w:themeColor="text1"/>
          <w:vertAlign w:val="subscript"/>
        </w:rPr>
        <w:t>6</w:t>
      </w:r>
      <w:r w:rsidR="0037455C">
        <w:rPr>
          <w:rFonts w:ascii="Arial" w:hAnsi="Arial" w:cs="Arial"/>
          <w:color w:val="000000" w:themeColor="text1"/>
        </w:rPr>
        <w:t>]</w:t>
      </w:r>
      <w:r w:rsidR="0037455C" w:rsidRPr="0037455C">
        <w:rPr>
          <w:rFonts w:ascii="Arial" w:hAnsi="Arial" w:cs="Arial"/>
          <w:color w:val="000000" w:themeColor="text1"/>
          <w:vertAlign w:val="superscript"/>
        </w:rPr>
        <w:t>3+</w:t>
      </w:r>
      <w:r w:rsidRPr="00E878E8">
        <w:rPr>
          <w:rFonts w:ascii="Arial" w:hAnsi="Arial" w:cs="Arial"/>
          <w:color w:val="000000" w:themeColor="text1"/>
        </w:rPr>
        <w:t xml:space="preserve">. Show the splitting pattern of spectroscopic terms in the presence and absence of ligand field. Assign the spin allowed electronic transitions in the electronic spectrum. Indicate which transition corresponds to 10Dq value.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p>
    <w:p w14:paraId="76417E73" w14:textId="77777777" w:rsidR="00DD2792" w:rsidRPr="00E878E8" w:rsidRDefault="00DD2792" w:rsidP="00DD2792">
      <w:pPr>
        <w:pStyle w:val="ListParagraph"/>
        <w:jc w:val="both"/>
        <w:rPr>
          <w:rFonts w:ascii="Arial" w:hAnsi="Arial" w:cs="Arial"/>
          <w:color w:val="000000" w:themeColor="text1"/>
        </w:rPr>
      </w:pPr>
      <w:r w:rsidRPr="00E878E8">
        <w:rPr>
          <w:rFonts w:ascii="Arial" w:hAnsi="Arial" w:cs="Arial"/>
          <w:color w:val="000000" w:themeColor="text1"/>
        </w:rPr>
        <w:t>b) Explain the following:</w:t>
      </w:r>
    </w:p>
    <w:p w14:paraId="499CED39" w14:textId="77777777" w:rsidR="00DD2792" w:rsidRPr="00E878E8" w:rsidRDefault="00DD2792" w:rsidP="00DD2792">
      <w:pPr>
        <w:pStyle w:val="ListParagraph"/>
        <w:jc w:val="both"/>
        <w:rPr>
          <w:rFonts w:ascii="Arial" w:hAnsi="Arial" w:cs="Arial"/>
          <w:color w:val="000000" w:themeColor="text1"/>
        </w:rPr>
      </w:pPr>
      <w:r w:rsidRPr="00E878E8">
        <w:rPr>
          <w:rFonts w:ascii="Arial" w:hAnsi="Arial" w:cs="Arial"/>
          <w:color w:val="000000" w:themeColor="text1"/>
        </w:rPr>
        <w:tab/>
      </w:r>
      <w:proofErr w:type="spellStart"/>
      <w:r w:rsidRPr="00E878E8">
        <w:rPr>
          <w:rFonts w:ascii="Arial" w:hAnsi="Arial" w:cs="Arial"/>
          <w:color w:val="000000" w:themeColor="text1"/>
        </w:rPr>
        <w:t>i</w:t>
      </w:r>
      <w:proofErr w:type="spellEnd"/>
      <w:r w:rsidRPr="00E878E8">
        <w:rPr>
          <w:rFonts w:ascii="Arial" w:hAnsi="Arial" w:cs="Arial"/>
          <w:color w:val="000000" w:themeColor="text1"/>
        </w:rPr>
        <w:t xml:space="preserve">) </w:t>
      </w:r>
      <w:r>
        <w:rPr>
          <w:rFonts w:ascii="Arial" w:hAnsi="Arial" w:cs="Arial"/>
          <w:color w:val="000000" w:themeColor="text1"/>
        </w:rPr>
        <w:t xml:space="preserve">The </w:t>
      </w:r>
      <w:proofErr w:type="spellStart"/>
      <w:r>
        <w:rPr>
          <w:rFonts w:ascii="Arial" w:hAnsi="Arial" w:cs="Arial"/>
          <w:color w:val="000000" w:themeColor="text1"/>
        </w:rPr>
        <w:t>colour</w:t>
      </w:r>
      <w:proofErr w:type="spellEnd"/>
      <w:r>
        <w:rPr>
          <w:rFonts w:ascii="Arial" w:hAnsi="Arial" w:cs="Arial"/>
          <w:color w:val="000000" w:themeColor="text1"/>
        </w:rPr>
        <w:t xml:space="preserve"> of </w:t>
      </w:r>
      <w:r w:rsidRPr="00E878E8">
        <w:rPr>
          <w:rFonts w:ascii="Arial" w:hAnsi="Arial" w:cs="Arial"/>
          <w:color w:val="000000" w:themeColor="text1"/>
        </w:rPr>
        <w:t>[CoCl</w:t>
      </w:r>
      <w:r w:rsidRPr="00E878E8">
        <w:rPr>
          <w:rFonts w:ascii="Arial" w:hAnsi="Arial" w:cs="Arial"/>
          <w:color w:val="000000" w:themeColor="text1"/>
          <w:vertAlign w:val="subscript"/>
        </w:rPr>
        <w:t>4</w:t>
      </w:r>
      <w:r w:rsidRPr="00E878E8">
        <w:rPr>
          <w:rFonts w:ascii="Arial" w:hAnsi="Arial" w:cs="Arial"/>
          <w:color w:val="000000" w:themeColor="text1"/>
        </w:rPr>
        <w:t>]</w:t>
      </w:r>
      <w:r w:rsidRPr="00E878E8">
        <w:rPr>
          <w:rFonts w:ascii="Arial" w:hAnsi="Arial" w:cs="Arial"/>
          <w:color w:val="000000" w:themeColor="text1"/>
          <w:vertAlign w:val="superscript"/>
        </w:rPr>
        <w:t>2-</w:t>
      </w:r>
      <w:r w:rsidRPr="00E878E8">
        <w:rPr>
          <w:rFonts w:ascii="Arial" w:hAnsi="Arial" w:cs="Arial"/>
          <w:color w:val="000000" w:themeColor="text1"/>
        </w:rPr>
        <w:t xml:space="preserve"> is more </w:t>
      </w:r>
      <w:r>
        <w:rPr>
          <w:rFonts w:ascii="Arial" w:hAnsi="Arial" w:cs="Arial"/>
          <w:color w:val="000000" w:themeColor="text1"/>
        </w:rPr>
        <w:t>intense</w:t>
      </w:r>
      <w:r w:rsidRPr="00E878E8">
        <w:rPr>
          <w:rFonts w:ascii="Arial" w:hAnsi="Arial" w:cs="Arial"/>
          <w:color w:val="000000" w:themeColor="text1"/>
        </w:rPr>
        <w:t xml:space="preserve"> than </w:t>
      </w:r>
      <w:r>
        <w:rPr>
          <w:rFonts w:ascii="Arial" w:hAnsi="Arial" w:cs="Arial"/>
          <w:color w:val="000000" w:themeColor="text1"/>
        </w:rPr>
        <w:t xml:space="preserve">that of </w:t>
      </w:r>
      <w:r w:rsidRPr="00E878E8">
        <w:rPr>
          <w:rFonts w:ascii="Arial" w:hAnsi="Arial" w:cs="Arial"/>
          <w:color w:val="000000" w:themeColor="text1"/>
        </w:rPr>
        <w:t>[</w:t>
      </w:r>
      <w:proofErr w:type="gramStart"/>
      <w:r w:rsidRPr="00E878E8">
        <w:rPr>
          <w:rFonts w:ascii="Arial" w:hAnsi="Arial" w:cs="Arial"/>
          <w:color w:val="000000" w:themeColor="text1"/>
        </w:rPr>
        <w:t>Co(</w:t>
      </w:r>
      <w:proofErr w:type="gramEnd"/>
      <w:r w:rsidRPr="00E878E8">
        <w:rPr>
          <w:rFonts w:ascii="Arial" w:hAnsi="Arial" w:cs="Arial"/>
          <w:color w:val="000000" w:themeColor="text1"/>
        </w:rPr>
        <w:t>H</w:t>
      </w:r>
      <w:r w:rsidRPr="00E878E8">
        <w:rPr>
          <w:rFonts w:ascii="Arial" w:hAnsi="Arial" w:cs="Arial"/>
          <w:color w:val="000000" w:themeColor="text1"/>
          <w:vertAlign w:val="subscript"/>
        </w:rPr>
        <w:t>2</w:t>
      </w:r>
      <w:r w:rsidRPr="00E878E8">
        <w:rPr>
          <w:rFonts w:ascii="Arial" w:hAnsi="Arial" w:cs="Arial"/>
          <w:color w:val="000000" w:themeColor="text1"/>
        </w:rPr>
        <w:t>O)</w:t>
      </w:r>
      <w:r w:rsidRPr="00E878E8">
        <w:rPr>
          <w:rFonts w:ascii="Arial" w:hAnsi="Arial" w:cs="Arial"/>
          <w:color w:val="000000" w:themeColor="text1"/>
          <w:vertAlign w:val="subscript"/>
        </w:rPr>
        <w:t>6</w:t>
      </w:r>
      <w:r w:rsidRPr="00E878E8">
        <w:rPr>
          <w:rFonts w:ascii="Arial" w:hAnsi="Arial" w:cs="Arial"/>
          <w:color w:val="000000" w:themeColor="text1"/>
        </w:rPr>
        <w:t>]</w:t>
      </w:r>
      <w:r w:rsidRPr="00E878E8">
        <w:rPr>
          <w:rFonts w:ascii="Arial" w:hAnsi="Arial" w:cs="Arial"/>
          <w:color w:val="000000" w:themeColor="text1"/>
          <w:vertAlign w:val="superscript"/>
        </w:rPr>
        <w:t>2+</w:t>
      </w:r>
      <w:r w:rsidRPr="00E878E8">
        <w:rPr>
          <w:rFonts w:ascii="Arial" w:hAnsi="Arial" w:cs="Arial"/>
          <w:color w:val="000000" w:themeColor="text1"/>
        </w:rPr>
        <w:t xml:space="preserve"> . </w:t>
      </w:r>
    </w:p>
    <w:p w14:paraId="24458FD5" w14:textId="3914F373" w:rsidR="00DD2792" w:rsidRPr="00E878E8" w:rsidRDefault="00DD2792" w:rsidP="00EB7B1A">
      <w:pPr>
        <w:pStyle w:val="ListParagraph"/>
        <w:ind w:left="1440"/>
        <w:jc w:val="both"/>
        <w:rPr>
          <w:rFonts w:ascii="Arial" w:hAnsi="Arial" w:cs="Arial"/>
          <w:color w:val="000000" w:themeColor="text1"/>
        </w:rPr>
      </w:pPr>
      <w:r w:rsidRPr="00E878E8">
        <w:rPr>
          <w:rFonts w:ascii="Arial" w:hAnsi="Arial" w:cs="Arial"/>
          <w:color w:val="000000" w:themeColor="text1"/>
        </w:rPr>
        <w:t>ii) The electronic spectrum of [</w:t>
      </w:r>
      <w:proofErr w:type="gramStart"/>
      <w:r w:rsidRPr="00E878E8">
        <w:rPr>
          <w:rFonts w:ascii="Arial" w:hAnsi="Arial" w:cs="Arial"/>
          <w:color w:val="000000" w:themeColor="text1"/>
        </w:rPr>
        <w:t>Mn(</w:t>
      </w:r>
      <w:proofErr w:type="gramEnd"/>
      <w:r w:rsidRPr="00E878E8">
        <w:rPr>
          <w:rFonts w:ascii="Arial" w:hAnsi="Arial" w:cs="Arial"/>
          <w:color w:val="000000" w:themeColor="text1"/>
        </w:rPr>
        <w:t>H</w:t>
      </w:r>
      <w:r w:rsidRPr="00E878E8">
        <w:rPr>
          <w:rFonts w:ascii="Arial" w:hAnsi="Arial" w:cs="Arial"/>
          <w:color w:val="000000" w:themeColor="text1"/>
          <w:vertAlign w:val="subscript"/>
        </w:rPr>
        <w:t>2</w:t>
      </w:r>
      <w:r w:rsidRPr="00E878E8">
        <w:rPr>
          <w:rFonts w:ascii="Arial" w:hAnsi="Arial" w:cs="Arial"/>
          <w:color w:val="000000" w:themeColor="text1"/>
        </w:rPr>
        <w:t>O)</w:t>
      </w:r>
      <w:r w:rsidRPr="00E878E8">
        <w:rPr>
          <w:rFonts w:ascii="Arial" w:hAnsi="Arial" w:cs="Arial"/>
          <w:color w:val="000000" w:themeColor="text1"/>
          <w:vertAlign w:val="subscript"/>
        </w:rPr>
        <w:t>6</w:t>
      </w:r>
      <w:r w:rsidRPr="00E878E8">
        <w:rPr>
          <w:rFonts w:ascii="Arial" w:hAnsi="Arial" w:cs="Arial"/>
          <w:color w:val="000000" w:themeColor="text1"/>
        </w:rPr>
        <w:t>]</w:t>
      </w:r>
      <w:r w:rsidRPr="00E878E8">
        <w:rPr>
          <w:rFonts w:ascii="Arial" w:hAnsi="Arial" w:cs="Arial"/>
          <w:color w:val="000000" w:themeColor="text1"/>
          <w:vertAlign w:val="superscript"/>
        </w:rPr>
        <w:t>2+</w:t>
      </w:r>
      <w:r w:rsidRPr="00E878E8">
        <w:rPr>
          <w:rFonts w:ascii="Arial" w:hAnsi="Arial" w:cs="Arial"/>
          <w:color w:val="000000" w:themeColor="text1"/>
        </w:rPr>
        <w:t xml:space="preserve"> shows a large number of </w:t>
      </w:r>
      <w:r w:rsidR="00EB7B1A">
        <w:rPr>
          <w:rFonts w:ascii="Arial" w:hAnsi="Arial" w:cs="Arial"/>
          <w:color w:val="000000" w:themeColor="text1"/>
        </w:rPr>
        <w:t>bands of l</w:t>
      </w:r>
      <w:r w:rsidRPr="00E878E8">
        <w:rPr>
          <w:rFonts w:ascii="Arial" w:hAnsi="Arial" w:cs="Arial"/>
          <w:color w:val="000000" w:themeColor="text1"/>
        </w:rPr>
        <w:t>ow intensity</w:t>
      </w:r>
      <w:r w:rsidR="00EB7B1A">
        <w:rPr>
          <w:rFonts w:ascii="Arial" w:hAnsi="Arial" w:cs="Arial"/>
          <w:color w:val="000000" w:themeColor="text1"/>
        </w:rPr>
        <w:t>.</w:t>
      </w:r>
      <w:r w:rsidRPr="00E878E8">
        <w:rPr>
          <w:rFonts w:ascii="Arial" w:hAnsi="Arial" w:cs="Arial"/>
          <w:color w:val="000000" w:themeColor="text1"/>
        </w:rPr>
        <w:t xml:space="preserve"> </w:t>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CF1F27">
        <w:rPr>
          <w:rFonts w:ascii="Arial" w:hAnsi="Arial" w:cs="Arial"/>
          <w:color w:val="000000" w:themeColor="text1"/>
        </w:rPr>
        <w:tab/>
      </w:r>
      <w:r w:rsidR="00EB7B1A" w:rsidRPr="00E878E8">
        <w:rPr>
          <w:rFonts w:ascii="Arial" w:hAnsi="Arial" w:cs="Arial"/>
          <w:color w:val="000000" w:themeColor="text1"/>
        </w:rPr>
        <w:t>(6+6)</w:t>
      </w:r>
    </w:p>
    <w:p w14:paraId="1BAB95FA" w14:textId="26638705" w:rsidR="00DD2792" w:rsidRPr="00E878E8" w:rsidRDefault="00DD2792" w:rsidP="00DD2792">
      <w:pPr>
        <w:pStyle w:val="ListParagraph"/>
        <w:jc w:val="both"/>
        <w:rPr>
          <w:rFonts w:ascii="Arial" w:hAnsi="Arial" w:cs="Arial"/>
          <w:color w:val="000000" w:themeColor="text1"/>
        </w:rPr>
      </w:pPr>
      <w:r w:rsidRPr="00E878E8">
        <w:rPr>
          <w:rFonts w:ascii="Arial" w:hAnsi="Arial" w:cs="Arial"/>
          <w:color w:val="000000" w:themeColor="text1"/>
        </w:rPr>
        <w:t xml:space="preserve">               </w:t>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r w:rsidR="00EB7B1A">
        <w:rPr>
          <w:rFonts w:ascii="Arial" w:hAnsi="Arial" w:cs="Arial"/>
          <w:color w:val="000000" w:themeColor="text1"/>
        </w:rPr>
        <w:tab/>
      </w:r>
    </w:p>
    <w:p w14:paraId="20A5691F" w14:textId="5F2191EB" w:rsidR="00DD2792" w:rsidRPr="00E878E8" w:rsidRDefault="00DD2792" w:rsidP="00DD2792">
      <w:pPr>
        <w:pStyle w:val="ListParagraph"/>
        <w:numPr>
          <w:ilvl w:val="0"/>
          <w:numId w:val="1"/>
        </w:numPr>
        <w:jc w:val="both"/>
        <w:rPr>
          <w:rFonts w:ascii="Arial" w:hAnsi="Arial" w:cs="Arial"/>
          <w:color w:val="000000" w:themeColor="text1"/>
        </w:rPr>
      </w:pPr>
      <w:r w:rsidRPr="00E878E8">
        <w:rPr>
          <w:rFonts w:ascii="Arial" w:hAnsi="Arial" w:cs="Arial"/>
          <w:color w:val="000000" w:themeColor="text1"/>
        </w:rPr>
        <w:t xml:space="preserve">a) Explain the following types of paramagnetic </w:t>
      </w:r>
      <w:proofErr w:type="spellStart"/>
      <w:r w:rsidRPr="00E878E8">
        <w:rPr>
          <w:rFonts w:ascii="Arial" w:hAnsi="Arial" w:cs="Arial"/>
          <w:color w:val="000000" w:themeColor="text1"/>
        </w:rPr>
        <w:t>behaviour</w:t>
      </w:r>
      <w:proofErr w:type="spellEnd"/>
      <w:r w:rsidRPr="00E878E8">
        <w:rPr>
          <w:rFonts w:ascii="Arial" w:hAnsi="Arial" w:cs="Arial"/>
          <w:color w:val="000000" w:themeColor="text1"/>
        </w:rPr>
        <w:t xml:space="preserve">: </w:t>
      </w:r>
      <w:proofErr w:type="spellStart"/>
      <w:r w:rsidRPr="00E878E8">
        <w:rPr>
          <w:rFonts w:ascii="Arial" w:hAnsi="Arial" w:cs="Arial"/>
          <w:color w:val="000000" w:themeColor="text1"/>
        </w:rPr>
        <w:t>i</w:t>
      </w:r>
      <w:proofErr w:type="spellEnd"/>
      <w:r w:rsidRPr="00E878E8">
        <w:rPr>
          <w:rFonts w:ascii="Arial" w:hAnsi="Arial" w:cs="Arial"/>
          <w:color w:val="000000" w:themeColor="text1"/>
        </w:rPr>
        <w:t xml:space="preserve">) large </w:t>
      </w:r>
      <w:proofErr w:type="spellStart"/>
      <w:r w:rsidRPr="00E878E8">
        <w:rPr>
          <w:rFonts w:ascii="Arial" w:hAnsi="Arial" w:cs="Arial"/>
          <w:color w:val="000000" w:themeColor="text1"/>
        </w:rPr>
        <w:t>multiplet</w:t>
      </w:r>
      <w:proofErr w:type="spellEnd"/>
      <w:r w:rsidRPr="00E878E8">
        <w:rPr>
          <w:rFonts w:ascii="Arial" w:hAnsi="Arial" w:cs="Arial"/>
          <w:color w:val="000000" w:themeColor="text1"/>
        </w:rPr>
        <w:t xml:space="preserve"> separation ii) small </w:t>
      </w:r>
      <w:proofErr w:type="spellStart"/>
      <w:r w:rsidRPr="00E878E8">
        <w:rPr>
          <w:rFonts w:ascii="Arial" w:hAnsi="Arial" w:cs="Arial"/>
          <w:color w:val="000000" w:themeColor="text1"/>
        </w:rPr>
        <w:t>multiplet</w:t>
      </w:r>
      <w:proofErr w:type="spellEnd"/>
      <w:r w:rsidRPr="00E878E8">
        <w:rPr>
          <w:rFonts w:ascii="Arial" w:hAnsi="Arial" w:cs="Arial"/>
          <w:color w:val="000000" w:themeColor="text1"/>
        </w:rPr>
        <w:t xml:space="preserve"> separation.  Give the formula used to calculate </w:t>
      </w:r>
      <w:r w:rsidR="00025BE3">
        <w:rPr>
          <w:rFonts w:ascii="Arial" w:hAnsi="Arial" w:cs="Arial"/>
          <w:color w:val="000000" w:themeColor="text1"/>
        </w:rPr>
        <w:t xml:space="preserve">the </w:t>
      </w:r>
      <w:r w:rsidRPr="00E878E8">
        <w:rPr>
          <w:rFonts w:ascii="Arial" w:hAnsi="Arial" w:cs="Arial"/>
          <w:color w:val="000000" w:themeColor="text1"/>
        </w:rPr>
        <w:t xml:space="preserve">magnetic moment in each case.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04BE80D0" w14:textId="3BCAD27D" w:rsidR="00DD2792" w:rsidRPr="00E878E8" w:rsidRDefault="00DD2792" w:rsidP="00DD2792">
      <w:pPr>
        <w:pStyle w:val="ListParagraph"/>
        <w:jc w:val="both"/>
        <w:rPr>
          <w:rFonts w:ascii="Arial" w:hAnsi="Arial" w:cs="Arial"/>
          <w:color w:val="000000" w:themeColor="text1"/>
        </w:rPr>
      </w:pPr>
      <w:r w:rsidRPr="00E878E8">
        <w:rPr>
          <w:rFonts w:ascii="Arial" w:hAnsi="Arial" w:cs="Arial"/>
          <w:color w:val="000000" w:themeColor="text1"/>
        </w:rPr>
        <w:t>b) Explain how the following lanthanide ions differ from one another in their paramagnetic behavior: Pr</w:t>
      </w:r>
      <w:r w:rsidRPr="00E878E8">
        <w:rPr>
          <w:rFonts w:ascii="Arial" w:hAnsi="Arial" w:cs="Arial"/>
          <w:color w:val="000000" w:themeColor="text1"/>
          <w:vertAlign w:val="superscript"/>
        </w:rPr>
        <w:t>3+</w:t>
      </w:r>
      <w:r w:rsidRPr="00E878E8">
        <w:rPr>
          <w:rFonts w:ascii="Arial" w:hAnsi="Arial" w:cs="Arial"/>
          <w:color w:val="000000" w:themeColor="text1"/>
        </w:rPr>
        <w:t>, Sm</w:t>
      </w:r>
      <w:r w:rsidRPr="00E878E8">
        <w:rPr>
          <w:rFonts w:ascii="Arial" w:hAnsi="Arial" w:cs="Arial"/>
          <w:color w:val="000000" w:themeColor="text1"/>
          <w:vertAlign w:val="superscript"/>
        </w:rPr>
        <w:t>3+</w:t>
      </w:r>
      <w:r w:rsidRPr="00E878E8">
        <w:rPr>
          <w:rFonts w:ascii="Arial" w:hAnsi="Arial" w:cs="Arial"/>
          <w:color w:val="000000" w:themeColor="text1"/>
        </w:rPr>
        <w:t>, Gd</w:t>
      </w:r>
      <w:r w:rsidRPr="00E878E8">
        <w:rPr>
          <w:rFonts w:ascii="Arial" w:hAnsi="Arial" w:cs="Arial"/>
          <w:color w:val="000000" w:themeColor="text1"/>
          <w:vertAlign w:val="superscript"/>
        </w:rPr>
        <w:t>3+</w:t>
      </w:r>
      <w:r w:rsidRPr="00E878E8">
        <w:rPr>
          <w:rFonts w:ascii="Arial" w:hAnsi="Arial" w:cs="Arial"/>
          <w:color w:val="000000" w:themeColor="text1"/>
        </w:rPr>
        <w:t>.</w:t>
      </w:r>
      <w:r w:rsidR="00CF1F27">
        <w:rPr>
          <w:rFonts w:ascii="Arial" w:hAnsi="Arial" w:cs="Arial"/>
          <w:color w:val="000000" w:themeColor="text1"/>
        </w:rPr>
        <w:tab/>
      </w:r>
      <w:r w:rsidR="00CF1F27">
        <w:rPr>
          <w:rFonts w:ascii="Arial" w:hAnsi="Arial" w:cs="Arial"/>
          <w:color w:val="000000" w:themeColor="text1"/>
        </w:rPr>
        <w:tab/>
      </w:r>
      <w:r w:rsidR="00CF1F27">
        <w:rPr>
          <w:rFonts w:ascii="Arial" w:hAnsi="Arial" w:cs="Arial"/>
          <w:color w:val="000000" w:themeColor="text1"/>
        </w:rPr>
        <w:tab/>
      </w:r>
      <w:r w:rsidR="00CF1F27">
        <w:rPr>
          <w:rFonts w:ascii="Arial" w:hAnsi="Arial" w:cs="Arial"/>
          <w:color w:val="000000" w:themeColor="text1"/>
        </w:rPr>
        <w:tab/>
      </w:r>
      <w:r w:rsidR="00CF1F27">
        <w:rPr>
          <w:rFonts w:ascii="Arial" w:hAnsi="Arial" w:cs="Arial"/>
          <w:color w:val="000000" w:themeColor="text1"/>
        </w:rPr>
        <w:tab/>
      </w:r>
      <w:r w:rsidR="00CF1F27">
        <w:rPr>
          <w:rFonts w:ascii="Arial" w:hAnsi="Arial" w:cs="Arial"/>
          <w:color w:val="000000" w:themeColor="text1"/>
        </w:rPr>
        <w:tab/>
      </w:r>
      <w:r w:rsidR="00CF1F27">
        <w:rPr>
          <w:rFonts w:ascii="Arial" w:hAnsi="Arial" w:cs="Arial"/>
          <w:color w:val="000000" w:themeColor="text1"/>
        </w:rPr>
        <w:tab/>
      </w:r>
      <w:r w:rsidR="00CF1F27">
        <w:rPr>
          <w:rFonts w:ascii="Arial" w:hAnsi="Arial" w:cs="Arial"/>
          <w:color w:val="000000" w:themeColor="text1"/>
        </w:rPr>
        <w:tab/>
      </w:r>
      <w:r w:rsidR="00CF1F27" w:rsidRPr="00E878E8">
        <w:rPr>
          <w:rFonts w:ascii="Arial" w:hAnsi="Arial" w:cs="Arial"/>
          <w:color w:val="000000" w:themeColor="text1"/>
        </w:rPr>
        <w:t>(6+6)</w:t>
      </w:r>
    </w:p>
    <w:p w14:paraId="1B606808" w14:textId="77777777" w:rsidR="00DD2792" w:rsidRPr="00E878E8" w:rsidRDefault="00DD2792" w:rsidP="00DD2792">
      <w:pPr>
        <w:pStyle w:val="ListParagraph"/>
        <w:jc w:val="center"/>
        <w:rPr>
          <w:rFonts w:ascii="Arial" w:hAnsi="Arial" w:cs="Arial"/>
          <w:b/>
          <w:color w:val="000000" w:themeColor="text1"/>
        </w:rPr>
      </w:pPr>
      <w:r w:rsidRPr="00E878E8">
        <w:rPr>
          <w:rFonts w:ascii="Arial" w:hAnsi="Arial" w:cs="Arial"/>
          <w:b/>
          <w:color w:val="000000" w:themeColor="text1"/>
        </w:rPr>
        <w:t>PART C</w:t>
      </w:r>
    </w:p>
    <w:p w14:paraId="5C83C4C9" w14:textId="77777777" w:rsidR="00DD2792" w:rsidRPr="00E878E8" w:rsidRDefault="00DD2792" w:rsidP="00DD2792">
      <w:pPr>
        <w:rPr>
          <w:rFonts w:ascii="Arial" w:hAnsi="Arial" w:cs="Arial"/>
          <w:b/>
          <w:color w:val="000000" w:themeColor="text1"/>
        </w:rPr>
      </w:pPr>
      <w:r w:rsidRPr="00E878E8">
        <w:rPr>
          <w:rFonts w:ascii="Arial" w:hAnsi="Arial" w:cs="Arial"/>
          <w:b/>
          <w:color w:val="000000" w:themeColor="text1"/>
        </w:rPr>
        <w:t xml:space="preserve">Answer any TWO of the following. Each question carries 5 marks. </w:t>
      </w:r>
      <w:r w:rsidRPr="00E878E8">
        <w:rPr>
          <w:rFonts w:ascii="Arial" w:hAnsi="Arial" w:cs="Arial"/>
          <w:b/>
          <w:color w:val="000000" w:themeColor="text1"/>
        </w:rPr>
        <w:tab/>
      </w:r>
      <w:r w:rsidRPr="00E878E8">
        <w:rPr>
          <w:rFonts w:ascii="Arial" w:hAnsi="Arial" w:cs="Arial"/>
          <w:b/>
          <w:color w:val="000000" w:themeColor="text1"/>
        </w:rPr>
        <w:tab/>
        <w:t>2x5=10</w:t>
      </w:r>
    </w:p>
    <w:p w14:paraId="4621309B" w14:textId="6E5FB45F" w:rsidR="00DD2792" w:rsidRPr="00E878E8" w:rsidRDefault="00DD2792" w:rsidP="00DD2792">
      <w:pPr>
        <w:pStyle w:val="ListParagraph"/>
        <w:numPr>
          <w:ilvl w:val="0"/>
          <w:numId w:val="1"/>
        </w:numPr>
        <w:spacing w:after="160" w:line="256" w:lineRule="auto"/>
        <w:jc w:val="both"/>
        <w:rPr>
          <w:rFonts w:ascii="Arial" w:eastAsiaTheme="minorHAnsi" w:hAnsi="Arial" w:cs="Arial"/>
          <w:color w:val="000000" w:themeColor="text1"/>
          <w:lang w:val="en-IN"/>
        </w:rPr>
      </w:pPr>
      <w:r w:rsidRPr="009409A6">
        <w:rPr>
          <w:rFonts w:ascii="Arial" w:hAnsi="Arial" w:cs="Arial"/>
          <w:color w:val="000000" w:themeColor="text1"/>
        </w:rPr>
        <w:t>T</w:t>
      </w:r>
      <w:r w:rsidRPr="00E878E8">
        <w:rPr>
          <w:rFonts w:ascii="Arial" w:hAnsi="Arial" w:cs="Arial"/>
          <w:color w:val="000000" w:themeColor="text1"/>
        </w:rPr>
        <w:t xml:space="preserve">he </w:t>
      </w:r>
      <w:r w:rsidR="009409A6">
        <w:rPr>
          <w:rFonts w:ascii="Arial" w:hAnsi="Arial" w:cs="Arial"/>
          <w:color w:val="000000" w:themeColor="text1"/>
        </w:rPr>
        <w:t>bright red</w:t>
      </w:r>
      <w:r w:rsidRPr="00E878E8">
        <w:rPr>
          <w:rFonts w:ascii="Arial" w:hAnsi="Arial" w:cs="Arial"/>
          <w:color w:val="000000" w:themeColor="text1"/>
        </w:rPr>
        <w:t xml:space="preserve"> </w:t>
      </w:r>
      <w:proofErr w:type="spellStart"/>
      <w:r w:rsidRPr="00E878E8">
        <w:rPr>
          <w:rFonts w:ascii="Arial" w:hAnsi="Arial" w:cs="Arial"/>
          <w:color w:val="000000" w:themeColor="text1"/>
        </w:rPr>
        <w:t>colour</w:t>
      </w:r>
      <w:proofErr w:type="spellEnd"/>
      <w:r w:rsidRPr="00E878E8">
        <w:rPr>
          <w:rFonts w:ascii="Arial" w:hAnsi="Arial" w:cs="Arial"/>
          <w:color w:val="000000" w:themeColor="text1"/>
        </w:rPr>
        <w:t xml:space="preserve"> of [Cu(</w:t>
      </w:r>
      <w:proofErr w:type="spellStart"/>
      <w:r w:rsidRPr="00E878E8">
        <w:rPr>
          <w:rFonts w:ascii="Arial" w:hAnsi="Arial" w:cs="Arial"/>
          <w:color w:val="000000" w:themeColor="text1"/>
        </w:rPr>
        <w:t>phen</w:t>
      </w:r>
      <w:proofErr w:type="spellEnd"/>
      <w:r w:rsidRPr="00E878E8">
        <w:rPr>
          <w:rFonts w:ascii="Arial" w:hAnsi="Arial" w:cs="Arial"/>
          <w:color w:val="000000" w:themeColor="text1"/>
        </w:rPr>
        <w:t>)</w:t>
      </w:r>
      <w:proofErr w:type="gramStart"/>
      <w:r w:rsidRPr="00E878E8">
        <w:rPr>
          <w:rFonts w:ascii="Arial" w:hAnsi="Arial" w:cs="Arial"/>
          <w:color w:val="000000" w:themeColor="text1"/>
          <w:vertAlign w:val="subscript"/>
        </w:rPr>
        <w:t>2</w:t>
      </w:r>
      <w:r w:rsidRPr="00E878E8">
        <w:rPr>
          <w:rFonts w:ascii="Arial" w:hAnsi="Arial" w:cs="Arial"/>
          <w:color w:val="000000" w:themeColor="text1"/>
        </w:rPr>
        <w:t>]</w:t>
      </w:r>
      <w:r w:rsidRPr="00E878E8">
        <w:rPr>
          <w:rFonts w:ascii="Arial" w:hAnsi="Arial" w:cs="Arial"/>
          <w:color w:val="000000" w:themeColor="text1"/>
          <w:vertAlign w:val="superscript"/>
        </w:rPr>
        <w:t>+</w:t>
      </w:r>
      <w:proofErr w:type="gramEnd"/>
      <w:r w:rsidRPr="00E878E8">
        <w:rPr>
          <w:rFonts w:ascii="Arial" w:hAnsi="Arial" w:cs="Arial"/>
          <w:color w:val="000000" w:themeColor="text1"/>
        </w:rPr>
        <w:t xml:space="preserve"> complex is not due to d-d transition</w:t>
      </w:r>
      <w:r>
        <w:rPr>
          <w:rFonts w:ascii="Arial" w:hAnsi="Arial" w:cs="Arial"/>
          <w:color w:val="000000" w:themeColor="text1"/>
        </w:rPr>
        <w:t xml:space="preserve"> (structure of </w:t>
      </w:r>
      <w:proofErr w:type="spellStart"/>
      <w:r>
        <w:rPr>
          <w:rFonts w:ascii="Arial" w:hAnsi="Arial" w:cs="Arial"/>
          <w:color w:val="000000" w:themeColor="text1"/>
        </w:rPr>
        <w:t>phen</w:t>
      </w:r>
      <w:proofErr w:type="spellEnd"/>
      <w:r>
        <w:rPr>
          <w:rFonts w:ascii="Arial" w:hAnsi="Arial" w:cs="Arial"/>
          <w:color w:val="000000" w:themeColor="text1"/>
        </w:rPr>
        <w:t xml:space="preserve"> ligand is given below)</w:t>
      </w:r>
      <w:r w:rsidRPr="00E878E8">
        <w:rPr>
          <w:rFonts w:ascii="Arial" w:hAnsi="Arial" w:cs="Arial"/>
          <w:color w:val="000000" w:themeColor="text1"/>
        </w:rPr>
        <w:t xml:space="preserve">. Give reason. What is the </w:t>
      </w:r>
      <w:proofErr w:type="spellStart"/>
      <w:r w:rsidRPr="00E878E8">
        <w:rPr>
          <w:rFonts w:ascii="Arial" w:hAnsi="Arial" w:cs="Arial"/>
          <w:color w:val="000000" w:themeColor="text1"/>
        </w:rPr>
        <w:t>colour</w:t>
      </w:r>
      <w:proofErr w:type="spellEnd"/>
      <w:r w:rsidRPr="00E878E8">
        <w:rPr>
          <w:rFonts w:ascii="Arial" w:hAnsi="Arial" w:cs="Arial"/>
          <w:color w:val="000000" w:themeColor="text1"/>
        </w:rPr>
        <w:t xml:space="preserve"> due to? Explain. Mention the probable geometry and magnetic property of the complex.</w:t>
      </w:r>
    </w:p>
    <w:p w14:paraId="02527F22" w14:textId="77777777" w:rsidR="00DD2792" w:rsidRPr="00E878E8" w:rsidRDefault="00DD2792" w:rsidP="00DD2792">
      <w:pPr>
        <w:pStyle w:val="ListParagraph"/>
        <w:spacing w:after="160" w:line="256" w:lineRule="auto"/>
        <w:ind w:left="1440" w:firstLine="720"/>
        <w:rPr>
          <w:rFonts w:ascii="Arial" w:eastAsiaTheme="minorHAnsi" w:hAnsi="Arial" w:cs="Arial"/>
          <w:color w:val="000000" w:themeColor="text1"/>
          <w:lang w:val="en-IN"/>
        </w:rPr>
      </w:pPr>
      <w:r w:rsidRPr="00D70F4E">
        <w:rPr>
          <w:rFonts w:ascii="Arial" w:hAnsi="Arial" w:cs="Arial"/>
          <w:noProof/>
          <w:color w:val="000000" w:themeColor="text1"/>
        </w:rPr>
        <w:drawing>
          <wp:inline distT="0" distB="0" distL="0" distR="0" wp14:anchorId="00F80826" wp14:editId="465D56DF">
            <wp:extent cx="846161" cy="47067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4327" cy="475219"/>
                    </a:xfrm>
                    <a:prstGeom prst="rect">
                      <a:avLst/>
                    </a:prstGeom>
                  </pic:spPr>
                </pic:pic>
              </a:graphicData>
            </a:graphic>
          </wp:inline>
        </w:drawing>
      </w:r>
    </w:p>
    <w:p w14:paraId="31E3E024" w14:textId="77777777" w:rsidR="00DD2792" w:rsidRPr="00E878E8" w:rsidRDefault="00DD2792" w:rsidP="00DD2792">
      <w:pPr>
        <w:pStyle w:val="ListParagraph"/>
        <w:numPr>
          <w:ilvl w:val="0"/>
          <w:numId w:val="1"/>
        </w:numPr>
        <w:jc w:val="both"/>
        <w:rPr>
          <w:rFonts w:ascii="Arial" w:hAnsi="Arial" w:cs="Arial"/>
          <w:color w:val="000000" w:themeColor="text1"/>
        </w:rPr>
      </w:pPr>
      <w:r w:rsidRPr="00E878E8">
        <w:rPr>
          <w:rFonts w:ascii="Arial" w:hAnsi="Arial" w:cs="Arial"/>
          <w:color w:val="000000" w:themeColor="text1"/>
        </w:rPr>
        <w:t>High spin octahedral Co</w:t>
      </w:r>
      <w:r w:rsidRPr="00E878E8">
        <w:rPr>
          <w:rFonts w:ascii="Arial" w:hAnsi="Arial" w:cs="Arial"/>
          <w:color w:val="000000" w:themeColor="text1"/>
          <w:vertAlign w:val="superscript"/>
        </w:rPr>
        <w:t>2+</w:t>
      </w:r>
      <w:r w:rsidRPr="00E878E8">
        <w:rPr>
          <w:rFonts w:ascii="Arial" w:hAnsi="Arial" w:cs="Arial"/>
          <w:color w:val="000000" w:themeColor="text1"/>
        </w:rPr>
        <w:t xml:space="preserve"> complexes show large positive deviations whereas low spin octahedral Co</w:t>
      </w:r>
      <w:r w:rsidRPr="00E878E8">
        <w:rPr>
          <w:rFonts w:ascii="Arial" w:hAnsi="Arial" w:cs="Arial"/>
          <w:color w:val="000000" w:themeColor="text1"/>
          <w:vertAlign w:val="superscript"/>
        </w:rPr>
        <w:t>2+</w:t>
      </w:r>
      <w:r w:rsidRPr="00E878E8">
        <w:rPr>
          <w:rFonts w:ascii="Arial" w:hAnsi="Arial" w:cs="Arial"/>
          <w:color w:val="000000" w:themeColor="text1"/>
        </w:rPr>
        <w:t xml:space="preserve"> complexes show only small positive deviations from their respective spin- only magnetic moment values. Explain these observations.</w:t>
      </w:r>
    </w:p>
    <w:p w14:paraId="2BF5A968" w14:textId="77777777" w:rsidR="00673518" w:rsidRDefault="00DD2792" w:rsidP="00DD2792">
      <w:pPr>
        <w:pStyle w:val="ListParagraph"/>
        <w:numPr>
          <w:ilvl w:val="0"/>
          <w:numId w:val="1"/>
        </w:numPr>
        <w:jc w:val="both"/>
        <w:rPr>
          <w:rFonts w:ascii="Arial" w:hAnsi="Arial" w:cs="Arial"/>
          <w:color w:val="000000" w:themeColor="text1"/>
        </w:rPr>
      </w:pPr>
      <w:r w:rsidRPr="00E878E8">
        <w:rPr>
          <w:rFonts w:ascii="Arial" w:hAnsi="Arial" w:cs="Arial"/>
          <w:color w:val="000000" w:themeColor="text1"/>
        </w:rPr>
        <w:t xml:space="preserve">In the following pairs of complexes, one is octahedral and the other is tetrahedral. Pick out the octahedral and tetrahedral complex from each pair citing reasons for your choice. </w:t>
      </w:r>
    </w:p>
    <w:p w14:paraId="0E1AA60B" w14:textId="23EF3CA1" w:rsidR="00DD2792" w:rsidRPr="00E878E8" w:rsidRDefault="00DD2792" w:rsidP="00673518">
      <w:pPr>
        <w:pStyle w:val="ListParagraph"/>
        <w:jc w:val="both"/>
        <w:rPr>
          <w:rFonts w:ascii="Arial" w:hAnsi="Arial" w:cs="Arial"/>
          <w:color w:val="000000" w:themeColor="text1"/>
        </w:rPr>
      </w:pPr>
      <w:r w:rsidRPr="00E878E8">
        <w:rPr>
          <w:rFonts w:ascii="Arial" w:hAnsi="Arial" w:cs="Arial"/>
          <w:color w:val="000000" w:themeColor="text1"/>
        </w:rPr>
        <w:t xml:space="preserve">a) </w:t>
      </w:r>
      <w:proofErr w:type="gramStart"/>
      <w:r w:rsidRPr="00E878E8">
        <w:rPr>
          <w:rFonts w:ascii="Arial" w:hAnsi="Arial" w:cs="Arial"/>
          <w:color w:val="000000" w:themeColor="text1"/>
        </w:rPr>
        <w:t>Co(</w:t>
      </w:r>
      <w:proofErr w:type="gramEnd"/>
      <w:r w:rsidRPr="00E878E8">
        <w:rPr>
          <w:rFonts w:ascii="Arial" w:hAnsi="Arial" w:cs="Arial"/>
          <w:color w:val="000000" w:themeColor="text1"/>
        </w:rPr>
        <w:t>II)-H</w:t>
      </w:r>
      <w:r w:rsidRPr="00E878E8">
        <w:rPr>
          <w:rFonts w:ascii="Arial" w:hAnsi="Arial" w:cs="Arial"/>
          <w:color w:val="000000" w:themeColor="text1"/>
          <w:vertAlign w:val="subscript"/>
        </w:rPr>
        <w:t>2</w:t>
      </w:r>
      <w:r w:rsidRPr="00E878E8">
        <w:rPr>
          <w:rFonts w:ascii="Arial" w:hAnsi="Arial" w:cs="Arial"/>
          <w:color w:val="000000" w:themeColor="text1"/>
        </w:rPr>
        <w:t xml:space="preserve">O and Co(II)-Cl </w:t>
      </w:r>
      <w:r w:rsidRPr="00E878E8">
        <w:rPr>
          <w:rFonts w:ascii="Arial" w:hAnsi="Arial" w:cs="Arial"/>
          <w:color w:val="000000" w:themeColor="text1"/>
          <w:vertAlign w:val="superscript"/>
        </w:rPr>
        <w:t xml:space="preserve"> ̶</w:t>
      </w:r>
      <w:r w:rsidRPr="00E878E8">
        <w:rPr>
          <w:rFonts w:ascii="Arial" w:hAnsi="Arial" w:cs="Arial"/>
          <w:color w:val="000000" w:themeColor="text1"/>
        </w:rPr>
        <w:t xml:space="preserve">  b) Fe(III)-Cl</w:t>
      </w:r>
      <w:r w:rsidRPr="00E878E8">
        <w:rPr>
          <w:rFonts w:ascii="Arial" w:hAnsi="Arial" w:cs="Arial"/>
          <w:color w:val="000000" w:themeColor="text1"/>
          <w:vertAlign w:val="superscript"/>
        </w:rPr>
        <w:t xml:space="preserve">  ̶</w:t>
      </w:r>
      <w:r w:rsidRPr="00E878E8">
        <w:rPr>
          <w:rFonts w:ascii="Arial" w:hAnsi="Arial" w:cs="Arial"/>
          <w:color w:val="000000" w:themeColor="text1"/>
        </w:rPr>
        <w:t xml:space="preserve">   and Co(III)-Cl </w:t>
      </w:r>
      <w:r w:rsidRPr="00E878E8">
        <w:rPr>
          <w:rFonts w:ascii="Arial" w:hAnsi="Arial" w:cs="Arial"/>
          <w:color w:val="000000" w:themeColor="text1"/>
          <w:vertAlign w:val="superscript"/>
        </w:rPr>
        <w:t xml:space="preserve"> ̶</w:t>
      </w:r>
      <w:r w:rsidRPr="00E878E8">
        <w:rPr>
          <w:rFonts w:ascii="Arial" w:hAnsi="Arial" w:cs="Arial"/>
          <w:color w:val="000000" w:themeColor="text1"/>
        </w:rPr>
        <w:t xml:space="preserve"> .</w:t>
      </w:r>
    </w:p>
    <w:p w14:paraId="2F6099C3" w14:textId="13D28DE5" w:rsidR="00DD2792" w:rsidRPr="00E878E8" w:rsidRDefault="007C466E" w:rsidP="00C05E8E">
      <w:pPr>
        <w:ind w:firstLine="360"/>
        <w:jc w:val="center"/>
        <w:rPr>
          <w:rFonts w:ascii="Arial" w:hAnsi="Arial" w:cs="Arial"/>
          <w:color w:val="000000" w:themeColor="text1"/>
        </w:rPr>
      </w:pPr>
      <w:r>
        <w:rPr>
          <w:rFonts w:ascii="Arial" w:hAnsi="Arial" w:cs="Arial"/>
          <w:color w:val="000000" w:themeColor="text1"/>
        </w:rPr>
        <w:t>------------------------</w:t>
      </w:r>
      <w:r w:rsidR="002C6BC5">
        <w:rPr>
          <w:rFonts w:ascii="Arial" w:hAnsi="Arial" w:cs="Arial"/>
          <w:color w:val="000000" w:themeColor="text1"/>
        </w:rPr>
        <w:t>--------------------------------------------------------------------------------------</w:t>
      </w:r>
    </w:p>
    <w:p w14:paraId="27F7964C" w14:textId="77777777" w:rsidR="00DD2792" w:rsidRPr="00E878E8" w:rsidRDefault="00DD2792" w:rsidP="00DD2792">
      <w:pPr>
        <w:rPr>
          <w:rFonts w:ascii="Arial" w:hAnsi="Arial" w:cs="Arial"/>
          <w:color w:val="000000" w:themeColor="text1"/>
        </w:rPr>
      </w:pPr>
    </w:p>
    <w:p w14:paraId="604DADE2" w14:textId="77777777" w:rsidR="00DD2792" w:rsidRPr="00E878E8" w:rsidRDefault="00DD2792" w:rsidP="00DD2792">
      <w:pPr>
        <w:rPr>
          <w:rFonts w:ascii="Arial" w:hAnsi="Arial" w:cs="Arial"/>
          <w:color w:val="000000" w:themeColor="text1"/>
          <w:lang w:val="en-IN"/>
        </w:rPr>
      </w:pPr>
    </w:p>
    <w:p w14:paraId="1F14B3DC" w14:textId="77777777" w:rsidR="00DD2792" w:rsidRPr="00E878E8" w:rsidRDefault="00DD2792" w:rsidP="00DD2792">
      <w:pPr>
        <w:rPr>
          <w:rFonts w:ascii="Arial" w:hAnsi="Arial" w:cs="Arial"/>
          <w:color w:val="000000" w:themeColor="text1"/>
        </w:rPr>
      </w:pPr>
    </w:p>
    <w:sectPr w:rsidR="00DD2792" w:rsidRPr="00E878E8" w:rsidSect="00AC173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953E" w14:textId="77777777" w:rsidR="00A67075" w:rsidRDefault="00A67075">
      <w:pPr>
        <w:spacing w:after="0" w:line="240" w:lineRule="auto"/>
      </w:pPr>
      <w:r>
        <w:separator/>
      </w:r>
    </w:p>
  </w:endnote>
  <w:endnote w:type="continuationSeparator" w:id="0">
    <w:p w14:paraId="4AE8975F" w14:textId="77777777" w:rsidR="00A67075" w:rsidRDefault="00A6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754094"/>
      <w:docPartObj>
        <w:docPartGallery w:val="Page Numbers (Bottom of Page)"/>
        <w:docPartUnique/>
      </w:docPartObj>
    </w:sdtPr>
    <w:sdtEndPr/>
    <w:sdtContent>
      <w:p w14:paraId="7E9342D7" w14:textId="77777777" w:rsidR="005F1FB7" w:rsidRDefault="001C24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81EC0" w14:textId="77777777" w:rsidR="00064E6B" w:rsidRDefault="00AA5614" w:rsidP="00064E6B">
    <w:pPr>
      <w:pStyle w:val="Footer"/>
      <w:tabs>
        <w:tab w:val="clear" w:pos="4680"/>
        <w:tab w:val="clear" w:pos="9360"/>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EF6B" w14:textId="77777777" w:rsidR="00A67075" w:rsidRDefault="00A67075">
      <w:pPr>
        <w:spacing w:after="0" w:line="240" w:lineRule="auto"/>
      </w:pPr>
      <w:r>
        <w:separator/>
      </w:r>
    </w:p>
  </w:footnote>
  <w:footnote w:type="continuationSeparator" w:id="0">
    <w:p w14:paraId="42544377" w14:textId="77777777" w:rsidR="00A67075" w:rsidRDefault="00A6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A2C6E"/>
    <w:multiLevelType w:val="hybridMultilevel"/>
    <w:tmpl w:val="F378D6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AF354B"/>
    <w:multiLevelType w:val="hybridMultilevel"/>
    <w:tmpl w:val="F378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90546">
    <w:abstractNumId w:val="1"/>
  </w:num>
  <w:num w:numId="2" w16cid:durableId="76757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4"/>
    <w:rsid w:val="00023563"/>
    <w:rsid w:val="00025BE3"/>
    <w:rsid w:val="0004403C"/>
    <w:rsid w:val="00065D9A"/>
    <w:rsid w:val="00076825"/>
    <w:rsid w:val="000B129F"/>
    <w:rsid w:val="00150124"/>
    <w:rsid w:val="001510A3"/>
    <w:rsid w:val="001843E5"/>
    <w:rsid w:val="00190DB4"/>
    <w:rsid w:val="001C2401"/>
    <w:rsid w:val="001D7F05"/>
    <w:rsid w:val="002C6BC5"/>
    <w:rsid w:val="00315A2C"/>
    <w:rsid w:val="00316800"/>
    <w:rsid w:val="0037455C"/>
    <w:rsid w:val="0042573F"/>
    <w:rsid w:val="004B3B2B"/>
    <w:rsid w:val="004B4284"/>
    <w:rsid w:val="005566ED"/>
    <w:rsid w:val="00581FA3"/>
    <w:rsid w:val="005C0E11"/>
    <w:rsid w:val="005E05EE"/>
    <w:rsid w:val="00600374"/>
    <w:rsid w:val="00626506"/>
    <w:rsid w:val="00673518"/>
    <w:rsid w:val="006C2BDD"/>
    <w:rsid w:val="007A770D"/>
    <w:rsid w:val="007C466E"/>
    <w:rsid w:val="008725D3"/>
    <w:rsid w:val="00895BEE"/>
    <w:rsid w:val="008B3A9A"/>
    <w:rsid w:val="008D5364"/>
    <w:rsid w:val="009262C6"/>
    <w:rsid w:val="009409A6"/>
    <w:rsid w:val="00943E47"/>
    <w:rsid w:val="009E01ED"/>
    <w:rsid w:val="00A67075"/>
    <w:rsid w:val="00A70CF4"/>
    <w:rsid w:val="00A77250"/>
    <w:rsid w:val="00A95ABE"/>
    <w:rsid w:val="00AA5614"/>
    <w:rsid w:val="00AD2A6A"/>
    <w:rsid w:val="00B10769"/>
    <w:rsid w:val="00C05E8E"/>
    <w:rsid w:val="00CE7D00"/>
    <w:rsid w:val="00CF1F27"/>
    <w:rsid w:val="00DA567C"/>
    <w:rsid w:val="00DD2792"/>
    <w:rsid w:val="00E40178"/>
    <w:rsid w:val="00E42D36"/>
    <w:rsid w:val="00E956A4"/>
    <w:rsid w:val="00EB7B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A54F"/>
  <w15:chartTrackingRefBased/>
  <w15:docId w15:val="{B1685CC1-58A7-4A6B-A4BE-6B96F708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12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24"/>
    <w:pPr>
      <w:ind w:left="720"/>
      <w:contextualSpacing/>
    </w:pPr>
  </w:style>
  <w:style w:type="paragraph" w:styleId="Footer">
    <w:name w:val="footer"/>
    <w:basedOn w:val="Normal"/>
    <w:link w:val="FooterChar"/>
    <w:uiPriority w:val="99"/>
    <w:unhideWhenUsed/>
    <w:rsid w:val="0015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124"/>
    <w:rPr>
      <w:rFonts w:eastAsiaTheme="minorEastAsia"/>
      <w:lang w:val="en-US"/>
    </w:rPr>
  </w:style>
  <w:style w:type="paragraph" w:styleId="NoSpacing">
    <w:name w:val="No Spacing"/>
    <w:uiPriority w:val="1"/>
    <w:qFormat/>
    <w:rsid w:val="008D5364"/>
    <w:pPr>
      <w:spacing w:after="0" w:line="240" w:lineRule="auto"/>
    </w:pPr>
    <w:rPr>
      <w:rFonts w:eastAsiaTheme="minorEastAsia"/>
      <w:lang w:val="en-US"/>
    </w:rPr>
  </w:style>
  <w:style w:type="paragraph" w:styleId="Header">
    <w:name w:val="header"/>
    <w:basedOn w:val="Normal"/>
    <w:link w:val="HeaderChar"/>
    <w:uiPriority w:val="99"/>
    <w:unhideWhenUsed/>
    <w:rsid w:val="008D5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36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 thomas</dc:creator>
  <cp:keywords/>
  <dc:description/>
  <cp:lastModifiedBy>libi thomas</cp:lastModifiedBy>
  <cp:revision>46</cp:revision>
  <dcterms:created xsi:type="dcterms:W3CDTF">2022-05-28T07:39:00Z</dcterms:created>
  <dcterms:modified xsi:type="dcterms:W3CDTF">2022-06-04T06:13:00Z</dcterms:modified>
</cp:coreProperties>
</file>