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79984" w14:textId="77777777" w:rsidR="00AE1A5B" w:rsidRDefault="009E7FD2">
      <w:pPr>
        <w:spacing w:before="0" w:after="160" w:line="256" w:lineRule="auto"/>
        <w:rPr>
          <w:rFonts w:ascii="Arial" w:eastAsia="Arial" w:hAnsi="Arial" w:cs="Arial"/>
          <w:sz w:val="20"/>
          <w:szCs w:val="20"/>
        </w:rPr>
      </w:pPr>
      <w:r>
        <w:rPr>
          <w:noProof/>
          <w:lang w:val="en-IN"/>
        </w:rPr>
        <w:drawing>
          <wp:anchor distT="0" distB="0" distL="114300" distR="114300" simplePos="0" relativeHeight="251658240" behindDoc="0" locked="0" layoutInCell="1" hidden="0" allowOverlap="1" wp14:anchorId="4D7791F8" wp14:editId="7F27AFCE">
            <wp:simplePos x="0" y="0"/>
            <wp:positionH relativeFrom="column">
              <wp:posOffset>-247649</wp:posOffset>
            </wp:positionH>
            <wp:positionV relativeFrom="paragraph">
              <wp:posOffset>-347344</wp:posOffset>
            </wp:positionV>
            <wp:extent cx="914400" cy="9525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0907470" wp14:editId="30CFB73E">
                <wp:simplePos x="0" y="0"/>
                <wp:positionH relativeFrom="column">
                  <wp:posOffset>4305300</wp:posOffset>
                </wp:positionH>
                <wp:positionV relativeFrom="paragraph">
                  <wp:posOffset>-292099</wp:posOffset>
                </wp:positionV>
                <wp:extent cx="1823085" cy="735924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3085" cy="735924"/>
                          <a:chOff x="4361601" y="3372648"/>
                          <a:chExt cx="2059738" cy="814752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4361601" y="3372648"/>
                            <a:ext cx="2059738" cy="814752"/>
                            <a:chOff x="-72880" y="0"/>
                            <a:chExt cx="2060400" cy="814802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1823650" cy="814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BFDB3F" w14:textId="77777777" w:rsidR="00AE1A5B" w:rsidRDefault="00AE1A5B">
                                <w:pPr>
                                  <w:spacing w:before="0"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-72880" y="2"/>
                              <a:ext cx="2060400" cy="814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C74CDDA" w14:textId="77777777" w:rsidR="00AE1A5B" w:rsidRDefault="009E7FD2">
                                <w:pPr>
                                  <w:spacing w:before="0"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Register Number:</w:t>
                                </w:r>
                              </w:p>
                              <w:p w14:paraId="280A2A3E" w14:textId="77777777" w:rsidR="00AE1A5B" w:rsidRDefault="00AE1A5B">
                                <w:pPr>
                                  <w:spacing w:before="0" w:after="0" w:line="240" w:lineRule="auto"/>
                                  <w:textDirection w:val="btLr"/>
                                </w:pPr>
                              </w:p>
                              <w:p w14:paraId="290364B7" w14:textId="77777777" w:rsidR="00AE1A5B" w:rsidRDefault="00AE1A5B">
                                <w:pPr>
                                  <w:spacing w:before="0" w:after="0" w:line="240" w:lineRule="auto"/>
                                  <w:textDirection w:val="btLr"/>
                                </w:pPr>
                              </w:p>
                              <w:p w14:paraId="023B924E" w14:textId="77777777" w:rsidR="00AE1A5B" w:rsidRDefault="009E7FD2">
                                <w:pPr>
                                  <w:spacing w:before="0"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907470" id="Group 1" o:spid="_x0000_s1026" style="position:absolute;margin-left:339pt;margin-top:-23pt;width:143.55pt;height:57.95pt;z-index:251659264" coordorigin="43616,33726" coordsize="20597,8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AXBgMAAGQIAAAOAAAAZHJzL2Uyb0RvYy54bWy8Vttu2zAMfR+wfxD03voSO3GNJsXQNsWA&#10;YivW7QMUWb4AsqRJSpz+/SjZiZOu3dYUmB8cXSj68PCQyuXVtuVow7RppJjj6DzEiAkqi0ZUc/zj&#10;+/Isw8hYIgrCpWBz/MQMvlp8/HDZqZzFspa8YBqBE2HyTs1xba3Kg8DQmrXEnEvFBGyWUrfEwlRX&#10;QaFJB95bHsRhOA06qQulJWXGwOpNv4kX3n9ZMmq/lqVhFvE5BmzWv7V/r9w7WFySvNJE1Q0dYJAT&#10;ULSkEfDRvasbYgla6+Y3V21DtTSytOdUtoEsy4YyHwNEE4XPornTcq18LFXeVWpPE1D7jKeT3dIv&#10;mzutHtWDBiY6VQEXfuZi2Za6db+AEm09ZU97ytjWIgqLURZPwizFiMLebJJexEnPKa2BeHcsmUyj&#10;aRhhBAaTySyeJtnO4nZwEofpxWwCSnFOsiiZpbEzCXYQgiNg+0kPGCJ40KgpwDtGgrQgMs8bmjgf&#10;zvgNMb4KdhfvK1BJvo/3bBZnGUht5IrWY6DTMAlhcwg0C/8cKNSEGdNu3pf2x5oo5tVkHCUDacmO&#10;tG9QK0RUnCGfwU55q70yTG5AJG+RxTQdA53B+DCjJFfa2DsmW+QGc6zh676AyObe2N50Z+I+KuSy&#10;4RzWSc7F0QKoxK2ARnYQ3chuV1uffpOvZPEEwRpFlw18654Y+0A0VDlosoPKn2Pzc000w4h/FsDx&#10;RZTEIGh7ONGHk9XhhAhaS2go1GqM+sm19Q2mR/lpbWXZ+Igcrh7MABeS6xT6H7IM8fSlMWY57cvj&#10;H7N8oGovWZKPFfFc0+9MtZG8KVy2HYFGV6trrtGGQANf+mcQ0pEZF6iDzKUucdSltOTEwrBV0BeM&#10;qLy0jk4cOQ7985Jjp8EbYuoegPfgzEjeNhYuLt600LH2p0leM1LcigLZJwWNSMCdByIDCC2oi8EN&#10;CQN/3JKG/93udW37hhc5X6OqTpR4ks5cS3pB4sPOTuJA6CkCH7u3l72/ynxzH65dd1cezr3V+Odg&#10;8QsAAP//AwBQSwMEFAAGAAgAAAAhAD5ajfXhAAAACgEAAA8AAABkcnMvZG93bnJldi54bWxMj0FL&#10;w0AQhe+C/2EZwVu7idrYxGxKKeqpFGwF8bbNTpPQ7GzIbpP03zue9DaP93jzvXw12VYM2PvGkYJ4&#10;HoFAKp1pqFLweXibLUH4oMno1hEquKKHVXF7k+vMuJE+cNiHSnAJ+UwrqEPoMil9WaPVfu46JPZO&#10;rrc6sOwraXo9crlt5UMUJdLqhvhDrTvc1Fie9xer4H3U4/oxfh2259Pm+n1Y7L62MSp1fzetX0AE&#10;nMJfGH7xGR0KZjq6CxkvWgXJ85K3BAWzp4QPTqTJIgZxZCtNQRa5/D+h+AEAAP//AwBQSwECLQAU&#10;AAYACAAAACEAtoM4kv4AAADhAQAAEwAAAAAAAAAAAAAAAAAAAAAAW0NvbnRlbnRfVHlwZXNdLnht&#10;bFBLAQItABQABgAIAAAAIQA4/SH/1gAAAJQBAAALAAAAAAAAAAAAAAAAAC8BAABfcmVscy8ucmVs&#10;c1BLAQItABQABgAIAAAAIQCnsUAXBgMAAGQIAAAOAAAAAAAAAAAAAAAAAC4CAABkcnMvZTJvRG9j&#10;LnhtbFBLAQItABQABgAIAAAAIQA+Wo314QAAAAoBAAAPAAAAAAAAAAAAAAAAAGAFAABkcnMvZG93&#10;bnJldi54bWxQSwUGAAAAAAQABADzAAAAbgYAAAAA&#10;">
                <v:group id="Group 3" o:spid="_x0000_s1027" style="position:absolute;left:43616;top:33726;width:20597;height:8148" coordorigin="-728" coordsize="20604,8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width:18236;height:8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6BFDB3F" w14:textId="77777777" w:rsidR="00AE1A5B" w:rsidRDefault="00AE1A5B">
                          <w:pPr>
                            <w:spacing w:before="0"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5" o:spid="_x0000_s1029" style="position:absolute;left:-728;width:20603;height:8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HKZwgAAANoAAAAPAAAAZHJzL2Rvd25yZXYueG1sRI/RaoNA&#10;FETfA/mH5Qb6EurahqTBukorFPLSQDQfcHFvVOreFXej9u+7hUIfh5k5w6T5Ynox0eg6ywqeohgE&#10;cW11x42Ca/XxeAThPLLG3jIp+CYHebZepZhoO/OFptI3IkDYJaig9X5IpHR1SwZdZAfi4N3saNAH&#10;OTZSjzgHuOnlcxwfpMGOw0KLAxUt1V/l3Sio3K4rqC9f3DSVn+/FfWtmPCv1sFneXkF4Wvx/+K99&#10;0gr28Hsl3ACZ/QAAAP//AwBQSwECLQAUAAYACAAAACEA2+H2y+4AAACFAQAAEwAAAAAAAAAAAAAA&#10;AAAAAAAAW0NvbnRlbnRfVHlwZXNdLnhtbFBLAQItABQABgAIAAAAIQBa9CxbvwAAABUBAAALAAAA&#10;AAAAAAAAAAAAAB8BAABfcmVscy8ucmVsc1BLAQItABQABgAIAAAAIQBhxHKZwgAAANoAAAAPAAAA&#10;AAAAAAAAAAAAAAcCAABkcnMvZG93bnJldi54bWxQSwUGAAAAAAMAAwC3AAAA9gI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7C74CDDA" w14:textId="77777777" w:rsidR="00AE1A5B" w:rsidRDefault="00000000">
                          <w:pPr>
                            <w:spacing w:before="0" w:after="0"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Register Number:</w:t>
                          </w:r>
                        </w:p>
                        <w:p w14:paraId="280A2A3E" w14:textId="77777777" w:rsidR="00AE1A5B" w:rsidRDefault="00AE1A5B">
                          <w:pPr>
                            <w:spacing w:before="0" w:after="0" w:line="240" w:lineRule="auto"/>
                            <w:textDirection w:val="btLr"/>
                          </w:pPr>
                        </w:p>
                        <w:p w14:paraId="290364B7" w14:textId="77777777" w:rsidR="00AE1A5B" w:rsidRDefault="00AE1A5B">
                          <w:pPr>
                            <w:spacing w:before="0" w:after="0" w:line="240" w:lineRule="auto"/>
                            <w:textDirection w:val="btLr"/>
                          </w:pPr>
                        </w:p>
                        <w:p w14:paraId="023B924E" w14:textId="77777777" w:rsidR="00AE1A5B" w:rsidRDefault="00000000">
                          <w:pPr>
                            <w:spacing w:before="0" w:after="0"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Date: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24A95849" w14:textId="77777777" w:rsidR="00AE1A5B" w:rsidRDefault="00AE1A5B">
      <w:pPr>
        <w:spacing w:before="0" w:after="160" w:line="256" w:lineRule="auto"/>
        <w:rPr>
          <w:rFonts w:ascii="Arial" w:eastAsia="Arial" w:hAnsi="Arial" w:cs="Arial"/>
          <w:sz w:val="28"/>
          <w:szCs w:val="28"/>
        </w:rPr>
      </w:pPr>
    </w:p>
    <w:p w14:paraId="0FACC1C3" w14:textId="77777777" w:rsidR="00AE1A5B" w:rsidRDefault="00AE1A5B">
      <w:pPr>
        <w:spacing w:before="0"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1921620" w14:textId="77777777" w:rsidR="00AE1A5B" w:rsidRDefault="009E7FD2">
      <w:pPr>
        <w:spacing w:before="0" w:after="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ST. JOSEPH’S COLLEGE (AUTONOMOUS), BANGALORE – 27</w:t>
      </w:r>
    </w:p>
    <w:p w14:paraId="0C67C3FD" w14:textId="77777777" w:rsidR="00AE1A5B" w:rsidRDefault="009E7FD2">
      <w:pPr>
        <w:spacing w:before="0" w:after="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 SEMESTER OPEN ELECTIVE</w:t>
      </w:r>
    </w:p>
    <w:p w14:paraId="03D665DB" w14:textId="77777777" w:rsidR="00AE1A5B" w:rsidRDefault="009E7FD2">
      <w:pPr>
        <w:spacing w:before="0" w:after="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END SEMESTER EXAMINATION: JULY-AUGUST 2022</w:t>
      </w:r>
    </w:p>
    <w:p w14:paraId="530E24BA" w14:textId="7AE9FB2D" w:rsidR="00AE1A5B" w:rsidRDefault="006E6EE1">
      <w:pPr>
        <w:spacing w:before="0" w:after="0" w:line="256" w:lineRule="auto"/>
        <w:jc w:val="center"/>
        <w:rPr>
          <w:rFonts w:ascii="Arial" w:eastAsia="Arial" w:hAnsi="Arial" w:cs="Arial"/>
          <w:b/>
        </w:rPr>
      </w:pPr>
      <w:bookmarkStart w:id="0" w:name="_GoBack"/>
      <w:r>
        <w:rPr>
          <w:rFonts w:ascii="Arial" w:eastAsia="Arial" w:hAnsi="Arial" w:cs="Arial"/>
          <w:b/>
        </w:rPr>
        <w:t xml:space="preserve">CE </w:t>
      </w:r>
      <w:r>
        <w:rPr>
          <w:rFonts w:ascii="Arial" w:eastAsia="Arial" w:hAnsi="Arial" w:cs="Arial"/>
          <w:b/>
        </w:rPr>
        <w:t>OE 2</w:t>
      </w:r>
      <w:r>
        <w:rPr>
          <w:rFonts w:ascii="Arial" w:eastAsia="Arial" w:hAnsi="Arial" w:cs="Arial"/>
          <w:b/>
        </w:rPr>
        <w:t xml:space="preserve"> - Open Elective: Puns, Puzzles, Game Building Using Linguistics</w:t>
      </w:r>
      <w:bookmarkEnd w:id="0"/>
    </w:p>
    <w:p w14:paraId="60A3C6D0" w14:textId="19D17A62" w:rsidR="00AE1A5B" w:rsidRDefault="00AE1A5B">
      <w:pPr>
        <w:spacing w:before="0" w:after="0" w:line="256" w:lineRule="auto"/>
        <w:jc w:val="center"/>
        <w:rPr>
          <w:rFonts w:ascii="Arial" w:eastAsia="Arial" w:hAnsi="Arial" w:cs="Arial"/>
          <w:b/>
        </w:rPr>
      </w:pPr>
    </w:p>
    <w:p w14:paraId="060F1233" w14:textId="77777777" w:rsidR="00AE1A5B" w:rsidRDefault="00AE1A5B">
      <w:pPr>
        <w:spacing w:before="0" w:after="0" w:line="256" w:lineRule="auto"/>
        <w:jc w:val="center"/>
        <w:rPr>
          <w:rFonts w:ascii="Arial" w:eastAsia="Arial" w:hAnsi="Arial" w:cs="Arial"/>
          <w:b/>
        </w:rPr>
      </w:pPr>
    </w:p>
    <w:p w14:paraId="0B39F2F1" w14:textId="77777777" w:rsidR="00AE1A5B" w:rsidRDefault="009E7FD2">
      <w:pPr>
        <w:spacing w:before="0" w:after="160" w:line="256" w:lineRule="auto"/>
        <w:jc w:val="center"/>
      </w:pPr>
      <w:r>
        <w:rPr>
          <w:rFonts w:ascii="Arial" w:eastAsia="Arial" w:hAnsi="Arial" w:cs="Arial"/>
          <w:b/>
          <w:sz w:val="24"/>
          <w:szCs w:val="24"/>
        </w:rPr>
        <w:t>Time - 1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1/2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hrs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Max Marks- 60</w:t>
      </w:r>
    </w:p>
    <w:p w14:paraId="4929B4CF" w14:textId="77777777" w:rsidR="00AE1A5B" w:rsidRDefault="009E7FD2">
      <w:pPr>
        <w:tabs>
          <w:tab w:val="left" w:pos="1418"/>
        </w:tabs>
        <w:spacing w:before="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Instructions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00A37F2" w14:textId="77777777" w:rsidR="00AE1A5B" w:rsidRDefault="00AE1A5B">
      <w:pPr>
        <w:tabs>
          <w:tab w:val="left" w:pos="1418"/>
        </w:tabs>
        <w:spacing w:before="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3113B73" w14:textId="77777777" w:rsidR="00AE1A5B" w:rsidRDefault="009E7FD2">
      <w:pPr>
        <w:numPr>
          <w:ilvl w:val="0"/>
          <w:numId w:val="2"/>
        </w:numPr>
        <w:tabs>
          <w:tab w:val="left" w:pos="1418"/>
        </w:tabs>
        <w:spacing w:before="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This paper is for students of OPEN ELECTIVES: PUNS, PUZZLES, GAME BUILDING from the School of Languages</w:t>
      </w:r>
    </w:p>
    <w:p w14:paraId="472259E8" w14:textId="77777777" w:rsidR="00AE1A5B" w:rsidRDefault="009E7FD2">
      <w:pPr>
        <w:numPr>
          <w:ilvl w:val="0"/>
          <w:numId w:val="2"/>
        </w:numPr>
        <w:tabs>
          <w:tab w:val="left" w:pos="1418"/>
        </w:tabs>
        <w:spacing w:before="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This paper has THREE SECTIONS, and TWO</w:t>
      </w:r>
      <w:r>
        <w:rPr>
          <w:rFonts w:ascii="Arial" w:eastAsia="Arial" w:hAnsi="Arial" w:cs="Arial"/>
          <w:b/>
          <w:sz w:val="24"/>
          <w:szCs w:val="24"/>
        </w:rPr>
        <w:t xml:space="preserve"> printed pages.</w:t>
      </w:r>
    </w:p>
    <w:p w14:paraId="0BDFFCCB" w14:textId="77777777" w:rsidR="00AE1A5B" w:rsidRDefault="009E7FD2">
      <w:pPr>
        <w:numPr>
          <w:ilvl w:val="0"/>
          <w:numId w:val="2"/>
        </w:numPr>
        <w:tabs>
          <w:tab w:val="left" w:pos="1418"/>
        </w:tabs>
        <w:spacing w:before="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Please provide word counts following every response that you make.</w:t>
      </w:r>
    </w:p>
    <w:p w14:paraId="2AF1A441" w14:textId="77777777" w:rsidR="00AE1A5B" w:rsidRDefault="009E7FD2">
      <w:pPr>
        <w:numPr>
          <w:ilvl w:val="0"/>
          <w:numId w:val="2"/>
        </w:numPr>
        <w:tabs>
          <w:tab w:val="left" w:pos="1418"/>
        </w:tabs>
        <w:spacing w:before="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 are allowed to use a dictionary.</w:t>
      </w:r>
    </w:p>
    <w:p w14:paraId="13372769" w14:textId="77777777" w:rsidR="00AE1A5B" w:rsidRDefault="00AE1A5B">
      <w:pPr>
        <w:rPr>
          <w:rFonts w:ascii="Arial" w:eastAsia="Arial" w:hAnsi="Arial" w:cs="Arial"/>
        </w:rPr>
      </w:pPr>
    </w:p>
    <w:p w14:paraId="45EF99CC" w14:textId="77777777" w:rsidR="00AE1A5B" w:rsidRDefault="009E7FD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SECTION A</w:t>
      </w:r>
      <w:r>
        <w:rPr>
          <w:rFonts w:ascii="Arial" w:eastAsia="Arial" w:hAnsi="Arial" w:cs="Arial"/>
        </w:rPr>
        <w:t xml:space="preserve">: Answer the following questions in about a paragraph each. (3 x 5 = 15) </w:t>
      </w:r>
    </w:p>
    <w:p w14:paraId="13EBF8DC" w14:textId="77777777" w:rsidR="00AE1A5B" w:rsidRDefault="009E7FD2">
      <w:pPr>
        <w:spacing w:before="0" w:after="0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A.1: Identify the words given below based on the clues given in brackets: </w:t>
      </w:r>
    </w:p>
    <w:p w14:paraId="5EB6C9EA" w14:textId="77777777" w:rsidR="00AE1A5B" w:rsidRDefault="00AE1A5B">
      <w:pPr>
        <w:spacing w:before="0" w:after="0"/>
        <w:ind w:left="720"/>
        <w:rPr>
          <w:rFonts w:ascii="Arial" w:eastAsia="Arial" w:hAnsi="Arial" w:cs="Arial"/>
        </w:rPr>
      </w:pPr>
    </w:p>
    <w:p w14:paraId="256D067A" w14:textId="77777777" w:rsidR="00AE1A5B" w:rsidRDefault="009E7FD2">
      <w:pPr>
        <w:numPr>
          <w:ilvl w:val="0"/>
          <w:numId w:val="1"/>
        </w:numPr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_O_E_ (film, card, comic)</w:t>
      </w:r>
    </w:p>
    <w:p w14:paraId="629E4272" w14:textId="77777777" w:rsidR="00AE1A5B" w:rsidRDefault="009E7FD2">
      <w:pPr>
        <w:numPr>
          <w:ilvl w:val="0"/>
          <w:numId w:val="1"/>
        </w:numPr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_U_ _ AE (cold, </w:t>
      </w:r>
      <w:proofErr w:type="spellStart"/>
      <w:r>
        <w:rPr>
          <w:rFonts w:ascii="Arial" w:eastAsia="Arial" w:hAnsi="Arial" w:cs="Arial"/>
        </w:rPr>
        <w:t>flavour</w:t>
      </w:r>
      <w:proofErr w:type="spellEnd"/>
      <w:r>
        <w:rPr>
          <w:rFonts w:ascii="Arial" w:eastAsia="Arial" w:hAnsi="Arial" w:cs="Arial"/>
        </w:rPr>
        <w:t xml:space="preserve">) </w:t>
      </w:r>
    </w:p>
    <w:p w14:paraId="6C67FE3B" w14:textId="77777777" w:rsidR="00AE1A5B" w:rsidRDefault="009E7FD2">
      <w:pPr>
        <w:numPr>
          <w:ilvl w:val="0"/>
          <w:numId w:val="1"/>
        </w:numPr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 _ I _ O_ (show, stripes, cage)</w:t>
      </w:r>
    </w:p>
    <w:p w14:paraId="6C911012" w14:textId="77777777" w:rsidR="00AE1A5B" w:rsidRDefault="009E7FD2">
      <w:pPr>
        <w:numPr>
          <w:ilvl w:val="0"/>
          <w:numId w:val="1"/>
        </w:numPr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 _ _ I _ _ _ E_ (rain, park) </w:t>
      </w:r>
    </w:p>
    <w:p w14:paraId="14227F73" w14:textId="77777777" w:rsidR="00AE1A5B" w:rsidRDefault="009E7FD2">
      <w:pPr>
        <w:numPr>
          <w:ilvl w:val="0"/>
          <w:numId w:val="1"/>
        </w:numPr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_U_ _ E_ (container, paint) </w:t>
      </w:r>
    </w:p>
    <w:p w14:paraId="0A800A77" w14:textId="77777777" w:rsidR="00AE1A5B" w:rsidRDefault="00AE1A5B">
      <w:pPr>
        <w:spacing w:before="0" w:after="0"/>
        <w:rPr>
          <w:rFonts w:ascii="Arial" w:eastAsia="Arial" w:hAnsi="Arial" w:cs="Arial"/>
        </w:rPr>
      </w:pPr>
    </w:p>
    <w:p w14:paraId="6D1E26BC" w14:textId="77777777" w:rsidR="00AE1A5B" w:rsidRDefault="00AE1A5B">
      <w:pPr>
        <w:spacing w:before="0" w:after="0"/>
        <w:ind w:left="720"/>
        <w:rPr>
          <w:rFonts w:ascii="Arial" w:eastAsia="Arial" w:hAnsi="Arial" w:cs="Arial"/>
        </w:rPr>
      </w:pPr>
    </w:p>
    <w:p w14:paraId="38C0DA48" w14:textId="77777777" w:rsidR="00AE1A5B" w:rsidRDefault="009E7FD2">
      <w:pPr>
        <w:spacing w:before="0"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A.2. Pick any cartoon character o</w:t>
      </w:r>
      <w:r>
        <w:rPr>
          <w:rFonts w:ascii="Arial" w:eastAsia="Arial" w:hAnsi="Arial" w:cs="Arial"/>
        </w:rPr>
        <w:t xml:space="preserve">f your choice and generate five puns about them. </w:t>
      </w:r>
      <w:proofErr w:type="spellStart"/>
      <w:r>
        <w:rPr>
          <w:rFonts w:ascii="Arial" w:eastAsia="Arial" w:hAnsi="Arial" w:cs="Arial"/>
        </w:rPr>
        <w:t>Eg</w:t>
      </w:r>
      <w:proofErr w:type="spellEnd"/>
      <w:r>
        <w:rPr>
          <w:rFonts w:ascii="Arial" w:eastAsia="Arial" w:hAnsi="Arial" w:cs="Arial"/>
        </w:rPr>
        <w:t xml:space="preserve">- If you forgot your bat, you'll call your friend and say  'Get the Batman!' </w:t>
      </w:r>
    </w:p>
    <w:p w14:paraId="5982C9DB" w14:textId="77777777" w:rsidR="00AE1A5B" w:rsidRDefault="00AE1A5B">
      <w:pPr>
        <w:spacing w:before="0" w:after="0"/>
        <w:ind w:left="720"/>
        <w:rPr>
          <w:rFonts w:ascii="Arial" w:eastAsia="Arial" w:hAnsi="Arial" w:cs="Arial"/>
        </w:rPr>
      </w:pPr>
    </w:p>
    <w:p w14:paraId="0986BE43" w14:textId="77777777" w:rsidR="00AE1A5B" w:rsidRDefault="00AE1A5B">
      <w:pPr>
        <w:spacing w:before="0" w:after="0"/>
        <w:ind w:left="720"/>
        <w:rPr>
          <w:rFonts w:ascii="Arial" w:eastAsia="Arial" w:hAnsi="Arial" w:cs="Arial"/>
        </w:rPr>
      </w:pPr>
    </w:p>
    <w:p w14:paraId="113DD2CE" w14:textId="77777777" w:rsidR="00AE1A5B" w:rsidRDefault="009E7FD2">
      <w:pPr>
        <w:spacing w:before="0"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A.3. Shakespeare is said to be someone who uses puns in almost all his plays. Given below is a line from Shakespeare's Romeo </w:t>
      </w:r>
      <w:r>
        <w:rPr>
          <w:rFonts w:ascii="Arial" w:eastAsia="Arial" w:hAnsi="Arial" w:cs="Arial"/>
        </w:rPr>
        <w:t xml:space="preserve">and Juliet, identify the pun he is making: </w:t>
      </w:r>
    </w:p>
    <w:p w14:paraId="0BCCE0BC" w14:textId="77777777" w:rsidR="00AE1A5B" w:rsidRDefault="009E7FD2">
      <w:pPr>
        <w:spacing w:before="0" w:after="0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Romeo</w:t>
      </w:r>
    </w:p>
    <w:p w14:paraId="4DD6531B" w14:textId="77777777" w:rsidR="00AE1A5B" w:rsidRDefault="009E7FD2">
      <w:pPr>
        <w:spacing w:before="0"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dreamt a dream tonight.</w:t>
      </w:r>
    </w:p>
    <w:p w14:paraId="323EFF3D" w14:textId="77777777" w:rsidR="00AE1A5B" w:rsidRDefault="009E7FD2">
      <w:pPr>
        <w:spacing w:before="0" w:after="0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Mercutio</w:t>
      </w:r>
    </w:p>
    <w:p w14:paraId="35D28520" w14:textId="77777777" w:rsidR="00AE1A5B" w:rsidRDefault="009E7FD2">
      <w:pPr>
        <w:spacing w:before="0"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And so did </w:t>
      </w:r>
      <w:proofErr w:type="gramStart"/>
      <w:r>
        <w:rPr>
          <w:rFonts w:ascii="Arial" w:eastAsia="Arial" w:hAnsi="Arial" w:cs="Arial"/>
        </w:rPr>
        <w:t>I</w:t>
      </w:r>
      <w:proofErr w:type="gramEnd"/>
      <w:r>
        <w:rPr>
          <w:rFonts w:ascii="Arial" w:eastAsia="Arial" w:hAnsi="Arial" w:cs="Arial"/>
        </w:rPr>
        <w:t>.</w:t>
      </w:r>
    </w:p>
    <w:p w14:paraId="6849FEC7" w14:textId="77777777" w:rsidR="00AE1A5B" w:rsidRDefault="009E7FD2">
      <w:pPr>
        <w:spacing w:before="0" w:after="0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Romeo</w:t>
      </w:r>
    </w:p>
    <w:p w14:paraId="79C0168B" w14:textId="77777777" w:rsidR="00AE1A5B" w:rsidRDefault="009E7FD2">
      <w:pPr>
        <w:spacing w:before="0"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Well, what was yours?</w:t>
      </w:r>
    </w:p>
    <w:p w14:paraId="592DD52B" w14:textId="77777777" w:rsidR="00AE1A5B" w:rsidRDefault="009E7FD2">
      <w:pPr>
        <w:spacing w:before="0" w:after="0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Mercutio</w:t>
      </w:r>
    </w:p>
    <w:p w14:paraId="4E57CA6E" w14:textId="77777777" w:rsidR="00AE1A5B" w:rsidRDefault="009E7FD2">
      <w:pPr>
        <w:spacing w:before="0"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That dreamers often lie.</w:t>
      </w:r>
    </w:p>
    <w:p w14:paraId="18FDC8D0" w14:textId="77777777" w:rsidR="00AE1A5B" w:rsidRDefault="009E7FD2">
      <w:pPr>
        <w:spacing w:before="0" w:after="0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Romeo</w:t>
      </w:r>
    </w:p>
    <w:p w14:paraId="5B0D87C9" w14:textId="77777777" w:rsidR="00AE1A5B" w:rsidRDefault="009E7FD2">
      <w:pPr>
        <w:spacing w:before="0"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bed asleep — while they do dream things true.        </w:t>
      </w:r>
    </w:p>
    <w:p w14:paraId="311F1B03" w14:textId="77777777" w:rsidR="00AE1A5B" w:rsidRDefault="00AE1A5B">
      <w:pPr>
        <w:rPr>
          <w:rFonts w:ascii="Arial" w:eastAsia="Arial" w:hAnsi="Arial" w:cs="Arial"/>
        </w:rPr>
      </w:pPr>
    </w:p>
    <w:p w14:paraId="115C18A3" w14:textId="77777777" w:rsidR="00AE1A5B" w:rsidRDefault="009E7FD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SECTION B</w:t>
      </w:r>
      <w:r>
        <w:rPr>
          <w:rFonts w:ascii="Arial" w:eastAsia="Arial" w:hAnsi="Arial" w:cs="Arial"/>
        </w:rPr>
        <w:t xml:space="preserve">: Answer </w:t>
      </w:r>
      <w:r>
        <w:rPr>
          <w:rFonts w:ascii="Arial" w:eastAsia="Arial" w:hAnsi="Arial" w:cs="Arial"/>
          <w:b/>
        </w:rPr>
        <w:t>any 3</w:t>
      </w:r>
      <w:r>
        <w:rPr>
          <w:rFonts w:ascii="Arial" w:eastAsia="Arial" w:hAnsi="Arial" w:cs="Arial"/>
        </w:rPr>
        <w:t xml:space="preserve"> of the following questions in about 100-120 words each (3 x 10 = 30)</w:t>
      </w:r>
    </w:p>
    <w:p w14:paraId="1529D0D3" w14:textId="77777777" w:rsidR="00AE1A5B" w:rsidRDefault="009E7FD2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B.1: You've been hired by the makers of the Scrabble game to develop a new digital version of the game for an audience that is bored of its current version. What will you change or add t</w:t>
      </w:r>
      <w:r>
        <w:rPr>
          <w:rFonts w:ascii="Arial" w:eastAsia="Arial" w:hAnsi="Arial" w:cs="Arial"/>
        </w:rPr>
        <w:t>o make it more interesting? What Wordplay elements will you employ?</w:t>
      </w:r>
    </w:p>
    <w:p w14:paraId="003CFD8E" w14:textId="77777777" w:rsidR="00AE1A5B" w:rsidRDefault="00AE1A5B">
      <w:pPr>
        <w:ind w:left="720"/>
        <w:rPr>
          <w:rFonts w:ascii="Arial" w:eastAsia="Arial" w:hAnsi="Arial" w:cs="Arial"/>
        </w:rPr>
      </w:pPr>
    </w:p>
    <w:p w14:paraId="3ED7EE54" w14:textId="77777777" w:rsidR="00AE1A5B" w:rsidRDefault="009E7FD2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B.2: What advertisements, other than Amul butter, have you noticed that employ puns in their headlines? Give examples and explain why you think they work.</w:t>
      </w:r>
    </w:p>
    <w:p w14:paraId="7CDED9C4" w14:textId="77777777" w:rsidR="00AE1A5B" w:rsidRDefault="009E7FD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C5526D9" w14:textId="77777777" w:rsidR="00AE1A5B" w:rsidRDefault="009E7FD2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B.3: Pick one moment from TV, </w:t>
      </w:r>
      <w:r>
        <w:rPr>
          <w:rFonts w:ascii="Arial" w:eastAsia="Arial" w:hAnsi="Arial" w:cs="Arial"/>
        </w:rPr>
        <w:t>the Internet or cinema where you have encountered an iconic pun. When did you find it? What was your initial reaction to it?</w:t>
      </w:r>
    </w:p>
    <w:p w14:paraId="39C00303" w14:textId="77777777" w:rsidR="00AE1A5B" w:rsidRDefault="00AE1A5B">
      <w:pPr>
        <w:rPr>
          <w:rFonts w:ascii="Arial" w:eastAsia="Arial" w:hAnsi="Arial" w:cs="Arial"/>
        </w:rPr>
      </w:pPr>
    </w:p>
    <w:p w14:paraId="16405C10" w14:textId="77777777" w:rsidR="00AE1A5B" w:rsidRDefault="009E7FD2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B.4: Are there riddles or word puzzles in a language other than English that you know of? Do you think translating it into English</w:t>
      </w:r>
      <w:r>
        <w:rPr>
          <w:rFonts w:ascii="Arial" w:eastAsia="Arial" w:hAnsi="Arial" w:cs="Arial"/>
        </w:rPr>
        <w:t xml:space="preserve"> will work? Give reasons.</w:t>
      </w:r>
    </w:p>
    <w:p w14:paraId="3E18A0B6" w14:textId="77777777" w:rsidR="00AE1A5B" w:rsidRDefault="00AE1A5B">
      <w:pPr>
        <w:spacing w:before="0" w:after="0"/>
        <w:rPr>
          <w:rFonts w:ascii="Arial" w:eastAsia="Arial" w:hAnsi="Arial" w:cs="Arial"/>
        </w:rPr>
      </w:pPr>
    </w:p>
    <w:p w14:paraId="51DA4A38" w14:textId="77777777" w:rsidR="00AE1A5B" w:rsidRDefault="00AE1A5B">
      <w:pPr>
        <w:spacing w:before="0" w:after="0"/>
        <w:rPr>
          <w:rFonts w:ascii="Arial" w:eastAsia="Arial" w:hAnsi="Arial" w:cs="Arial"/>
        </w:rPr>
      </w:pPr>
    </w:p>
    <w:p w14:paraId="3E5E39F5" w14:textId="77777777" w:rsidR="00AE1A5B" w:rsidRDefault="009E7FD2">
      <w:pPr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SECTION C</w:t>
      </w:r>
      <w:r>
        <w:rPr>
          <w:rFonts w:ascii="Arial" w:eastAsia="Arial" w:hAnsi="Arial" w:cs="Arial"/>
        </w:rPr>
        <w:t>: Answer the question below in about 200 words (1 x 15 = 15)</w:t>
      </w:r>
    </w:p>
    <w:p w14:paraId="3FE25042" w14:textId="77777777" w:rsidR="00AE1A5B" w:rsidRDefault="00AE1A5B">
      <w:pPr>
        <w:spacing w:before="0" w:after="0"/>
        <w:rPr>
          <w:rFonts w:ascii="Arial" w:eastAsia="Arial" w:hAnsi="Arial" w:cs="Arial"/>
        </w:rPr>
      </w:pPr>
    </w:p>
    <w:p w14:paraId="682DCF2A" w14:textId="77777777" w:rsidR="00AE1A5B" w:rsidRDefault="009E7FD2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C.1: If you were selected to be the new secretary of the Linguistics Society of the Department of English, St. Joseph's College, and had to deliver a speech </w:t>
      </w:r>
      <w:r>
        <w:rPr>
          <w:rFonts w:ascii="Arial" w:eastAsia="Arial" w:hAnsi="Arial" w:cs="Arial"/>
        </w:rPr>
        <w:t>to your team, what would you say? How can you make this entertaining?</w:t>
      </w:r>
    </w:p>
    <w:p w14:paraId="40715A45" w14:textId="77777777" w:rsidR="00AE1A5B" w:rsidRDefault="00AE1A5B">
      <w:pPr>
        <w:spacing w:before="0" w:after="0"/>
        <w:rPr>
          <w:rFonts w:ascii="Arial" w:eastAsia="Arial" w:hAnsi="Arial" w:cs="Arial"/>
        </w:rPr>
      </w:pPr>
    </w:p>
    <w:p w14:paraId="57A0E501" w14:textId="77777777" w:rsidR="00AE1A5B" w:rsidRDefault="00AE1A5B">
      <w:pPr>
        <w:spacing w:before="0" w:after="0"/>
        <w:rPr>
          <w:rFonts w:ascii="Arial" w:eastAsia="Arial" w:hAnsi="Arial" w:cs="Arial"/>
        </w:rPr>
      </w:pPr>
    </w:p>
    <w:p w14:paraId="527E2C55" w14:textId="77777777" w:rsidR="00AE1A5B" w:rsidRDefault="00AE1A5B">
      <w:pPr>
        <w:rPr>
          <w:rFonts w:ascii="Arial" w:eastAsia="Arial" w:hAnsi="Arial" w:cs="Arial"/>
        </w:rPr>
      </w:pPr>
    </w:p>
    <w:sectPr w:rsidR="00AE1A5B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8B1C6" w14:textId="77777777" w:rsidR="009E7FD2" w:rsidRDefault="009E7FD2">
      <w:pPr>
        <w:spacing w:before="0" w:after="0" w:line="240" w:lineRule="auto"/>
      </w:pPr>
      <w:r>
        <w:separator/>
      </w:r>
    </w:p>
  </w:endnote>
  <w:endnote w:type="continuationSeparator" w:id="0">
    <w:p w14:paraId="491B5AC8" w14:textId="77777777" w:rsidR="009E7FD2" w:rsidRDefault="009E7F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Source Sans Pro SemiBold">
    <w:altName w:val="Times New Roman"/>
    <w:charset w:val="00"/>
    <w:family w:val="auto"/>
    <w:pitch w:val="default"/>
  </w:font>
  <w:font w:name="Source Serif Pro Semi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4DF9F" w14:textId="77777777" w:rsidR="009E7FD2" w:rsidRDefault="009E7FD2">
      <w:pPr>
        <w:spacing w:before="0" w:after="0" w:line="240" w:lineRule="auto"/>
      </w:pPr>
      <w:r>
        <w:separator/>
      </w:r>
    </w:p>
  </w:footnote>
  <w:footnote w:type="continuationSeparator" w:id="0">
    <w:p w14:paraId="471B66E0" w14:textId="77777777" w:rsidR="009E7FD2" w:rsidRDefault="009E7FD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952FA" w14:textId="77777777" w:rsidR="00AE1A5B" w:rsidRDefault="00AE1A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289C"/>
    <w:multiLevelType w:val="multilevel"/>
    <w:tmpl w:val="604E247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44A1214B"/>
    <w:multiLevelType w:val="multilevel"/>
    <w:tmpl w:val="C8DC1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5B"/>
    <w:rsid w:val="004E6E99"/>
    <w:rsid w:val="006E6EE1"/>
    <w:rsid w:val="00732A52"/>
    <w:rsid w:val="007747EF"/>
    <w:rsid w:val="00925C31"/>
    <w:rsid w:val="009E7FD2"/>
    <w:rsid w:val="00A616B7"/>
    <w:rsid w:val="00AE1A5B"/>
    <w:rsid w:val="00EC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BD75"/>
  <w15:docId w15:val="{7BCAD5ED-AA7E-4AF5-B82B-D037696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Sans Pro" w:eastAsia="Source Sans Pro" w:hAnsi="Source Sans Pro" w:cs="Source Sans Pro"/>
        <w:sz w:val="22"/>
        <w:szCs w:val="22"/>
        <w:lang w:val="en" w:eastAsia="en-IN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rFonts w:ascii="Source Sans Pro SemiBold" w:eastAsia="Source Sans Pro SemiBold" w:hAnsi="Source Sans Pro SemiBold" w:cs="Source Sans Pro SemiBold"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rFonts w:ascii="Source Sans Pro SemiBold" w:eastAsia="Source Sans Pro SemiBold" w:hAnsi="Source Sans Pro SemiBold" w:cs="Source Sans Pro SemiBold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ascii="Source Sans Pro SemiBold" w:eastAsia="Source Sans Pro SemiBold" w:hAnsi="Source Sans Pro SemiBold" w:cs="Source Sans Pro SemiBol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rFonts w:ascii="Source Serif Pro SemiBold" w:eastAsia="Source Serif Pro SemiBold" w:hAnsi="Source Serif Pro SemiBold" w:cs="Source Serif Pro SemiBold"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rFonts w:ascii="Source Serif Pro SemiBold" w:eastAsia="Source Serif Pro SemiBold" w:hAnsi="Source Serif Pro SemiBold" w:cs="Source Serif Pro SemiBold"/>
      <w:color w:val="66666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Arul Mani</dc:creator>
  <cp:lastModifiedBy>LIBDL-13</cp:lastModifiedBy>
  <cp:revision>4</cp:revision>
  <dcterms:created xsi:type="dcterms:W3CDTF">2022-07-13T06:36:00Z</dcterms:created>
  <dcterms:modified xsi:type="dcterms:W3CDTF">2022-08-25T04:32:00Z</dcterms:modified>
</cp:coreProperties>
</file>