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4" w:type="dxa"/>
        <w:tblInd w:w="108" w:type="dxa"/>
        <w:tblLook w:val="04A0" w:firstRow="1" w:lastRow="0" w:firstColumn="1" w:lastColumn="0" w:noHBand="0" w:noVBand="1"/>
      </w:tblPr>
      <w:tblGrid>
        <w:gridCol w:w="1157"/>
        <w:gridCol w:w="2494"/>
        <w:gridCol w:w="307"/>
        <w:gridCol w:w="3100"/>
        <w:gridCol w:w="1073"/>
        <w:gridCol w:w="1073"/>
      </w:tblGrid>
      <w:tr w:rsidR="00674188" w:rsidRPr="009352E5" w14:paraId="7CFFD4D4" w14:textId="77777777" w:rsidTr="000630C0">
        <w:trPr>
          <w:trHeight w:val="300"/>
        </w:trPr>
        <w:tc>
          <w:tcPr>
            <w:tcW w:w="1157" w:type="dxa"/>
            <w:noWrap/>
            <w:vAlign w:val="bottom"/>
          </w:tcPr>
          <w:tbl>
            <w:tblPr>
              <w:tblW w:w="0" w:type="auto"/>
              <w:tblCellSpacing w:w="0" w:type="dxa"/>
              <w:tblCellMar>
                <w:left w:w="0" w:type="dxa"/>
                <w:right w:w="0" w:type="dxa"/>
              </w:tblCellMar>
              <w:tblLook w:val="04A0" w:firstRow="1" w:lastRow="0" w:firstColumn="1" w:lastColumn="0" w:noHBand="0" w:noVBand="1"/>
            </w:tblPr>
            <w:tblGrid>
              <w:gridCol w:w="820"/>
            </w:tblGrid>
            <w:tr w:rsidR="00674188" w:rsidRPr="009352E5" w14:paraId="0CF2B80E" w14:textId="77777777" w:rsidTr="000630C0">
              <w:trPr>
                <w:trHeight w:val="300"/>
                <w:tblCellSpacing w:w="0" w:type="dxa"/>
              </w:trPr>
              <w:tc>
                <w:tcPr>
                  <w:tcW w:w="820" w:type="dxa"/>
                  <w:noWrap/>
                  <w:vAlign w:val="center"/>
                  <w:hideMark/>
                </w:tcPr>
                <w:p w14:paraId="0A9839EC" w14:textId="7BF92306" w:rsidR="00674188" w:rsidRPr="009352E5" w:rsidRDefault="006C03AB" w:rsidP="000630C0">
                  <w:pPr>
                    <w:spacing w:line="240" w:lineRule="auto"/>
                    <w:rPr>
                      <w:rFonts w:ascii="Arial" w:eastAsia="Times New Roman" w:hAnsi="Arial" w:cs="Arial"/>
                      <w:color w:val="000000"/>
                      <w:sz w:val="24"/>
                      <w:szCs w:val="24"/>
                      <w:lang w:eastAsia="en-IN"/>
                    </w:rPr>
                  </w:pPr>
                  <w:r w:rsidRPr="009352E5">
                    <w:rPr>
                      <w:rFonts w:ascii="Arial" w:hAnsi="Arial" w:cs="Arial"/>
                      <w:sz w:val="24"/>
                      <w:szCs w:val="24"/>
                      <w:bdr w:val="none" w:sz="0" w:space="0" w:color="auto" w:frame="1"/>
                      <w:lang w:eastAsia="en-IN"/>
                    </w:rPr>
                    <w:br/>
                  </w:r>
                </w:p>
              </w:tc>
            </w:tr>
          </w:tbl>
          <w:p w14:paraId="568BA6B9" w14:textId="77777777" w:rsidR="00674188" w:rsidRPr="009352E5" w:rsidRDefault="00674188" w:rsidP="000630C0">
            <w:pPr>
              <w:spacing w:after="0" w:line="240" w:lineRule="auto"/>
              <w:rPr>
                <w:rFonts w:ascii="Arial" w:hAnsi="Arial" w:cs="Arial"/>
                <w:sz w:val="24"/>
                <w:szCs w:val="24"/>
              </w:rPr>
            </w:pPr>
          </w:p>
        </w:tc>
        <w:tc>
          <w:tcPr>
            <w:tcW w:w="2494" w:type="dxa"/>
            <w:noWrap/>
            <w:vAlign w:val="bottom"/>
            <w:hideMark/>
          </w:tcPr>
          <w:p w14:paraId="4687FA40" w14:textId="77777777" w:rsidR="00674188" w:rsidRPr="009352E5" w:rsidRDefault="00674188" w:rsidP="000630C0">
            <w:pPr>
              <w:spacing w:after="0" w:line="240" w:lineRule="auto"/>
              <w:rPr>
                <w:rFonts w:ascii="Arial" w:hAnsi="Arial" w:cs="Arial"/>
                <w:sz w:val="24"/>
                <w:szCs w:val="24"/>
                <w:lang w:val="en-US"/>
              </w:rPr>
            </w:pPr>
          </w:p>
        </w:tc>
        <w:tc>
          <w:tcPr>
            <w:tcW w:w="307" w:type="dxa"/>
            <w:noWrap/>
            <w:vAlign w:val="bottom"/>
            <w:hideMark/>
          </w:tcPr>
          <w:p w14:paraId="69984389" w14:textId="77777777" w:rsidR="00674188" w:rsidRPr="009352E5" w:rsidRDefault="00674188" w:rsidP="000630C0">
            <w:pPr>
              <w:spacing w:after="0" w:line="240" w:lineRule="auto"/>
              <w:rPr>
                <w:rFonts w:ascii="Arial" w:hAnsi="Arial" w:cs="Arial"/>
                <w:sz w:val="24"/>
                <w:szCs w:val="24"/>
                <w:lang w:val="en-US"/>
              </w:rPr>
            </w:pPr>
          </w:p>
        </w:tc>
        <w:tc>
          <w:tcPr>
            <w:tcW w:w="3100" w:type="dxa"/>
            <w:noWrap/>
            <w:vAlign w:val="bottom"/>
            <w:hideMark/>
          </w:tcPr>
          <w:p w14:paraId="1163DA41" w14:textId="77777777" w:rsidR="00674188" w:rsidRPr="009352E5" w:rsidRDefault="00674188" w:rsidP="000630C0">
            <w:pPr>
              <w:spacing w:after="0" w:line="240" w:lineRule="auto"/>
              <w:rPr>
                <w:rFonts w:ascii="Arial" w:eastAsia="Times New Roman" w:hAnsi="Arial" w:cs="Arial"/>
                <w:color w:val="000000"/>
                <w:sz w:val="24"/>
                <w:szCs w:val="24"/>
                <w:lang w:eastAsia="en-IN"/>
              </w:rPr>
            </w:pPr>
            <w:r w:rsidRPr="009352E5">
              <w:rPr>
                <w:rFonts w:ascii="Arial" w:hAnsi="Arial" w:cs="Arial"/>
                <w:noProof/>
                <w:sz w:val="24"/>
                <w:szCs w:val="24"/>
                <w:lang w:eastAsia="en-IN"/>
              </w:rPr>
              <mc:AlternateContent>
                <mc:Choice Requires="wps">
                  <w:drawing>
                    <wp:anchor distT="0" distB="0" distL="114300" distR="114300" simplePos="0" relativeHeight="251659264" behindDoc="0" locked="0" layoutInCell="1" allowOverlap="1" wp14:anchorId="7BF03A22" wp14:editId="49F31832">
                      <wp:simplePos x="0" y="0"/>
                      <wp:positionH relativeFrom="column">
                        <wp:posOffset>1428750</wp:posOffset>
                      </wp:positionH>
                      <wp:positionV relativeFrom="paragraph">
                        <wp:posOffset>114300</wp:posOffset>
                      </wp:positionV>
                      <wp:extent cx="1920240" cy="859790"/>
                      <wp:effectExtent l="0" t="0" r="228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4" cy="838199"/>
                              </a:xfrm>
                              <a:prstGeom prst="rect">
                                <a:avLst/>
                              </a:prstGeom>
                              <a:solidFill>
                                <a:srgbClr val="FFFFFF"/>
                              </a:solidFill>
                              <a:ln w="9525">
                                <a:solidFill>
                                  <a:srgbClr val="000000"/>
                                </a:solidFill>
                                <a:miter lim="800000"/>
                                <a:headEnd/>
                                <a:tailEnd/>
                              </a:ln>
                            </wps:spPr>
                            <wps:txbx>
                              <w:txbxContent>
                                <w:p w14:paraId="20367551" w14:textId="77777777" w:rsidR="00674188" w:rsidRDefault="00674188" w:rsidP="00674188">
                                  <w:pPr>
                                    <w:pStyle w:val="NormalWeb"/>
                                    <w:spacing w:before="0" w:beforeAutospacing="0" w:after="0" w:afterAutospacing="0"/>
                                  </w:pPr>
                                  <w:r>
                                    <w:rPr>
                                      <w:rFonts w:ascii="Calibri" w:hAnsi="Calibri" w:cs="Calibri"/>
                                      <w:color w:val="000000"/>
                                      <w:sz w:val="22"/>
                                      <w:szCs w:val="22"/>
                                    </w:rPr>
                                    <w:t>Register Number:</w:t>
                                  </w:r>
                                </w:p>
                                <w:p w14:paraId="643F6F0D" w14:textId="77777777" w:rsidR="00674188" w:rsidRDefault="00674188" w:rsidP="00674188">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F03A22" id="_x0000_t202" coordsize="21600,21600" o:spt="202" path="m,l,21600r21600,l21600,xe">
                      <v:stroke joinstyle="miter"/>
                      <v:path gradientshapeok="t" o:connecttype="rect"/>
                    </v:shapetype>
                    <v:shape id="Text Box 5" o:spid="_x0000_s1026" type="#_x0000_t202" style="position:absolute;margin-left:112.5pt;margin-top:9pt;width:151.2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">
                      <v:textbox>
                        <w:txbxContent>
                          <w:p w14:paraId="20367551" w14:textId="77777777" w:rsidR="00674188" w:rsidRDefault="00674188" w:rsidP="00674188">
                            <w:pPr>
                              <w:pStyle w:val="NormalWeb"/>
                              <w:spacing w:before="0" w:beforeAutospacing="0" w:after="0" w:afterAutospacing="0"/>
                            </w:pPr>
                            <w:r>
                              <w:rPr>
                                <w:rFonts w:ascii="Calibri" w:hAnsi="Calibri" w:cs="Calibri"/>
                                <w:color w:val="000000"/>
                                <w:sz w:val="22"/>
                                <w:szCs w:val="22"/>
                              </w:rPr>
                              <w:t>Register Number:</w:t>
                            </w:r>
                          </w:p>
                          <w:p w14:paraId="643F6F0D" w14:textId="77777777" w:rsidR="00674188" w:rsidRDefault="00674188" w:rsidP="00674188">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60"/>
            </w:tblGrid>
            <w:tr w:rsidR="00674188" w:rsidRPr="009352E5" w14:paraId="4E4F6444" w14:textId="77777777" w:rsidTr="000630C0">
              <w:trPr>
                <w:trHeight w:val="300"/>
                <w:tblCellSpacing w:w="0" w:type="dxa"/>
              </w:trPr>
              <w:tc>
                <w:tcPr>
                  <w:tcW w:w="2560" w:type="dxa"/>
                  <w:noWrap/>
                  <w:vAlign w:val="bottom"/>
                  <w:hideMark/>
                </w:tcPr>
                <w:p w14:paraId="3EB8B047" w14:textId="77777777" w:rsidR="00674188" w:rsidRPr="009352E5" w:rsidRDefault="00674188" w:rsidP="000630C0">
                  <w:pPr>
                    <w:spacing w:line="240" w:lineRule="auto"/>
                    <w:rPr>
                      <w:rFonts w:ascii="Arial" w:eastAsia="Times New Roman" w:hAnsi="Arial" w:cs="Arial"/>
                      <w:color w:val="000000"/>
                      <w:sz w:val="24"/>
                      <w:szCs w:val="24"/>
                      <w:lang w:eastAsia="en-IN"/>
                    </w:rPr>
                  </w:pPr>
                </w:p>
              </w:tc>
            </w:tr>
          </w:tbl>
          <w:p w14:paraId="56C661B0" w14:textId="77777777" w:rsidR="00674188" w:rsidRPr="009352E5" w:rsidRDefault="00674188" w:rsidP="000630C0">
            <w:pPr>
              <w:spacing w:after="0" w:line="240" w:lineRule="auto"/>
              <w:rPr>
                <w:rFonts w:ascii="Arial" w:hAnsi="Arial" w:cs="Arial"/>
                <w:sz w:val="24"/>
                <w:szCs w:val="24"/>
              </w:rPr>
            </w:pPr>
          </w:p>
        </w:tc>
        <w:tc>
          <w:tcPr>
            <w:tcW w:w="1073" w:type="dxa"/>
            <w:noWrap/>
            <w:vAlign w:val="bottom"/>
            <w:hideMark/>
          </w:tcPr>
          <w:p w14:paraId="139E86BD" w14:textId="77777777" w:rsidR="00674188" w:rsidRPr="009352E5" w:rsidRDefault="00674188" w:rsidP="000630C0">
            <w:pPr>
              <w:spacing w:after="0" w:line="240" w:lineRule="auto"/>
              <w:rPr>
                <w:rFonts w:ascii="Arial" w:hAnsi="Arial" w:cs="Arial"/>
                <w:sz w:val="24"/>
                <w:szCs w:val="24"/>
                <w:lang w:val="en-US"/>
              </w:rPr>
            </w:pPr>
          </w:p>
        </w:tc>
        <w:tc>
          <w:tcPr>
            <w:tcW w:w="1073" w:type="dxa"/>
            <w:noWrap/>
            <w:vAlign w:val="bottom"/>
            <w:hideMark/>
          </w:tcPr>
          <w:p w14:paraId="43A3C66B" w14:textId="77777777" w:rsidR="00674188" w:rsidRPr="009352E5" w:rsidRDefault="00674188" w:rsidP="000630C0">
            <w:pPr>
              <w:spacing w:after="0" w:line="240" w:lineRule="auto"/>
              <w:rPr>
                <w:rFonts w:ascii="Arial" w:hAnsi="Arial" w:cs="Arial"/>
                <w:sz w:val="24"/>
                <w:szCs w:val="24"/>
                <w:lang w:val="en-US"/>
              </w:rPr>
            </w:pPr>
          </w:p>
        </w:tc>
      </w:tr>
      <w:tr w:rsidR="00674188" w:rsidRPr="009352E5" w14:paraId="7CBC9740" w14:textId="77777777" w:rsidTr="000630C0">
        <w:trPr>
          <w:trHeight w:val="300"/>
        </w:trPr>
        <w:tc>
          <w:tcPr>
            <w:tcW w:w="1157" w:type="dxa"/>
            <w:noWrap/>
            <w:vAlign w:val="center"/>
            <w:hideMark/>
          </w:tcPr>
          <w:p w14:paraId="7D94C0AC" w14:textId="5EA8ACA3" w:rsidR="00674188" w:rsidRPr="009352E5" w:rsidRDefault="00674188" w:rsidP="000630C0">
            <w:pPr>
              <w:spacing w:after="0" w:line="240" w:lineRule="auto"/>
              <w:rPr>
                <w:rFonts w:ascii="Arial" w:hAnsi="Arial" w:cs="Arial"/>
                <w:sz w:val="24"/>
                <w:szCs w:val="24"/>
                <w:lang w:val="en-US"/>
              </w:rPr>
            </w:pPr>
          </w:p>
        </w:tc>
        <w:tc>
          <w:tcPr>
            <w:tcW w:w="2494" w:type="dxa"/>
            <w:noWrap/>
            <w:vAlign w:val="bottom"/>
            <w:hideMark/>
          </w:tcPr>
          <w:p w14:paraId="4EB089D5" w14:textId="77777777" w:rsidR="00674188" w:rsidRPr="009352E5" w:rsidRDefault="00674188" w:rsidP="000630C0">
            <w:pPr>
              <w:spacing w:after="0" w:line="240" w:lineRule="auto"/>
              <w:rPr>
                <w:rFonts w:ascii="Arial" w:hAnsi="Arial" w:cs="Arial"/>
                <w:sz w:val="24"/>
                <w:szCs w:val="24"/>
                <w:lang w:val="en-US"/>
              </w:rPr>
            </w:pPr>
          </w:p>
        </w:tc>
        <w:tc>
          <w:tcPr>
            <w:tcW w:w="307" w:type="dxa"/>
            <w:noWrap/>
            <w:vAlign w:val="bottom"/>
            <w:hideMark/>
          </w:tcPr>
          <w:p w14:paraId="65A49A40" w14:textId="77777777" w:rsidR="00674188" w:rsidRPr="009352E5" w:rsidRDefault="00674188" w:rsidP="000630C0">
            <w:pPr>
              <w:spacing w:after="0" w:line="240" w:lineRule="auto"/>
              <w:rPr>
                <w:rFonts w:ascii="Arial" w:hAnsi="Arial" w:cs="Arial"/>
                <w:sz w:val="24"/>
                <w:szCs w:val="24"/>
                <w:lang w:val="en-US"/>
              </w:rPr>
            </w:pPr>
          </w:p>
        </w:tc>
        <w:tc>
          <w:tcPr>
            <w:tcW w:w="3100" w:type="dxa"/>
            <w:noWrap/>
            <w:vAlign w:val="bottom"/>
            <w:hideMark/>
          </w:tcPr>
          <w:p w14:paraId="76BE7C56" w14:textId="77777777" w:rsidR="00674188" w:rsidRPr="009352E5" w:rsidRDefault="00674188" w:rsidP="000630C0">
            <w:pPr>
              <w:spacing w:after="0" w:line="240" w:lineRule="auto"/>
              <w:rPr>
                <w:rFonts w:ascii="Arial" w:hAnsi="Arial" w:cs="Arial"/>
                <w:sz w:val="24"/>
                <w:szCs w:val="24"/>
                <w:lang w:val="en-US"/>
              </w:rPr>
            </w:pPr>
          </w:p>
        </w:tc>
        <w:tc>
          <w:tcPr>
            <w:tcW w:w="1073" w:type="dxa"/>
            <w:noWrap/>
            <w:vAlign w:val="bottom"/>
            <w:hideMark/>
          </w:tcPr>
          <w:p w14:paraId="04B4EF73" w14:textId="77777777" w:rsidR="00674188" w:rsidRPr="009352E5" w:rsidRDefault="00674188" w:rsidP="000630C0">
            <w:pPr>
              <w:spacing w:after="0" w:line="240" w:lineRule="auto"/>
              <w:rPr>
                <w:rFonts w:ascii="Arial" w:hAnsi="Arial" w:cs="Arial"/>
                <w:sz w:val="24"/>
                <w:szCs w:val="24"/>
                <w:lang w:val="en-US"/>
              </w:rPr>
            </w:pPr>
          </w:p>
        </w:tc>
        <w:tc>
          <w:tcPr>
            <w:tcW w:w="1073" w:type="dxa"/>
            <w:noWrap/>
            <w:vAlign w:val="bottom"/>
            <w:hideMark/>
          </w:tcPr>
          <w:p w14:paraId="2C52BA2A" w14:textId="77777777" w:rsidR="00674188" w:rsidRPr="009352E5" w:rsidRDefault="00674188" w:rsidP="000630C0">
            <w:pPr>
              <w:spacing w:after="0" w:line="240" w:lineRule="auto"/>
              <w:rPr>
                <w:rFonts w:ascii="Arial" w:hAnsi="Arial" w:cs="Arial"/>
                <w:sz w:val="24"/>
                <w:szCs w:val="24"/>
                <w:lang w:val="en-US"/>
              </w:rPr>
            </w:pPr>
          </w:p>
        </w:tc>
      </w:tr>
    </w:tbl>
    <w:p w14:paraId="6A0362B7" w14:textId="07F3BFE9" w:rsidR="00674188" w:rsidRPr="009352E5" w:rsidRDefault="000D5D2C" w:rsidP="00674188">
      <w:pPr>
        <w:shd w:val="clear" w:color="auto" w:fill="FFFFFF"/>
        <w:spacing w:before="315" w:after="270" w:line="240" w:lineRule="auto"/>
        <w:outlineLvl w:val="0"/>
        <w:rPr>
          <w:rFonts w:ascii="Arial" w:eastAsia="Times New Roman" w:hAnsi="Arial" w:cs="Arial"/>
          <w:b/>
          <w:bCs/>
          <w:color w:val="282828"/>
          <w:kern w:val="36"/>
          <w:sz w:val="24"/>
          <w:szCs w:val="24"/>
          <w:lang w:eastAsia="en-GB"/>
        </w:rPr>
      </w:pPr>
      <w:r w:rsidRPr="009352E5">
        <w:rPr>
          <w:rFonts w:ascii="Arial" w:hAnsi="Arial" w:cs="Arial"/>
          <w:noProof/>
          <w:sz w:val="24"/>
          <w:szCs w:val="24"/>
          <w:lang w:eastAsia="en-IN"/>
        </w:rPr>
        <w:drawing>
          <wp:anchor distT="0" distB="0" distL="114300" distR="114300" simplePos="0" relativeHeight="251661312" behindDoc="0" locked="0" layoutInCell="1" allowOverlap="1" wp14:anchorId="3FD82064" wp14:editId="2D160731">
            <wp:simplePos x="0" y="0"/>
            <wp:positionH relativeFrom="margin">
              <wp:align>left</wp:align>
            </wp:positionH>
            <wp:positionV relativeFrom="paragraph">
              <wp:posOffset>-374841</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pic:spPr>
                </pic:pic>
              </a:graphicData>
            </a:graphic>
            <wp14:sizeRelH relativeFrom="page">
              <wp14:pctWidth>0</wp14:pctWidth>
            </wp14:sizeRelH>
            <wp14:sizeRelV relativeFrom="page">
              <wp14:pctHeight>0</wp14:pctHeight>
            </wp14:sizeRelV>
          </wp:anchor>
        </w:drawing>
      </w:r>
    </w:p>
    <w:p w14:paraId="1EEEF90C" w14:textId="77777777" w:rsidR="00674188" w:rsidRPr="009352E5" w:rsidRDefault="00674188" w:rsidP="00674188">
      <w:pPr>
        <w:shd w:val="clear" w:color="auto" w:fill="FFFFFF"/>
        <w:spacing w:before="315" w:after="270" w:line="240" w:lineRule="auto"/>
        <w:outlineLvl w:val="0"/>
        <w:rPr>
          <w:rFonts w:ascii="Arial" w:eastAsia="Times New Roman" w:hAnsi="Arial" w:cs="Arial"/>
          <w:b/>
          <w:bCs/>
          <w:color w:val="282828"/>
          <w:kern w:val="36"/>
          <w:sz w:val="24"/>
          <w:szCs w:val="24"/>
          <w:lang w:eastAsia="en-GB"/>
        </w:rPr>
      </w:pPr>
    </w:p>
    <w:tbl>
      <w:tblPr>
        <w:tblW w:w="8993" w:type="dxa"/>
        <w:tblInd w:w="108" w:type="dxa"/>
        <w:tblLook w:val="04A0" w:firstRow="1" w:lastRow="0" w:firstColumn="1" w:lastColumn="0" w:noHBand="0" w:noVBand="1"/>
      </w:tblPr>
      <w:tblGrid>
        <w:gridCol w:w="8993"/>
      </w:tblGrid>
      <w:tr w:rsidR="00536545" w:rsidRPr="009352E5" w14:paraId="18F1B72E" w14:textId="77777777" w:rsidTr="00536545">
        <w:trPr>
          <w:trHeight w:val="111"/>
        </w:trPr>
        <w:tc>
          <w:tcPr>
            <w:tcW w:w="8993" w:type="dxa"/>
            <w:tcBorders>
              <w:top w:val="nil"/>
              <w:left w:val="nil"/>
              <w:bottom w:val="nil"/>
              <w:right w:val="nil"/>
            </w:tcBorders>
            <w:shd w:val="clear" w:color="auto" w:fill="auto"/>
            <w:noWrap/>
            <w:vAlign w:val="center"/>
          </w:tcPr>
          <w:p w14:paraId="50D510C8" w14:textId="06FD0CAF" w:rsidR="00536545" w:rsidRPr="009352E5" w:rsidRDefault="00536545" w:rsidP="005B7F0C">
            <w:pPr>
              <w:spacing w:after="0" w:line="240" w:lineRule="auto"/>
              <w:jc w:val="center"/>
              <w:rPr>
                <w:rFonts w:ascii="Arial" w:eastAsia="Times New Roman" w:hAnsi="Arial" w:cs="Arial"/>
                <w:b/>
                <w:bCs/>
                <w:color w:val="000000"/>
                <w:sz w:val="24"/>
                <w:szCs w:val="24"/>
                <w:u w:val="single"/>
                <w:lang w:eastAsia="en-IN"/>
              </w:rPr>
            </w:pPr>
            <w:r w:rsidRPr="00EA6510">
              <w:rPr>
                <w:rFonts w:ascii="Arial" w:eastAsia="Times New Roman" w:hAnsi="Arial" w:cs="Arial"/>
                <w:b/>
                <w:bCs/>
                <w:color w:val="000000"/>
                <w:sz w:val="24"/>
                <w:szCs w:val="24"/>
                <w:lang w:eastAsia="en-IN"/>
              </w:rPr>
              <w:t>ST. JOSEPH’S COLLEGE (AUTONOMOUS), BANGALORE-27</w:t>
            </w:r>
          </w:p>
        </w:tc>
      </w:tr>
      <w:tr w:rsidR="00536545" w:rsidRPr="009352E5" w14:paraId="27F6CAC2" w14:textId="77777777" w:rsidTr="00674188">
        <w:trPr>
          <w:trHeight w:val="111"/>
        </w:trPr>
        <w:tc>
          <w:tcPr>
            <w:tcW w:w="8993" w:type="dxa"/>
            <w:tcBorders>
              <w:top w:val="nil"/>
              <w:left w:val="nil"/>
              <w:bottom w:val="nil"/>
              <w:right w:val="nil"/>
            </w:tcBorders>
            <w:shd w:val="clear" w:color="auto" w:fill="auto"/>
            <w:noWrap/>
            <w:vAlign w:val="center"/>
          </w:tcPr>
          <w:p w14:paraId="09B1DF5E" w14:textId="62512B87" w:rsidR="00536545" w:rsidRDefault="005B7F0C" w:rsidP="005B7F0C">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 xml:space="preserve">BA EJP: VI SEMESTER </w:t>
            </w:r>
            <w:r w:rsidR="00536545" w:rsidRPr="00EA6510">
              <w:rPr>
                <w:rFonts w:ascii="Arial" w:eastAsia="Times New Roman" w:hAnsi="Arial" w:cs="Arial"/>
                <w:b/>
                <w:bCs/>
                <w:color w:val="000000"/>
                <w:sz w:val="24"/>
                <w:szCs w:val="24"/>
                <w:lang w:eastAsia="en-IN"/>
              </w:rPr>
              <w:t>EXAMINATIONS: JULY</w:t>
            </w:r>
            <w:r w:rsidR="00536545">
              <w:rPr>
                <w:rFonts w:ascii="Arial" w:eastAsia="Times New Roman" w:hAnsi="Arial" w:cs="Arial"/>
                <w:b/>
                <w:bCs/>
                <w:color w:val="000000"/>
                <w:sz w:val="24"/>
                <w:szCs w:val="24"/>
                <w:lang w:eastAsia="en-IN"/>
              </w:rPr>
              <w:t>/AUGUST</w:t>
            </w:r>
            <w:r w:rsidR="00536545" w:rsidRPr="00EA6510">
              <w:rPr>
                <w:rFonts w:ascii="Arial" w:eastAsia="Times New Roman" w:hAnsi="Arial" w:cs="Arial"/>
                <w:b/>
                <w:bCs/>
                <w:color w:val="000000"/>
                <w:sz w:val="24"/>
                <w:szCs w:val="24"/>
                <w:lang w:eastAsia="en-IN"/>
              </w:rPr>
              <w:t xml:space="preserve"> 2022</w:t>
            </w:r>
          </w:p>
          <w:p w14:paraId="1D234E68" w14:textId="1CB1834A" w:rsidR="005B7F0C" w:rsidRDefault="00264E05" w:rsidP="005B7F0C">
            <w:pPr>
              <w:spacing w:after="0" w:line="240" w:lineRule="auto"/>
              <w:jc w:val="center"/>
              <w:rPr>
                <w:rFonts w:ascii="Arial" w:eastAsia="Times New Roman" w:hAnsi="Arial" w:cs="Arial"/>
                <w:b/>
                <w:bCs/>
                <w:color w:val="000000"/>
                <w:sz w:val="24"/>
                <w:szCs w:val="24"/>
                <w:lang w:eastAsia="en-IN"/>
              </w:rPr>
            </w:pPr>
            <w:bookmarkStart w:id="0" w:name="_GoBack"/>
            <w:r w:rsidRPr="00EA6510">
              <w:rPr>
                <w:rFonts w:ascii="Arial" w:eastAsia="Times New Roman" w:hAnsi="Arial" w:cs="Arial"/>
                <w:b/>
                <w:bCs/>
                <w:color w:val="000000"/>
                <w:sz w:val="24"/>
                <w:szCs w:val="24"/>
                <w:lang w:eastAsia="en-IN"/>
              </w:rPr>
              <w:t>JN</w:t>
            </w:r>
            <w:r>
              <w:rPr>
                <w:rFonts w:ascii="Arial" w:eastAsia="Times New Roman" w:hAnsi="Arial" w:cs="Arial"/>
                <w:b/>
                <w:bCs/>
                <w:color w:val="000000"/>
                <w:sz w:val="24"/>
                <w:szCs w:val="24"/>
                <w:lang w:eastAsia="en-IN"/>
              </w:rPr>
              <w:t xml:space="preserve"> </w:t>
            </w:r>
            <w:r w:rsidRPr="00EA6510">
              <w:rPr>
                <w:rFonts w:ascii="Arial" w:eastAsia="Times New Roman" w:hAnsi="Arial" w:cs="Arial"/>
                <w:b/>
                <w:bCs/>
                <w:color w:val="000000"/>
                <w:sz w:val="24"/>
                <w:szCs w:val="24"/>
                <w:lang w:eastAsia="en-IN"/>
              </w:rPr>
              <w:t>6218</w:t>
            </w:r>
            <w:r>
              <w:rPr>
                <w:rFonts w:ascii="Arial" w:eastAsia="Times New Roman" w:hAnsi="Arial" w:cs="Arial"/>
                <w:b/>
                <w:bCs/>
                <w:color w:val="000000"/>
                <w:sz w:val="24"/>
                <w:szCs w:val="24"/>
                <w:lang w:eastAsia="en-IN"/>
              </w:rPr>
              <w:t xml:space="preserve"> - </w:t>
            </w:r>
            <w:r w:rsidRPr="00EA6510">
              <w:rPr>
                <w:rFonts w:ascii="Arial" w:eastAsia="Times New Roman" w:hAnsi="Arial" w:cs="Arial"/>
                <w:b/>
                <w:bCs/>
                <w:color w:val="000000"/>
                <w:sz w:val="24"/>
                <w:szCs w:val="24"/>
                <w:lang w:eastAsia="en-IN"/>
              </w:rPr>
              <w:t xml:space="preserve">Covering International Relations </w:t>
            </w:r>
            <w:r>
              <w:rPr>
                <w:rFonts w:ascii="Arial" w:eastAsia="Times New Roman" w:hAnsi="Arial" w:cs="Arial"/>
                <w:b/>
                <w:bCs/>
                <w:color w:val="000000"/>
                <w:sz w:val="24"/>
                <w:szCs w:val="24"/>
                <w:lang w:eastAsia="en-IN"/>
              </w:rPr>
              <w:t>&amp;</w:t>
            </w:r>
            <w:r w:rsidRPr="00EA6510">
              <w:rPr>
                <w:rFonts w:ascii="Arial" w:eastAsia="Times New Roman" w:hAnsi="Arial" w:cs="Arial"/>
                <w:b/>
                <w:bCs/>
                <w:color w:val="000000"/>
                <w:sz w:val="24"/>
                <w:szCs w:val="24"/>
                <w:lang w:eastAsia="en-IN"/>
              </w:rPr>
              <w:t xml:space="preserve"> Development Journalism</w:t>
            </w:r>
            <w:bookmarkEnd w:id="0"/>
          </w:p>
          <w:p w14:paraId="52C34339" w14:textId="77777777" w:rsidR="00536545" w:rsidRPr="009352E5" w:rsidRDefault="00536545" w:rsidP="00264E05">
            <w:pPr>
              <w:shd w:val="clear" w:color="auto" w:fill="FFFFFF"/>
              <w:spacing w:after="150" w:line="240" w:lineRule="auto"/>
              <w:jc w:val="center"/>
              <w:rPr>
                <w:rFonts w:ascii="Arial" w:hAnsi="Arial" w:cs="Arial"/>
                <w:sz w:val="24"/>
                <w:szCs w:val="24"/>
              </w:rPr>
            </w:pPr>
          </w:p>
        </w:tc>
      </w:tr>
      <w:tr w:rsidR="00536545" w:rsidRPr="009352E5" w14:paraId="1C40C5C8" w14:textId="77777777" w:rsidTr="00674188">
        <w:trPr>
          <w:trHeight w:val="111"/>
        </w:trPr>
        <w:tc>
          <w:tcPr>
            <w:tcW w:w="8993" w:type="dxa"/>
            <w:tcBorders>
              <w:top w:val="nil"/>
              <w:left w:val="nil"/>
              <w:bottom w:val="nil"/>
              <w:right w:val="nil"/>
            </w:tcBorders>
            <w:shd w:val="clear" w:color="auto" w:fill="auto"/>
            <w:noWrap/>
            <w:vAlign w:val="center"/>
          </w:tcPr>
          <w:p w14:paraId="41CD4147" w14:textId="520F862A" w:rsidR="00536545" w:rsidRPr="009352E5" w:rsidRDefault="00536545" w:rsidP="00536545">
            <w:pPr>
              <w:shd w:val="clear" w:color="auto" w:fill="FFFFFF"/>
              <w:spacing w:after="150" w:line="240" w:lineRule="auto"/>
              <w:rPr>
                <w:rFonts w:ascii="Arial" w:eastAsia="Times New Roman" w:hAnsi="Arial" w:cs="Arial"/>
                <w:b/>
                <w:bCs/>
                <w:color w:val="000000"/>
                <w:sz w:val="24"/>
                <w:szCs w:val="24"/>
                <w:lang w:eastAsia="en-IN"/>
              </w:rPr>
            </w:pPr>
            <w:r w:rsidRPr="009352E5">
              <w:rPr>
                <w:rFonts w:ascii="Arial" w:eastAsia="Times New Roman" w:hAnsi="Arial" w:cs="Arial"/>
                <w:b/>
                <w:bCs/>
                <w:color w:val="000000"/>
                <w:sz w:val="24"/>
                <w:szCs w:val="24"/>
                <w:lang w:eastAsia="en-IN"/>
              </w:rPr>
              <w:t>Time: 2</w:t>
            </w:r>
            <w:r w:rsidR="005B7F0C">
              <w:rPr>
                <w:rFonts w:ascii="Arial" w:eastAsia="Times New Roman" w:hAnsi="Arial" w:cs="Arial"/>
                <w:b/>
                <w:bCs/>
                <w:color w:val="000000"/>
                <w:sz w:val="24"/>
                <w:szCs w:val="24"/>
                <w:lang w:eastAsia="en-IN"/>
              </w:rPr>
              <w:t xml:space="preserve"> ½ </w:t>
            </w:r>
            <w:r w:rsidRPr="009352E5">
              <w:rPr>
                <w:rFonts w:ascii="Arial" w:eastAsia="Times New Roman" w:hAnsi="Arial" w:cs="Arial"/>
                <w:b/>
                <w:bCs/>
                <w:color w:val="000000"/>
                <w:sz w:val="24"/>
                <w:szCs w:val="24"/>
                <w:lang w:eastAsia="en-IN"/>
              </w:rPr>
              <w:t xml:space="preserve"> HOURS                                                                           Max Marks- 70</w:t>
            </w:r>
          </w:p>
          <w:p w14:paraId="7A4E2199" w14:textId="77777777" w:rsidR="00536545" w:rsidRPr="009352E5" w:rsidRDefault="00536545" w:rsidP="00536545">
            <w:pPr>
              <w:shd w:val="clear" w:color="auto" w:fill="FFFFFF"/>
              <w:spacing w:after="150" w:line="240" w:lineRule="auto"/>
              <w:rPr>
                <w:rFonts w:ascii="Arial" w:eastAsia="Times New Roman" w:hAnsi="Arial" w:cs="Arial"/>
                <w:b/>
                <w:bCs/>
                <w:color w:val="000000"/>
                <w:sz w:val="24"/>
                <w:szCs w:val="24"/>
                <w:lang w:eastAsia="en-IN"/>
              </w:rPr>
            </w:pPr>
            <w:r w:rsidRPr="009352E5">
              <w:rPr>
                <w:rFonts w:ascii="Arial" w:eastAsia="Times New Roman" w:hAnsi="Arial" w:cs="Arial"/>
                <w:b/>
                <w:bCs/>
                <w:color w:val="000000"/>
                <w:sz w:val="24"/>
                <w:szCs w:val="24"/>
                <w:lang w:eastAsia="en-IN"/>
              </w:rPr>
              <w:t>Instruction:</w:t>
            </w:r>
          </w:p>
          <w:p w14:paraId="226BDE80" w14:textId="30878487" w:rsidR="00536545" w:rsidRPr="009352E5" w:rsidRDefault="00536545" w:rsidP="00536545">
            <w:pPr>
              <w:numPr>
                <w:ilvl w:val="0"/>
                <w:numId w:val="1"/>
              </w:numPr>
              <w:spacing w:after="200" w:line="240" w:lineRule="auto"/>
              <w:contextualSpacing/>
              <w:rPr>
                <w:rFonts w:ascii="Arial" w:hAnsi="Arial" w:cs="Arial"/>
                <w:b/>
                <w:sz w:val="24"/>
                <w:szCs w:val="24"/>
              </w:rPr>
            </w:pPr>
            <w:r w:rsidRPr="009352E5">
              <w:rPr>
                <w:rFonts w:ascii="Arial" w:hAnsi="Arial" w:cs="Arial"/>
                <w:b/>
                <w:sz w:val="24"/>
                <w:szCs w:val="24"/>
              </w:rPr>
              <w:t>This paper is meant for VI semester students of BA-EJP course who have opted for the Development Journalism elective.</w:t>
            </w:r>
          </w:p>
          <w:p w14:paraId="1F4387FA" w14:textId="77777777" w:rsidR="00536545" w:rsidRPr="009352E5" w:rsidRDefault="00536545" w:rsidP="00536545">
            <w:pPr>
              <w:numPr>
                <w:ilvl w:val="0"/>
                <w:numId w:val="1"/>
              </w:numPr>
              <w:spacing w:after="200" w:line="240" w:lineRule="auto"/>
              <w:contextualSpacing/>
              <w:rPr>
                <w:rFonts w:ascii="Arial" w:hAnsi="Arial" w:cs="Arial"/>
                <w:b/>
                <w:sz w:val="24"/>
                <w:szCs w:val="24"/>
              </w:rPr>
            </w:pPr>
            <w:r w:rsidRPr="009352E5">
              <w:rPr>
                <w:rFonts w:ascii="Arial" w:hAnsi="Arial" w:cs="Arial"/>
                <w:b/>
                <w:sz w:val="24"/>
                <w:szCs w:val="24"/>
              </w:rPr>
              <w:t>You are allowed to use a Dictionary.</w:t>
            </w:r>
          </w:p>
          <w:p w14:paraId="7CC4537D" w14:textId="77777777" w:rsidR="00536545" w:rsidRPr="009352E5" w:rsidRDefault="00536545" w:rsidP="00536545">
            <w:pPr>
              <w:numPr>
                <w:ilvl w:val="0"/>
                <w:numId w:val="1"/>
              </w:numPr>
              <w:spacing w:after="200" w:line="240" w:lineRule="auto"/>
              <w:contextualSpacing/>
              <w:rPr>
                <w:rFonts w:ascii="Arial" w:hAnsi="Arial" w:cs="Arial"/>
                <w:b/>
                <w:sz w:val="24"/>
                <w:szCs w:val="24"/>
              </w:rPr>
            </w:pPr>
            <w:r w:rsidRPr="009352E5">
              <w:rPr>
                <w:rFonts w:ascii="Arial" w:hAnsi="Arial" w:cs="Arial"/>
                <w:b/>
                <w:sz w:val="24"/>
                <w:szCs w:val="24"/>
              </w:rPr>
              <w:t>You will lose marks for exceeding the suggested word-limit.</w:t>
            </w:r>
          </w:p>
          <w:p w14:paraId="12C3E22A" w14:textId="7C921863" w:rsidR="00536545" w:rsidRPr="009352E5" w:rsidRDefault="00536545" w:rsidP="00536545">
            <w:pPr>
              <w:numPr>
                <w:ilvl w:val="0"/>
                <w:numId w:val="1"/>
              </w:numPr>
              <w:spacing w:after="200" w:line="240" w:lineRule="auto"/>
              <w:contextualSpacing/>
              <w:rPr>
                <w:rFonts w:ascii="Arial" w:hAnsi="Arial" w:cs="Arial"/>
                <w:b/>
                <w:sz w:val="24"/>
                <w:szCs w:val="24"/>
              </w:rPr>
            </w:pPr>
            <w:r w:rsidRPr="009352E5">
              <w:rPr>
                <w:rFonts w:ascii="Arial" w:hAnsi="Arial" w:cs="Arial"/>
                <w:b/>
                <w:sz w:val="24"/>
                <w:szCs w:val="24"/>
              </w:rPr>
              <w:t>This paper contains F</w:t>
            </w:r>
            <w:r w:rsidR="008E3A30">
              <w:rPr>
                <w:rFonts w:ascii="Arial" w:hAnsi="Arial" w:cs="Arial"/>
                <w:b/>
                <w:sz w:val="24"/>
                <w:szCs w:val="24"/>
              </w:rPr>
              <w:t>OUR</w:t>
            </w:r>
            <w:r w:rsidRPr="009352E5">
              <w:rPr>
                <w:rFonts w:ascii="Arial" w:hAnsi="Arial" w:cs="Arial"/>
                <w:b/>
                <w:sz w:val="24"/>
                <w:szCs w:val="24"/>
              </w:rPr>
              <w:t xml:space="preserve"> pages and THREE sections.</w:t>
            </w:r>
          </w:p>
          <w:p w14:paraId="219CED1A" w14:textId="205E856E" w:rsidR="00536545" w:rsidRPr="009352E5" w:rsidRDefault="00536545" w:rsidP="00536545">
            <w:pPr>
              <w:pStyle w:val="ListParagraph"/>
              <w:numPr>
                <w:ilvl w:val="0"/>
                <w:numId w:val="2"/>
              </w:numPr>
              <w:spacing w:after="200" w:line="240" w:lineRule="auto"/>
              <w:rPr>
                <w:rFonts w:ascii="Arial" w:hAnsi="Arial" w:cs="Arial"/>
                <w:sz w:val="24"/>
                <w:szCs w:val="24"/>
              </w:rPr>
            </w:pPr>
            <w:r w:rsidRPr="009352E5">
              <w:rPr>
                <w:rFonts w:ascii="Arial" w:hAnsi="Arial" w:cs="Arial"/>
                <w:b/>
                <w:sz w:val="24"/>
                <w:szCs w:val="24"/>
              </w:rPr>
              <w:t xml:space="preserve">Read the following article by </w:t>
            </w:r>
            <w:proofErr w:type="spellStart"/>
            <w:r w:rsidRPr="009352E5">
              <w:rPr>
                <w:rFonts w:ascii="Arial" w:hAnsi="Arial" w:cs="Arial"/>
                <w:b/>
                <w:sz w:val="24"/>
                <w:szCs w:val="24"/>
              </w:rPr>
              <w:t>Hasiao</w:t>
            </w:r>
            <w:proofErr w:type="spellEnd"/>
            <w:r w:rsidRPr="009352E5">
              <w:rPr>
                <w:rFonts w:ascii="Arial" w:hAnsi="Arial" w:cs="Arial"/>
                <w:b/>
                <w:sz w:val="24"/>
                <w:szCs w:val="24"/>
              </w:rPr>
              <w:t xml:space="preserve">-Hung </w:t>
            </w:r>
            <w:proofErr w:type="spellStart"/>
            <w:r w:rsidRPr="009352E5">
              <w:rPr>
                <w:rFonts w:ascii="Arial" w:hAnsi="Arial" w:cs="Arial"/>
                <w:b/>
                <w:sz w:val="24"/>
                <w:szCs w:val="24"/>
              </w:rPr>
              <w:t>Pai</w:t>
            </w:r>
            <w:proofErr w:type="spellEnd"/>
            <w:r w:rsidRPr="009352E5">
              <w:rPr>
                <w:rFonts w:ascii="Arial" w:hAnsi="Arial" w:cs="Arial"/>
                <w:b/>
                <w:sz w:val="24"/>
                <w:szCs w:val="24"/>
              </w:rPr>
              <w:t>, published in the Guardian on the 1</w:t>
            </w:r>
            <w:r w:rsidRPr="009352E5">
              <w:rPr>
                <w:rFonts w:ascii="Arial" w:hAnsi="Arial" w:cs="Arial"/>
                <w:b/>
                <w:sz w:val="24"/>
                <w:szCs w:val="24"/>
                <w:vertAlign w:val="superscript"/>
              </w:rPr>
              <w:t>st</w:t>
            </w:r>
            <w:r w:rsidRPr="009352E5">
              <w:rPr>
                <w:rFonts w:ascii="Arial" w:hAnsi="Arial" w:cs="Arial"/>
                <w:b/>
                <w:sz w:val="24"/>
                <w:szCs w:val="24"/>
              </w:rPr>
              <w:t xml:space="preserve"> of </w:t>
            </w:r>
            <w:r w:rsidR="00543A00" w:rsidRPr="009352E5">
              <w:rPr>
                <w:rFonts w:ascii="Arial" w:hAnsi="Arial" w:cs="Arial"/>
                <w:b/>
                <w:sz w:val="24"/>
                <w:szCs w:val="24"/>
              </w:rPr>
              <w:t>January</w:t>
            </w:r>
            <w:r w:rsidRPr="009352E5">
              <w:rPr>
                <w:rFonts w:ascii="Arial" w:hAnsi="Arial" w:cs="Arial"/>
                <w:b/>
                <w:sz w:val="24"/>
                <w:szCs w:val="24"/>
              </w:rPr>
              <w:t xml:space="preserve"> 2021 and answer the questions that </w:t>
            </w:r>
            <w:r>
              <w:rPr>
                <w:rFonts w:ascii="Arial" w:hAnsi="Arial" w:cs="Arial"/>
                <w:b/>
                <w:sz w:val="24"/>
                <w:szCs w:val="24"/>
              </w:rPr>
              <w:t>f</w:t>
            </w:r>
            <w:r w:rsidRPr="009352E5">
              <w:rPr>
                <w:rFonts w:ascii="Arial" w:hAnsi="Arial" w:cs="Arial"/>
                <w:b/>
                <w:sz w:val="24"/>
                <w:szCs w:val="24"/>
              </w:rPr>
              <w:t>ollow.</w:t>
            </w:r>
          </w:p>
        </w:tc>
      </w:tr>
    </w:tbl>
    <w:p w14:paraId="72434242" w14:textId="64166646" w:rsidR="006C03AB" w:rsidRPr="009352E5" w:rsidRDefault="006C03AB" w:rsidP="006C03AB">
      <w:pPr>
        <w:pStyle w:val="NoSpacing"/>
        <w:rPr>
          <w:rFonts w:ascii="Arial" w:hAnsi="Arial" w:cs="Arial"/>
          <w:sz w:val="24"/>
          <w:szCs w:val="24"/>
          <w:bdr w:val="none" w:sz="0" w:space="0" w:color="auto" w:frame="1"/>
          <w:lang w:eastAsia="en-IN"/>
        </w:rPr>
      </w:pPr>
      <w:r w:rsidRPr="009352E5">
        <w:rPr>
          <w:rFonts w:ascii="Arial" w:hAnsi="Arial" w:cs="Arial"/>
          <w:sz w:val="24"/>
          <w:szCs w:val="24"/>
          <w:bdr w:val="none" w:sz="0" w:space="0" w:color="auto" w:frame="1"/>
          <w:lang w:eastAsia="en-IN"/>
        </w:rPr>
        <w:t>Over the last decade, migration has become an urgent political issue. The 2010s have been marked not only by the </w:t>
      </w:r>
      <w:hyperlink r:id="rId8" w:history="1">
        <w:r w:rsidRPr="009352E5">
          <w:rPr>
            <w:rFonts w:ascii="Arial" w:hAnsi="Arial" w:cs="Arial"/>
            <w:sz w:val="24"/>
            <w:szCs w:val="24"/>
            <w:bdr w:val="none" w:sz="0" w:space="0" w:color="auto" w:frame="1"/>
            <w:lang w:eastAsia="en-IN"/>
          </w:rPr>
          <w:t>global movement of people</w:t>
        </w:r>
      </w:hyperlink>
      <w:r w:rsidRPr="009352E5">
        <w:rPr>
          <w:rFonts w:ascii="Arial" w:hAnsi="Arial" w:cs="Arial"/>
          <w:sz w:val="24"/>
          <w:szCs w:val="24"/>
          <w:bdr w:val="none" w:sz="0" w:space="0" w:color="auto" w:frame="1"/>
          <w:lang w:eastAsia="en-IN"/>
        </w:rPr>
        <w:t> across national borders but also attempts by governments to </w:t>
      </w:r>
      <w:hyperlink r:id="rId9" w:history="1">
        <w:r w:rsidRPr="009352E5">
          <w:rPr>
            <w:rFonts w:ascii="Arial" w:hAnsi="Arial" w:cs="Arial"/>
            <w:sz w:val="24"/>
            <w:szCs w:val="24"/>
            <w:bdr w:val="none" w:sz="0" w:space="0" w:color="auto" w:frame="1"/>
            <w:lang w:eastAsia="en-IN"/>
          </w:rPr>
          <w:t>erect walls</w:t>
        </w:r>
      </w:hyperlink>
      <w:r w:rsidRPr="009352E5">
        <w:rPr>
          <w:rFonts w:ascii="Arial" w:hAnsi="Arial" w:cs="Arial"/>
          <w:sz w:val="24"/>
          <w:szCs w:val="24"/>
          <w:bdr w:val="none" w:sz="0" w:space="0" w:color="auto" w:frame="1"/>
          <w:lang w:eastAsia="en-IN"/>
        </w:rPr>
        <w:t> and fences in their path. We’ve seen nationalism winning votes and the worldview of the far right mainstreamed.</w:t>
      </w:r>
      <w:r w:rsidRPr="009352E5">
        <w:rPr>
          <w:rFonts w:ascii="Arial" w:hAnsi="Arial" w:cs="Arial"/>
          <w:sz w:val="24"/>
          <w:szCs w:val="24"/>
          <w:lang w:eastAsia="en-IN"/>
        </w:rPr>
        <w:fldChar w:fldCharType="begin"/>
      </w:r>
      <w:r w:rsidRPr="009352E5">
        <w:rPr>
          <w:rFonts w:ascii="Arial" w:hAnsi="Arial" w:cs="Arial"/>
          <w:sz w:val="24"/>
          <w:szCs w:val="24"/>
          <w:lang w:eastAsia="en-IN"/>
        </w:rPr>
        <w:instrText xml:space="preserve"> HYPERLINK "https://www.theguardian.com/commentisfree/2019/dec/31/decade-european-left-syriza-austerity-europe-progressive" </w:instrText>
      </w:r>
      <w:r w:rsidRPr="009352E5">
        <w:rPr>
          <w:rFonts w:ascii="Arial" w:hAnsi="Arial" w:cs="Arial"/>
          <w:sz w:val="24"/>
          <w:szCs w:val="24"/>
          <w:lang w:eastAsia="en-IN"/>
        </w:rPr>
        <w:fldChar w:fldCharType="separate"/>
      </w:r>
    </w:p>
    <w:p w14:paraId="51970554" w14:textId="151E6E57" w:rsidR="006C03AB" w:rsidRPr="009352E5" w:rsidRDefault="006C03AB" w:rsidP="006C03AB">
      <w:pPr>
        <w:pStyle w:val="NoSpacing"/>
        <w:rPr>
          <w:rFonts w:ascii="Arial" w:hAnsi="Arial" w:cs="Arial"/>
          <w:sz w:val="24"/>
          <w:szCs w:val="24"/>
          <w:lang w:eastAsia="en-IN"/>
        </w:rPr>
      </w:pPr>
      <w:r w:rsidRPr="009352E5">
        <w:rPr>
          <w:rFonts w:ascii="Arial" w:hAnsi="Arial" w:cs="Arial"/>
          <w:sz w:val="24"/>
          <w:szCs w:val="24"/>
          <w:lang w:eastAsia="en-IN"/>
        </w:rPr>
        <w:fldChar w:fldCharType="end"/>
      </w:r>
      <w:r w:rsidRPr="009352E5">
        <w:rPr>
          <w:rFonts w:ascii="Arial" w:hAnsi="Arial" w:cs="Arial"/>
          <w:sz w:val="24"/>
          <w:szCs w:val="24"/>
          <w:lang w:eastAsia="en-IN"/>
        </w:rPr>
        <w:t xml:space="preserve">“Flow”, “flood” and “crisis”. Media imagery and language has shaped public opinion. Of course, migration from the global south to the north – intimately connected to the legacy of colonialism and the west’s military machinations – has been happening for decades. </w:t>
      </w:r>
    </w:p>
    <w:p w14:paraId="020B5F71" w14:textId="7E3AB65A" w:rsidR="006C03AB" w:rsidRPr="009352E5" w:rsidRDefault="006C03AB" w:rsidP="006C03AB">
      <w:pPr>
        <w:pStyle w:val="NoSpacing"/>
        <w:rPr>
          <w:rFonts w:ascii="Arial" w:hAnsi="Arial" w:cs="Arial"/>
          <w:sz w:val="24"/>
          <w:szCs w:val="24"/>
          <w:lang w:eastAsia="en-IN"/>
        </w:rPr>
      </w:pPr>
      <w:r w:rsidRPr="009352E5">
        <w:rPr>
          <w:rFonts w:ascii="Arial" w:hAnsi="Arial" w:cs="Arial"/>
          <w:sz w:val="24"/>
          <w:szCs w:val="24"/>
          <w:lang w:eastAsia="en-IN"/>
        </w:rPr>
        <w:t>Libya had always been the migratory destination for many sub-Saharan Africans because of its employment opportunities. Following the </w:t>
      </w:r>
      <w:hyperlink r:id="rId10" w:history="1">
        <w:r w:rsidRPr="009352E5">
          <w:rPr>
            <w:rFonts w:ascii="Arial" w:hAnsi="Arial" w:cs="Arial"/>
            <w:sz w:val="24"/>
            <w:szCs w:val="24"/>
            <w:bdr w:val="none" w:sz="0" w:space="0" w:color="auto" w:frame="1"/>
            <w:lang w:eastAsia="en-IN"/>
          </w:rPr>
          <w:t>suppression of the 2011 Arab spring</w:t>
        </w:r>
      </w:hyperlink>
      <w:r w:rsidRPr="009352E5">
        <w:rPr>
          <w:rFonts w:ascii="Arial" w:hAnsi="Arial" w:cs="Arial"/>
          <w:sz w:val="24"/>
          <w:szCs w:val="24"/>
          <w:lang w:eastAsia="en-IN"/>
        </w:rPr>
        <w:t> and </w:t>
      </w:r>
      <w:proofErr w:type="spellStart"/>
      <w:r w:rsidR="007A6FCA">
        <w:fldChar w:fldCharType="begin"/>
      </w:r>
      <w:r w:rsidR="007A6FCA">
        <w:instrText xml:space="preserve"> HYPERLINK "https://www.theguardian.com/commentisfree/2011/mar/23/nothing-moral-nato-intervention-libya" </w:instrText>
      </w:r>
      <w:r w:rsidR="007A6FCA">
        <w:fldChar w:fldCharType="separate"/>
      </w:r>
      <w:proofErr w:type="gramStart"/>
      <w:r w:rsidRPr="009352E5">
        <w:rPr>
          <w:rFonts w:ascii="Arial" w:hAnsi="Arial" w:cs="Arial"/>
          <w:sz w:val="24"/>
          <w:szCs w:val="24"/>
          <w:bdr w:val="none" w:sz="0" w:space="0" w:color="auto" w:frame="1"/>
          <w:lang w:eastAsia="en-IN"/>
        </w:rPr>
        <w:t>Nato’s</w:t>
      </w:r>
      <w:proofErr w:type="spellEnd"/>
      <w:proofErr w:type="gramEnd"/>
      <w:r w:rsidRPr="009352E5">
        <w:rPr>
          <w:rFonts w:ascii="Arial" w:hAnsi="Arial" w:cs="Arial"/>
          <w:sz w:val="24"/>
          <w:szCs w:val="24"/>
          <w:bdr w:val="none" w:sz="0" w:space="0" w:color="auto" w:frame="1"/>
          <w:lang w:eastAsia="en-IN"/>
        </w:rPr>
        <w:t xml:space="preserve"> intervention in Libya</w:t>
      </w:r>
      <w:r w:rsidR="007A6FCA">
        <w:rPr>
          <w:rFonts w:ascii="Arial" w:hAnsi="Arial" w:cs="Arial"/>
          <w:sz w:val="24"/>
          <w:szCs w:val="24"/>
          <w:bdr w:val="none" w:sz="0" w:space="0" w:color="auto" w:frame="1"/>
          <w:lang w:eastAsia="en-IN"/>
        </w:rPr>
        <w:fldChar w:fldCharType="end"/>
      </w:r>
      <w:r w:rsidRPr="009352E5">
        <w:rPr>
          <w:rFonts w:ascii="Arial" w:hAnsi="Arial" w:cs="Arial"/>
          <w:sz w:val="24"/>
          <w:szCs w:val="24"/>
          <w:lang w:eastAsia="en-IN"/>
        </w:rPr>
        <w:t>, a lawless society emerged, with racial hatred against sub-Saharan Africans unleashed. Many escaped forced labour and torture, </w:t>
      </w:r>
      <w:hyperlink r:id="rId11" w:history="1">
        <w:r w:rsidRPr="009352E5">
          <w:rPr>
            <w:rFonts w:ascii="Arial" w:hAnsi="Arial" w:cs="Arial"/>
            <w:sz w:val="24"/>
            <w:szCs w:val="24"/>
            <w:bdr w:val="none" w:sz="0" w:space="0" w:color="auto" w:frame="1"/>
            <w:lang w:eastAsia="en-IN"/>
          </w:rPr>
          <w:t>climbed into dinghies</w:t>
        </w:r>
      </w:hyperlink>
      <w:r w:rsidRPr="009352E5">
        <w:rPr>
          <w:rFonts w:ascii="Arial" w:hAnsi="Arial" w:cs="Arial"/>
          <w:sz w:val="24"/>
          <w:szCs w:val="24"/>
          <w:lang w:eastAsia="en-IN"/>
        </w:rPr>
        <w:t xml:space="preserve"> and began the dangerous sea journey across the central Mediterranean. </w:t>
      </w:r>
    </w:p>
    <w:p w14:paraId="095933EB" w14:textId="77777777" w:rsidR="006C03AB" w:rsidRPr="009352E5" w:rsidRDefault="006C03AB" w:rsidP="006C03AB">
      <w:pPr>
        <w:pStyle w:val="NoSpacing"/>
        <w:rPr>
          <w:rFonts w:ascii="Arial" w:hAnsi="Arial" w:cs="Arial"/>
          <w:sz w:val="24"/>
          <w:szCs w:val="24"/>
          <w:lang w:eastAsia="en-IN"/>
        </w:rPr>
      </w:pPr>
      <w:r w:rsidRPr="009352E5">
        <w:rPr>
          <w:rFonts w:ascii="Arial" w:hAnsi="Arial" w:cs="Arial"/>
          <w:sz w:val="24"/>
          <w:szCs w:val="24"/>
          <w:lang w:eastAsia="en-IN"/>
        </w:rPr>
        <w:t>Throughout this time, when </w:t>
      </w:r>
      <w:hyperlink r:id="rId12" w:history="1">
        <w:r w:rsidRPr="009352E5">
          <w:rPr>
            <w:rFonts w:ascii="Arial" w:hAnsi="Arial" w:cs="Arial"/>
            <w:sz w:val="24"/>
            <w:szCs w:val="24"/>
            <w:bdr w:val="none" w:sz="0" w:space="0" w:color="auto" w:frame="1"/>
            <w:lang w:eastAsia="en-IN"/>
          </w:rPr>
          <w:t>tens of thousands</w:t>
        </w:r>
      </w:hyperlink>
      <w:r w:rsidRPr="009352E5">
        <w:rPr>
          <w:rFonts w:ascii="Arial" w:hAnsi="Arial" w:cs="Arial"/>
          <w:sz w:val="24"/>
          <w:szCs w:val="24"/>
          <w:lang w:eastAsia="en-IN"/>
        </w:rPr>
        <w:t xml:space="preserve"> died at sea trying to reach Europe, Europe has imagined itself to be the victim of a migrant or refugee “crisis”. The concept of a “crisis” caused by the movement of people into the European continent has always been embedded in the Eurocentric way of seeing things. This rupture brought about by the arrival of the “other” creates anxiety and fear in the European mind, as the sociologist </w:t>
      </w:r>
      <w:proofErr w:type="spellStart"/>
      <w:r w:rsidRPr="009352E5">
        <w:rPr>
          <w:rFonts w:ascii="Arial" w:hAnsi="Arial" w:cs="Arial"/>
          <w:sz w:val="24"/>
          <w:szCs w:val="24"/>
          <w:lang w:eastAsia="en-IN"/>
        </w:rPr>
        <w:t>Encarnación</w:t>
      </w:r>
      <w:proofErr w:type="spellEnd"/>
      <w:r w:rsidRPr="009352E5">
        <w:rPr>
          <w:rFonts w:ascii="Arial" w:hAnsi="Arial" w:cs="Arial"/>
          <w:sz w:val="24"/>
          <w:szCs w:val="24"/>
          <w:lang w:eastAsia="en-IN"/>
        </w:rPr>
        <w:t xml:space="preserve"> Gutiérrez Rodríguez has </w:t>
      </w:r>
      <w:hyperlink r:id="rId13" w:history="1">
        <w:r w:rsidRPr="009352E5">
          <w:rPr>
            <w:rFonts w:ascii="Arial" w:hAnsi="Arial" w:cs="Arial"/>
            <w:sz w:val="24"/>
            <w:szCs w:val="24"/>
            <w:bdr w:val="none" w:sz="0" w:space="0" w:color="auto" w:frame="1"/>
            <w:lang w:eastAsia="en-IN"/>
          </w:rPr>
          <w:t>pointed out</w:t>
        </w:r>
      </w:hyperlink>
      <w:r w:rsidRPr="009352E5">
        <w:rPr>
          <w:rFonts w:ascii="Arial" w:hAnsi="Arial" w:cs="Arial"/>
          <w:sz w:val="24"/>
          <w:szCs w:val="24"/>
          <w:lang w:eastAsia="en-IN"/>
        </w:rPr>
        <w:t xml:space="preserve"> – thus the need to create </w:t>
      </w:r>
      <w:proofErr w:type="spellStart"/>
      <w:r w:rsidRPr="009352E5">
        <w:rPr>
          <w:rFonts w:ascii="Arial" w:hAnsi="Arial" w:cs="Arial"/>
          <w:sz w:val="24"/>
          <w:szCs w:val="24"/>
          <w:lang w:eastAsia="en-IN"/>
        </w:rPr>
        <w:t>neverending</w:t>
      </w:r>
      <w:proofErr w:type="spellEnd"/>
      <w:r w:rsidRPr="009352E5">
        <w:rPr>
          <w:rFonts w:ascii="Arial" w:hAnsi="Arial" w:cs="Arial"/>
          <w:sz w:val="24"/>
          <w:szCs w:val="24"/>
          <w:lang w:eastAsia="en-IN"/>
        </w:rPr>
        <w:t xml:space="preserve"> irrational, ideological justifications for that anxiety and fear.</w:t>
      </w:r>
    </w:p>
    <w:p w14:paraId="65DDE501" w14:textId="77777777" w:rsidR="006C03AB" w:rsidRPr="009352E5" w:rsidRDefault="006C03AB" w:rsidP="006C03AB">
      <w:pPr>
        <w:pStyle w:val="NoSpacing"/>
        <w:rPr>
          <w:rFonts w:ascii="Arial" w:hAnsi="Arial" w:cs="Arial"/>
          <w:sz w:val="24"/>
          <w:szCs w:val="24"/>
          <w:lang w:eastAsia="en-IN"/>
        </w:rPr>
      </w:pPr>
      <w:r w:rsidRPr="009352E5">
        <w:rPr>
          <w:rFonts w:ascii="Arial" w:hAnsi="Arial" w:cs="Arial"/>
          <w:sz w:val="24"/>
          <w:szCs w:val="24"/>
          <w:lang w:eastAsia="en-IN"/>
        </w:rPr>
        <w:lastRenderedPageBreak/>
        <w:t>This can be seen in the way migration into </w:t>
      </w:r>
      <w:hyperlink r:id="rId14" w:history="1">
        <w:r w:rsidRPr="009352E5">
          <w:rPr>
            <w:rFonts w:ascii="Arial" w:hAnsi="Arial" w:cs="Arial"/>
            <w:sz w:val="24"/>
            <w:szCs w:val="24"/>
            <w:bdr w:val="none" w:sz="0" w:space="0" w:color="auto" w:frame="1"/>
            <w:lang w:eastAsia="en-IN"/>
          </w:rPr>
          <w:t>Europe</w:t>
        </w:r>
      </w:hyperlink>
      <w:r w:rsidRPr="009352E5">
        <w:rPr>
          <w:rFonts w:ascii="Arial" w:hAnsi="Arial" w:cs="Arial"/>
          <w:sz w:val="24"/>
          <w:szCs w:val="24"/>
          <w:lang w:eastAsia="en-IN"/>
        </w:rPr>
        <w:t> has been portrayed as an “invasion” of different cultures and a “clash of civilisations” – in a way that is similar to the justifications of the colonial era where the colonised were cast as racially inferior beings. Colonialism still casts its shadow over the immigration debate. For Europe, the “other” challenges its “way of being” as its presence is a reflection of Europe’s past imperialism, upon which much of the continent’s wealth was built.</w:t>
      </w:r>
    </w:p>
    <w:p w14:paraId="0CA7418A" w14:textId="3658EE7A" w:rsidR="006C03AB" w:rsidRPr="009352E5" w:rsidRDefault="006C03AB" w:rsidP="006C03AB">
      <w:pPr>
        <w:pStyle w:val="NoSpacing"/>
        <w:rPr>
          <w:rFonts w:ascii="Arial" w:hAnsi="Arial" w:cs="Arial"/>
          <w:sz w:val="24"/>
          <w:szCs w:val="24"/>
          <w:lang w:eastAsia="en-IN"/>
        </w:rPr>
      </w:pPr>
      <w:r w:rsidRPr="009352E5">
        <w:rPr>
          <w:rFonts w:ascii="Arial" w:hAnsi="Arial" w:cs="Arial"/>
          <w:sz w:val="24"/>
          <w:szCs w:val="24"/>
          <w:lang w:eastAsia="en-IN"/>
        </w:rPr>
        <w:t>In the past decade, we’ve seen </w:t>
      </w:r>
      <w:hyperlink r:id="rId15" w:history="1">
        <w:r w:rsidRPr="009352E5">
          <w:rPr>
            <w:rFonts w:ascii="Arial" w:hAnsi="Arial" w:cs="Arial"/>
            <w:sz w:val="24"/>
            <w:szCs w:val="24"/>
            <w:bdr w:val="none" w:sz="0" w:space="0" w:color="auto" w:frame="1"/>
            <w:lang w:eastAsia="en-IN"/>
          </w:rPr>
          <w:t>anti-migrant policies</w:t>
        </w:r>
      </w:hyperlink>
      <w:r w:rsidRPr="009352E5">
        <w:rPr>
          <w:rFonts w:ascii="Arial" w:hAnsi="Arial" w:cs="Arial"/>
          <w:sz w:val="24"/>
          <w:szCs w:val="24"/>
          <w:lang w:eastAsia="en-IN"/>
        </w:rPr>
        <w:t> and racism flourish across the world. The EU implemented the </w:t>
      </w:r>
      <w:hyperlink r:id="rId16" w:history="1">
        <w:r w:rsidRPr="009352E5">
          <w:rPr>
            <w:rFonts w:ascii="Arial" w:hAnsi="Arial" w:cs="Arial"/>
            <w:sz w:val="24"/>
            <w:szCs w:val="24"/>
            <w:bdr w:val="none" w:sz="0" w:space="0" w:color="auto" w:frame="1"/>
            <w:lang w:eastAsia="en-IN"/>
          </w:rPr>
          <w:t>hotspot system</w:t>
        </w:r>
      </w:hyperlink>
      <w:r w:rsidRPr="009352E5">
        <w:rPr>
          <w:rFonts w:ascii="Arial" w:hAnsi="Arial" w:cs="Arial"/>
          <w:sz w:val="24"/>
          <w:szCs w:val="24"/>
          <w:lang w:eastAsia="en-IN"/>
        </w:rPr>
        <w:t xml:space="preserve">, filtering people and categorising them as asylum seekers or “economic migrants”. </w:t>
      </w:r>
    </w:p>
    <w:p w14:paraId="562FBEDE" w14:textId="77777777" w:rsidR="006C03AB" w:rsidRPr="009352E5" w:rsidRDefault="006C03AB" w:rsidP="006C03AB">
      <w:pPr>
        <w:pStyle w:val="NoSpacing"/>
        <w:rPr>
          <w:rFonts w:ascii="Arial" w:hAnsi="Arial" w:cs="Arial"/>
          <w:sz w:val="24"/>
          <w:szCs w:val="24"/>
          <w:lang w:eastAsia="en-IN"/>
        </w:rPr>
      </w:pPr>
      <w:r w:rsidRPr="009352E5">
        <w:rPr>
          <w:rFonts w:ascii="Arial" w:hAnsi="Arial" w:cs="Arial"/>
          <w:sz w:val="24"/>
          <w:szCs w:val="24"/>
          <w:lang w:eastAsia="en-IN"/>
        </w:rPr>
        <w:t>Back in the 1970s, the critic and writer John Berger depicted Turkish migration to Germany in </w:t>
      </w:r>
      <w:hyperlink r:id="rId17" w:history="1">
        <w:r w:rsidRPr="009352E5">
          <w:rPr>
            <w:rFonts w:ascii="Arial" w:hAnsi="Arial" w:cs="Arial"/>
            <w:sz w:val="24"/>
            <w:szCs w:val="24"/>
            <w:bdr w:val="none" w:sz="0" w:space="0" w:color="auto" w:frame="1"/>
            <w:lang w:eastAsia="en-IN"/>
          </w:rPr>
          <w:t>A Seventh Man</w:t>
        </w:r>
      </w:hyperlink>
      <w:r w:rsidRPr="009352E5">
        <w:rPr>
          <w:rFonts w:ascii="Arial" w:hAnsi="Arial" w:cs="Arial"/>
          <w:sz w:val="24"/>
          <w:szCs w:val="24"/>
          <w:lang w:eastAsia="en-IN"/>
        </w:rPr>
        <w:t>, which charted migrant workers’ journeys in Europe through their departure, work and return. The “return” represented the future, where a worker could travel freely and see lives improved for his family when he visited home. But in the 2010s, this cycle has been disrupted – many migrants’ and asylum seekers’ irregular status prevent them from visiting home. Instead, they are forced to live invisible lives, illegalised, entrapped and segregated.</w:t>
      </w:r>
    </w:p>
    <w:p w14:paraId="4269B2F8" w14:textId="389AEC93" w:rsidR="006C03AB" w:rsidRDefault="006C03AB" w:rsidP="006C03AB">
      <w:pPr>
        <w:pStyle w:val="NoSpacing"/>
        <w:rPr>
          <w:rFonts w:ascii="Arial" w:hAnsi="Arial" w:cs="Arial"/>
          <w:sz w:val="24"/>
          <w:szCs w:val="24"/>
          <w:lang w:eastAsia="en-IN"/>
        </w:rPr>
      </w:pPr>
      <w:r w:rsidRPr="009352E5">
        <w:rPr>
          <w:rFonts w:ascii="Arial" w:hAnsi="Arial" w:cs="Arial"/>
          <w:sz w:val="24"/>
          <w:szCs w:val="24"/>
          <w:lang w:eastAsia="en-IN"/>
        </w:rPr>
        <w:t>Plenty of efforts have also been made – see the Home Office’s </w:t>
      </w:r>
      <w:hyperlink r:id="rId18" w:history="1">
        <w:r w:rsidRPr="009352E5">
          <w:rPr>
            <w:rFonts w:ascii="Arial" w:hAnsi="Arial" w:cs="Arial"/>
            <w:sz w:val="24"/>
            <w:szCs w:val="24"/>
            <w:bdr w:val="none" w:sz="0" w:space="0" w:color="auto" w:frame="1"/>
            <w:lang w:eastAsia="en-IN"/>
          </w:rPr>
          <w:t>“hostile environment”</w:t>
        </w:r>
      </w:hyperlink>
      <w:r w:rsidRPr="009352E5">
        <w:rPr>
          <w:rFonts w:ascii="Arial" w:hAnsi="Arial" w:cs="Arial"/>
          <w:sz w:val="24"/>
          <w:szCs w:val="24"/>
          <w:lang w:eastAsia="en-IN"/>
        </w:rPr>
        <w:t> – to make life unbearable for asylum seekers and migrants in Britain. Over the decade, I have witnessed asylum seekers leading a subhuman existence, deprived of rights to work (despite the substandard state support) and made to pay for healthcare. They live in desperate limbo, pushed into the world of exploitation and forced labour. While large numbers of people across the globe continue to be denied freedom of movement and illegalised, their determination to survive will not be defeated by walls and borders. Migrant protest movements such as the black vests (</w:t>
      </w:r>
      <w:r w:rsidRPr="009352E5">
        <w:rPr>
          <w:rFonts w:ascii="Arial" w:hAnsi="Arial" w:cs="Arial"/>
          <w:i/>
          <w:iCs/>
          <w:sz w:val="24"/>
          <w:szCs w:val="24"/>
          <w:bdr w:val="none" w:sz="0" w:space="0" w:color="auto" w:frame="1"/>
          <w:lang w:eastAsia="en-IN"/>
        </w:rPr>
        <w:t>gilets noirs</w:t>
      </w:r>
      <w:r w:rsidRPr="009352E5">
        <w:rPr>
          <w:rFonts w:ascii="Arial" w:hAnsi="Arial" w:cs="Arial"/>
          <w:sz w:val="24"/>
          <w:szCs w:val="24"/>
          <w:lang w:eastAsia="en-IN"/>
        </w:rPr>
        <w:t>) in France and the black sardines (</w:t>
      </w:r>
      <w:r w:rsidRPr="009352E5">
        <w:rPr>
          <w:rFonts w:ascii="Arial" w:hAnsi="Arial" w:cs="Arial"/>
          <w:i/>
          <w:iCs/>
          <w:sz w:val="24"/>
          <w:szCs w:val="24"/>
          <w:bdr w:val="none" w:sz="0" w:space="0" w:color="auto" w:frame="1"/>
          <w:lang w:eastAsia="en-IN"/>
        </w:rPr>
        <w:t xml:space="preserve">sardine </w:t>
      </w:r>
      <w:proofErr w:type="spellStart"/>
      <w:r w:rsidRPr="009352E5">
        <w:rPr>
          <w:rFonts w:ascii="Arial" w:hAnsi="Arial" w:cs="Arial"/>
          <w:i/>
          <w:iCs/>
          <w:sz w:val="24"/>
          <w:szCs w:val="24"/>
          <w:bdr w:val="none" w:sz="0" w:space="0" w:color="auto" w:frame="1"/>
          <w:lang w:eastAsia="en-IN"/>
        </w:rPr>
        <w:t>nere</w:t>
      </w:r>
      <w:proofErr w:type="spellEnd"/>
      <w:r w:rsidRPr="009352E5">
        <w:rPr>
          <w:rFonts w:ascii="Arial" w:hAnsi="Arial" w:cs="Arial"/>
          <w:sz w:val="24"/>
          <w:szCs w:val="24"/>
          <w:lang w:eastAsia="en-IN"/>
        </w:rPr>
        <w:t>) in Italy show that there is plenty of resolve and a willingness to fight back. We can join them by fighting for the regularisation of people’s immigration status – but also by challenging the system that enables their marginalisation and racial segregation. We must offer a different way of seeing migration; a real alternative that addresses colonialism and the massively unequal world that it has created.</w:t>
      </w:r>
    </w:p>
    <w:p w14:paraId="2A728BC9" w14:textId="77777777" w:rsidR="005B7F0C" w:rsidRPr="009352E5" w:rsidRDefault="005B7F0C" w:rsidP="006C03AB">
      <w:pPr>
        <w:pStyle w:val="NoSpacing"/>
        <w:rPr>
          <w:rFonts w:ascii="Arial" w:hAnsi="Arial" w:cs="Arial"/>
          <w:sz w:val="24"/>
          <w:szCs w:val="24"/>
          <w:lang w:eastAsia="en-IN"/>
        </w:rPr>
      </w:pPr>
    </w:p>
    <w:p w14:paraId="587B3F03" w14:textId="103B8EE3" w:rsidR="004C7457" w:rsidRDefault="00674188" w:rsidP="004C7457">
      <w:pPr>
        <w:shd w:val="clear" w:color="auto" w:fill="FFFFFF"/>
        <w:spacing w:after="216" w:line="240" w:lineRule="auto"/>
        <w:rPr>
          <w:rFonts w:ascii="Arial" w:eastAsia="Times New Roman" w:hAnsi="Arial" w:cs="Arial"/>
          <w:b/>
          <w:bCs/>
          <w:sz w:val="24"/>
          <w:szCs w:val="24"/>
          <w:lang w:eastAsia="en-IN"/>
        </w:rPr>
      </w:pPr>
      <w:r w:rsidRPr="009352E5">
        <w:rPr>
          <w:rFonts w:ascii="Arial" w:eastAsia="Times New Roman" w:hAnsi="Arial" w:cs="Arial"/>
          <w:b/>
          <w:bCs/>
          <w:sz w:val="24"/>
          <w:szCs w:val="24"/>
          <w:lang w:eastAsia="en-IN"/>
        </w:rPr>
        <w:t xml:space="preserve">A. Answer </w:t>
      </w:r>
      <w:proofErr w:type="spellStart"/>
      <w:r w:rsidRPr="009352E5">
        <w:rPr>
          <w:rFonts w:ascii="Arial" w:eastAsia="Times New Roman" w:hAnsi="Arial" w:cs="Arial"/>
          <w:b/>
          <w:bCs/>
          <w:sz w:val="24"/>
          <w:szCs w:val="24"/>
          <w:lang w:eastAsia="en-IN"/>
        </w:rPr>
        <w:t>ALLof</w:t>
      </w:r>
      <w:proofErr w:type="spellEnd"/>
      <w:r w:rsidRPr="009352E5">
        <w:rPr>
          <w:rFonts w:ascii="Arial" w:eastAsia="Times New Roman" w:hAnsi="Arial" w:cs="Arial"/>
          <w:b/>
          <w:bCs/>
          <w:sz w:val="24"/>
          <w:szCs w:val="24"/>
          <w:lang w:eastAsia="en-IN"/>
        </w:rPr>
        <w:t xml:space="preserve"> the following questions </w:t>
      </w:r>
      <w:r w:rsidR="000B6DF9">
        <w:rPr>
          <w:rFonts w:ascii="Arial" w:eastAsia="Times New Roman" w:hAnsi="Arial" w:cs="Arial"/>
          <w:b/>
          <w:bCs/>
          <w:sz w:val="24"/>
          <w:szCs w:val="24"/>
          <w:lang w:eastAsia="en-IN"/>
        </w:rPr>
        <w:t xml:space="preserve">in </w:t>
      </w:r>
      <w:r w:rsidRPr="009352E5">
        <w:rPr>
          <w:rFonts w:ascii="Arial" w:eastAsia="Times New Roman" w:hAnsi="Arial" w:cs="Arial"/>
          <w:b/>
          <w:bCs/>
          <w:sz w:val="24"/>
          <w:szCs w:val="24"/>
          <w:lang w:eastAsia="en-IN"/>
        </w:rPr>
        <w:t>150 words EACH</w:t>
      </w:r>
      <w:r w:rsidR="000B6DF9">
        <w:rPr>
          <w:rFonts w:ascii="Arial" w:eastAsia="Times New Roman" w:hAnsi="Arial" w:cs="Arial"/>
          <w:b/>
          <w:bCs/>
          <w:sz w:val="24"/>
          <w:szCs w:val="24"/>
          <w:lang w:eastAsia="en-IN"/>
        </w:rPr>
        <w:t>.</w:t>
      </w:r>
      <w:r w:rsidRPr="009352E5">
        <w:rPr>
          <w:rFonts w:ascii="Arial" w:eastAsia="Times New Roman" w:hAnsi="Arial" w:cs="Arial"/>
          <w:b/>
          <w:bCs/>
          <w:sz w:val="24"/>
          <w:szCs w:val="24"/>
          <w:lang w:eastAsia="en-IN"/>
        </w:rPr>
        <w:t xml:space="preserve"> (3x10=30)</w:t>
      </w:r>
    </w:p>
    <w:p w14:paraId="62AE5460" w14:textId="77777777" w:rsidR="004C7457" w:rsidRPr="004C7457" w:rsidRDefault="00B97A57" w:rsidP="004C7457">
      <w:pPr>
        <w:pStyle w:val="NoSpacing"/>
        <w:rPr>
          <w:rFonts w:ascii="Arial" w:hAnsi="Arial" w:cs="Arial"/>
          <w:sz w:val="24"/>
          <w:szCs w:val="24"/>
          <w:lang w:eastAsia="en-IN"/>
        </w:rPr>
      </w:pPr>
      <w:r w:rsidRPr="004C7457">
        <w:rPr>
          <w:rFonts w:ascii="Arial" w:hAnsi="Arial" w:cs="Arial"/>
          <w:color w:val="000000"/>
          <w:sz w:val="24"/>
          <w:szCs w:val="24"/>
        </w:rPr>
        <w:t>1.</w:t>
      </w:r>
      <w:r w:rsidR="00C514ED" w:rsidRPr="004C7457">
        <w:rPr>
          <w:rFonts w:ascii="Arial" w:hAnsi="Arial" w:cs="Arial"/>
          <w:sz w:val="24"/>
          <w:szCs w:val="24"/>
          <w:lang w:eastAsia="en-IN"/>
        </w:rPr>
        <w:t xml:space="preserve"> </w:t>
      </w:r>
      <w:r w:rsidR="00DC2035" w:rsidRPr="004C7457">
        <w:rPr>
          <w:rFonts w:ascii="Arial" w:hAnsi="Arial" w:cs="Arial"/>
          <w:sz w:val="24"/>
          <w:szCs w:val="24"/>
          <w:lang w:eastAsia="en-IN"/>
        </w:rPr>
        <w:t xml:space="preserve">The writer suggests that the migration into Europe has been portrayed as </w:t>
      </w:r>
      <w:r w:rsidR="00F52235" w:rsidRPr="004C7457">
        <w:rPr>
          <w:rFonts w:ascii="Arial" w:hAnsi="Arial" w:cs="Arial"/>
          <w:sz w:val="24"/>
          <w:szCs w:val="24"/>
          <w:lang w:eastAsia="en-IN"/>
        </w:rPr>
        <w:t>a</w:t>
      </w:r>
      <w:r w:rsidR="00DC2035" w:rsidRPr="004C7457">
        <w:rPr>
          <w:rFonts w:ascii="Arial" w:hAnsi="Arial" w:cs="Arial"/>
          <w:sz w:val="24"/>
          <w:szCs w:val="24"/>
          <w:lang w:eastAsia="en-IN"/>
        </w:rPr>
        <w:t xml:space="preserve"> “</w:t>
      </w:r>
      <w:r w:rsidR="00C514ED" w:rsidRPr="004C7457">
        <w:rPr>
          <w:rFonts w:ascii="Arial" w:hAnsi="Arial" w:cs="Arial"/>
          <w:sz w:val="24"/>
          <w:szCs w:val="24"/>
          <w:lang w:eastAsia="en-IN"/>
        </w:rPr>
        <w:t>clash of civilisations”</w:t>
      </w:r>
      <w:r w:rsidR="00DC2035" w:rsidRPr="004C7457">
        <w:rPr>
          <w:rFonts w:ascii="Arial" w:hAnsi="Arial" w:cs="Arial"/>
          <w:sz w:val="24"/>
          <w:szCs w:val="24"/>
          <w:lang w:eastAsia="en-IN"/>
        </w:rPr>
        <w:t>. What is your understanding of this phrase? Why does the writer use this phrase to contextualise migration into Europe</w:t>
      </w:r>
      <w:r w:rsidR="00BB64AC" w:rsidRPr="004C7457">
        <w:rPr>
          <w:rFonts w:ascii="Arial" w:hAnsi="Arial" w:cs="Arial"/>
          <w:sz w:val="24"/>
          <w:szCs w:val="24"/>
          <w:lang w:eastAsia="en-IN"/>
        </w:rPr>
        <w:t>?</w:t>
      </w:r>
    </w:p>
    <w:p w14:paraId="721DD393" w14:textId="57E566F7" w:rsidR="00B97A57" w:rsidRPr="004C7457" w:rsidRDefault="00B97A57" w:rsidP="004C7457">
      <w:pPr>
        <w:pStyle w:val="NoSpacing"/>
        <w:rPr>
          <w:rFonts w:ascii="Arial" w:hAnsi="Arial" w:cs="Arial"/>
          <w:sz w:val="24"/>
          <w:szCs w:val="24"/>
          <w:lang w:eastAsia="en-IN"/>
        </w:rPr>
      </w:pPr>
      <w:r w:rsidRPr="004C7457">
        <w:rPr>
          <w:rFonts w:ascii="Arial" w:hAnsi="Arial" w:cs="Arial"/>
          <w:color w:val="000000"/>
          <w:sz w:val="24"/>
          <w:szCs w:val="24"/>
        </w:rPr>
        <w:t>2.</w:t>
      </w:r>
      <w:r w:rsidR="00C514ED" w:rsidRPr="004C7457">
        <w:rPr>
          <w:rFonts w:ascii="Arial" w:hAnsi="Arial" w:cs="Arial"/>
          <w:sz w:val="24"/>
          <w:szCs w:val="24"/>
          <w:lang w:eastAsia="en-IN"/>
        </w:rPr>
        <w:t xml:space="preserve"> </w:t>
      </w:r>
      <w:r w:rsidR="000A0FB8" w:rsidRPr="004C7457">
        <w:rPr>
          <w:rFonts w:ascii="Arial" w:hAnsi="Arial" w:cs="Arial"/>
          <w:sz w:val="24"/>
          <w:szCs w:val="24"/>
          <w:lang w:eastAsia="en-IN"/>
        </w:rPr>
        <w:t>The writer says, ‘</w:t>
      </w:r>
      <w:r w:rsidR="00C514ED" w:rsidRPr="004C7457">
        <w:rPr>
          <w:rFonts w:ascii="Arial" w:hAnsi="Arial" w:cs="Arial"/>
          <w:sz w:val="24"/>
          <w:szCs w:val="24"/>
          <w:lang w:eastAsia="en-IN"/>
        </w:rPr>
        <w:t xml:space="preserve">The concept of a “crisis” caused by the movement of people into the European continent has always been embedded in the Eurocentric way of seeing </w:t>
      </w:r>
      <w:r w:rsidR="000A0FB8" w:rsidRPr="004C7457">
        <w:rPr>
          <w:rFonts w:ascii="Arial" w:hAnsi="Arial" w:cs="Arial"/>
          <w:sz w:val="24"/>
          <w:szCs w:val="24"/>
          <w:lang w:eastAsia="en-IN"/>
        </w:rPr>
        <w:t>things.’ What does the writer mean? Elaborate</w:t>
      </w:r>
    </w:p>
    <w:p w14:paraId="2E1C6041" w14:textId="07696355" w:rsidR="00C514ED" w:rsidRDefault="00C514ED" w:rsidP="004C7457">
      <w:pPr>
        <w:pStyle w:val="NoSpacing"/>
        <w:rPr>
          <w:rFonts w:ascii="Arial" w:hAnsi="Arial" w:cs="Arial"/>
          <w:sz w:val="24"/>
          <w:szCs w:val="24"/>
          <w:lang w:eastAsia="en-IN"/>
        </w:rPr>
      </w:pPr>
      <w:r w:rsidRPr="004C7457">
        <w:rPr>
          <w:rFonts w:ascii="Arial" w:hAnsi="Arial" w:cs="Arial"/>
          <w:sz w:val="24"/>
          <w:szCs w:val="24"/>
          <w:lang w:eastAsia="en-IN"/>
        </w:rPr>
        <w:t xml:space="preserve">3. </w:t>
      </w:r>
      <w:r w:rsidR="000A0FB8" w:rsidRPr="004C7457">
        <w:rPr>
          <w:rFonts w:ascii="Arial" w:hAnsi="Arial" w:cs="Arial"/>
          <w:sz w:val="24"/>
          <w:szCs w:val="24"/>
          <w:lang w:eastAsia="en-IN"/>
        </w:rPr>
        <w:t>The writer says, “</w:t>
      </w:r>
      <w:r w:rsidRPr="004C7457">
        <w:rPr>
          <w:rFonts w:ascii="Arial" w:hAnsi="Arial" w:cs="Arial"/>
          <w:sz w:val="24"/>
          <w:szCs w:val="24"/>
          <w:lang w:eastAsia="en-IN"/>
        </w:rPr>
        <w:t>“Flow”, “flood” and “crisis”. Media imagery and language has shaped public opinion</w:t>
      </w:r>
      <w:r w:rsidR="00BB64AC" w:rsidRPr="004C7457">
        <w:rPr>
          <w:rFonts w:ascii="Arial" w:hAnsi="Arial" w:cs="Arial"/>
          <w:sz w:val="24"/>
          <w:szCs w:val="24"/>
          <w:lang w:eastAsia="en-IN"/>
        </w:rPr>
        <w:t xml:space="preserve"> on</w:t>
      </w:r>
      <w:r w:rsidRPr="004C7457">
        <w:rPr>
          <w:rFonts w:ascii="Arial" w:hAnsi="Arial" w:cs="Arial"/>
          <w:sz w:val="24"/>
          <w:szCs w:val="24"/>
          <w:lang w:eastAsia="en-IN"/>
        </w:rPr>
        <w:t xml:space="preserve"> how to cover this story</w:t>
      </w:r>
      <w:r w:rsidR="000A0FB8" w:rsidRPr="004C7457">
        <w:rPr>
          <w:rFonts w:ascii="Arial" w:hAnsi="Arial" w:cs="Arial"/>
          <w:sz w:val="24"/>
          <w:szCs w:val="24"/>
          <w:lang w:eastAsia="en-IN"/>
        </w:rPr>
        <w:t>.’ How would you cover the story to replace this narrative?</w:t>
      </w:r>
    </w:p>
    <w:p w14:paraId="71146807" w14:textId="77777777" w:rsidR="005B7F0C" w:rsidRPr="004C7457" w:rsidRDefault="005B7F0C" w:rsidP="004C7457">
      <w:pPr>
        <w:pStyle w:val="NoSpacing"/>
        <w:rPr>
          <w:rFonts w:ascii="Arial" w:eastAsia="Times New Roman" w:hAnsi="Arial" w:cs="Arial"/>
          <w:color w:val="000000"/>
          <w:sz w:val="24"/>
          <w:szCs w:val="24"/>
          <w:lang w:eastAsia="en-IN"/>
        </w:rPr>
      </w:pPr>
    </w:p>
    <w:p w14:paraId="32D16AFB" w14:textId="7A67C397" w:rsidR="006C03AB" w:rsidRPr="009352E5" w:rsidRDefault="000A0FB8" w:rsidP="000A0FB8">
      <w:pPr>
        <w:pStyle w:val="NoSpacing"/>
        <w:rPr>
          <w:rFonts w:ascii="Arial" w:hAnsi="Arial" w:cs="Arial"/>
          <w:sz w:val="24"/>
          <w:szCs w:val="24"/>
          <w:lang w:eastAsia="en-IN"/>
        </w:rPr>
      </w:pPr>
      <w:r w:rsidRPr="009352E5">
        <w:rPr>
          <w:rFonts w:ascii="Arial" w:hAnsi="Arial" w:cs="Arial"/>
          <w:b/>
          <w:sz w:val="24"/>
          <w:szCs w:val="24"/>
        </w:rPr>
        <w:t xml:space="preserve">II. </w:t>
      </w:r>
      <w:r w:rsidR="00DC2035" w:rsidRPr="009352E5">
        <w:rPr>
          <w:rFonts w:ascii="Arial" w:hAnsi="Arial" w:cs="Arial"/>
          <w:b/>
          <w:sz w:val="24"/>
          <w:szCs w:val="24"/>
        </w:rPr>
        <w:t>Read the following</w:t>
      </w:r>
      <w:r w:rsidRPr="009352E5">
        <w:rPr>
          <w:rFonts w:ascii="Arial" w:hAnsi="Arial" w:cs="Arial"/>
          <w:b/>
          <w:sz w:val="24"/>
          <w:szCs w:val="24"/>
        </w:rPr>
        <w:t xml:space="preserve"> extract from an</w:t>
      </w:r>
      <w:r w:rsidR="00DC2035" w:rsidRPr="009352E5">
        <w:rPr>
          <w:rFonts w:ascii="Arial" w:hAnsi="Arial" w:cs="Arial"/>
          <w:b/>
          <w:sz w:val="24"/>
          <w:szCs w:val="24"/>
        </w:rPr>
        <w:t xml:space="preserve"> article by </w:t>
      </w:r>
      <w:proofErr w:type="spellStart"/>
      <w:r w:rsidR="00DC2035" w:rsidRPr="009352E5">
        <w:rPr>
          <w:rFonts w:ascii="Arial" w:hAnsi="Arial" w:cs="Arial"/>
          <w:b/>
          <w:sz w:val="24"/>
          <w:szCs w:val="24"/>
        </w:rPr>
        <w:t>Yashica</w:t>
      </w:r>
      <w:proofErr w:type="spellEnd"/>
      <w:r w:rsidR="00DC2035" w:rsidRPr="009352E5">
        <w:rPr>
          <w:rFonts w:ascii="Arial" w:hAnsi="Arial" w:cs="Arial"/>
          <w:b/>
          <w:sz w:val="24"/>
          <w:szCs w:val="24"/>
        </w:rPr>
        <w:t xml:space="preserve"> </w:t>
      </w:r>
      <w:proofErr w:type="spellStart"/>
      <w:r w:rsidR="00DC2035" w:rsidRPr="009352E5">
        <w:rPr>
          <w:rFonts w:ascii="Arial" w:hAnsi="Arial" w:cs="Arial"/>
          <w:b/>
          <w:sz w:val="24"/>
          <w:szCs w:val="24"/>
        </w:rPr>
        <w:t>Dutt</w:t>
      </w:r>
      <w:proofErr w:type="spellEnd"/>
      <w:r w:rsidR="00DC2035" w:rsidRPr="009352E5">
        <w:rPr>
          <w:rFonts w:ascii="Arial" w:hAnsi="Arial" w:cs="Arial"/>
          <w:b/>
          <w:sz w:val="24"/>
          <w:szCs w:val="24"/>
        </w:rPr>
        <w:t xml:space="preserve"> that was published in the Caravan magazine and answer the questions that follow.</w:t>
      </w:r>
    </w:p>
    <w:p w14:paraId="0E3E4E5D" w14:textId="0D8FF937"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 xml:space="preserve">Notwithstanding the now infamous slap, the 2022 Academy Awards had many firsts. </w:t>
      </w:r>
      <w:r w:rsidR="00AB768D">
        <w:rPr>
          <w:rFonts w:ascii="Arial" w:hAnsi="Arial" w:cs="Arial"/>
          <w:sz w:val="24"/>
          <w:szCs w:val="24"/>
          <w:lang w:eastAsia="en-IN"/>
        </w:rPr>
        <w:t>It was</w:t>
      </w:r>
      <w:r w:rsidRPr="009352E5">
        <w:rPr>
          <w:rFonts w:ascii="Arial" w:hAnsi="Arial" w:cs="Arial"/>
          <w:sz w:val="24"/>
          <w:szCs w:val="24"/>
          <w:lang w:eastAsia="en-IN"/>
        </w:rPr>
        <w:t xml:space="preserve"> the first ever nomination for an Indian documentary: </w:t>
      </w:r>
      <w:r w:rsidRPr="009352E5">
        <w:rPr>
          <w:rFonts w:ascii="Arial" w:hAnsi="Arial" w:cs="Arial"/>
          <w:i/>
          <w:iCs/>
          <w:sz w:val="24"/>
          <w:szCs w:val="24"/>
          <w:lang w:eastAsia="en-IN"/>
        </w:rPr>
        <w:t>Writing with Fire</w:t>
      </w:r>
      <w:r w:rsidRPr="009352E5">
        <w:rPr>
          <w:rFonts w:ascii="Arial" w:hAnsi="Arial" w:cs="Arial"/>
          <w:sz w:val="24"/>
          <w:szCs w:val="24"/>
          <w:lang w:eastAsia="en-IN"/>
        </w:rPr>
        <w:t>,</w:t>
      </w:r>
      <w:r w:rsidRPr="009352E5">
        <w:rPr>
          <w:rFonts w:ascii="Arial" w:hAnsi="Arial" w:cs="Arial"/>
          <w:i/>
          <w:iCs/>
          <w:sz w:val="24"/>
          <w:szCs w:val="24"/>
          <w:lang w:eastAsia="en-IN"/>
        </w:rPr>
        <w:t> </w:t>
      </w:r>
      <w:r w:rsidRPr="009352E5">
        <w:rPr>
          <w:rFonts w:ascii="Arial" w:hAnsi="Arial" w:cs="Arial"/>
          <w:sz w:val="24"/>
          <w:szCs w:val="24"/>
          <w:lang w:eastAsia="en-IN"/>
        </w:rPr>
        <w:t>a film about </w:t>
      </w:r>
      <w:proofErr w:type="spellStart"/>
      <w:r w:rsidRPr="009352E5">
        <w:rPr>
          <w:rFonts w:ascii="Arial" w:hAnsi="Arial" w:cs="Arial"/>
          <w:i/>
          <w:iCs/>
          <w:sz w:val="24"/>
          <w:szCs w:val="24"/>
          <w:lang w:eastAsia="en-IN"/>
        </w:rPr>
        <w:t>Khabar</w:t>
      </w:r>
      <w:proofErr w:type="spellEnd"/>
      <w:r w:rsidRPr="009352E5">
        <w:rPr>
          <w:rFonts w:ascii="Arial" w:hAnsi="Arial" w:cs="Arial"/>
          <w:i/>
          <w:iCs/>
          <w:sz w:val="24"/>
          <w:szCs w:val="24"/>
          <w:lang w:eastAsia="en-IN"/>
        </w:rPr>
        <w:t xml:space="preserve"> </w:t>
      </w:r>
      <w:proofErr w:type="spellStart"/>
      <w:r w:rsidRPr="009352E5">
        <w:rPr>
          <w:rFonts w:ascii="Arial" w:hAnsi="Arial" w:cs="Arial"/>
          <w:i/>
          <w:iCs/>
          <w:sz w:val="24"/>
          <w:szCs w:val="24"/>
          <w:lang w:eastAsia="en-IN"/>
        </w:rPr>
        <w:t>Lahariya</w:t>
      </w:r>
      <w:proofErr w:type="spellEnd"/>
      <w:r w:rsidRPr="009352E5">
        <w:rPr>
          <w:rFonts w:ascii="Arial" w:hAnsi="Arial" w:cs="Arial"/>
          <w:sz w:val="24"/>
          <w:szCs w:val="24"/>
          <w:lang w:eastAsia="en-IN"/>
        </w:rPr>
        <w:t xml:space="preserve">, a rural media outlet led by Dalit women. Following months of relentless buzz, a Sundance Award and multiple global accolades, the Oscar </w:t>
      </w:r>
      <w:r w:rsidRPr="009352E5">
        <w:rPr>
          <w:rFonts w:ascii="Arial" w:hAnsi="Arial" w:cs="Arial"/>
          <w:sz w:val="24"/>
          <w:szCs w:val="24"/>
          <w:lang w:eastAsia="en-IN"/>
        </w:rPr>
        <w:lastRenderedPageBreak/>
        <w:t>nominati</w:t>
      </w:r>
      <w:r w:rsidR="008D006B">
        <w:rPr>
          <w:rFonts w:ascii="Arial" w:hAnsi="Arial" w:cs="Arial"/>
          <w:sz w:val="24"/>
          <w:szCs w:val="24"/>
          <w:lang w:eastAsia="en-IN"/>
        </w:rPr>
        <w:t>o</w:t>
      </w:r>
      <w:r w:rsidRPr="009352E5">
        <w:rPr>
          <w:rFonts w:ascii="Arial" w:hAnsi="Arial" w:cs="Arial"/>
          <w:sz w:val="24"/>
          <w:szCs w:val="24"/>
          <w:lang w:eastAsia="en-IN"/>
        </w:rPr>
        <w:t>n came as no surprise to anyone who had been following the documentary since its global release.</w:t>
      </w:r>
    </w:p>
    <w:p w14:paraId="4951C72F" w14:textId="0E0186C8"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Earlier that week, </w:t>
      </w:r>
      <w:proofErr w:type="spellStart"/>
      <w:r w:rsidRPr="009352E5">
        <w:rPr>
          <w:rFonts w:ascii="Arial" w:hAnsi="Arial" w:cs="Arial"/>
          <w:i/>
          <w:iCs/>
          <w:sz w:val="24"/>
          <w:szCs w:val="24"/>
          <w:lang w:eastAsia="en-IN"/>
        </w:rPr>
        <w:t>Khabar</w:t>
      </w:r>
      <w:proofErr w:type="spellEnd"/>
      <w:r w:rsidRPr="009352E5">
        <w:rPr>
          <w:rFonts w:ascii="Arial" w:hAnsi="Arial" w:cs="Arial"/>
          <w:i/>
          <w:iCs/>
          <w:sz w:val="24"/>
          <w:szCs w:val="24"/>
          <w:lang w:eastAsia="en-IN"/>
        </w:rPr>
        <w:t xml:space="preserve"> </w:t>
      </w:r>
      <w:proofErr w:type="spellStart"/>
      <w:r w:rsidRPr="009352E5">
        <w:rPr>
          <w:rFonts w:ascii="Arial" w:hAnsi="Arial" w:cs="Arial"/>
          <w:i/>
          <w:iCs/>
          <w:sz w:val="24"/>
          <w:szCs w:val="24"/>
          <w:lang w:eastAsia="en-IN"/>
        </w:rPr>
        <w:t>Lahariya</w:t>
      </w:r>
      <w:r w:rsidRPr="009352E5">
        <w:rPr>
          <w:rFonts w:ascii="Arial" w:hAnsi="Arial" w:cs="Arial"/>
          <w:sz w:val="24"/>
          <w:szCs w:val="24"/>
          <w:lang w:eastAsia="en-IN"/>
        </w:rPr>
        <w:t>’s</w:t>
      </w:r>
      <w:proofErr w:type="spellEnd"/>
      <w:r w:rsidRPr="009352E5">
        <w:rPr>
          <w:rFonts w:ascii="Arial" w:hAnsi="Arial" w:cs="Arial"/>
          <w:sz w:val="24"/>
          <w:szCs w:val="24"/>
          <w:lang w:eastAsia="en-IN"/>
        </w:rPr>
        <w:t xml:space="preserve"> team had released a statement declaring that the documentary, which had taken close to five years to finish, inaccurately represented their journalism. While they acknowledged that the film was a “moving and powerful document,” they asserted that the film had misrepresented them as focussing on just “one political party,” the </w:t>
      </w:r>
      <w:proofErr w:type="spellStart"/>
      <w:r w:rsidRPr="009352E5">
        <w:rPr>
          <w:rFonts w:ascii="Arial" w:hAnsi="Arial" w:cs="Arial"/>
          <w:sz w:val="24"/>
          <w:szCs w:val="24"/>
          <w:lang w:eastAsia="en-IN"/>
        </w:rPr>
        <w:t>Bharatiya</w:t>
      </w:r>
      <w:proofErr w:type="spellEnd"/>
      <w:r w:rsidRPr="009352E5">
        <w:rPr>
          <w:rFonts w:ascii="Arial" w:hAnsi="Arial" w:cs="Arial"/>
          <w:sz w:val="24"/>
          <w:szCs w:val="24"/>
          <w:lang w:eastAsia="en-IN"/>
        </w:rPr>
        <w:t xml:space="preserve"> </w:t>
      </w:r>
      <w:proofErr w:type="spellStart"/>
      <w:r w:rsidRPr="009352E5">
        <w:rPr>
          <w:rFonts w:ascii="Arial" w:hAnsi="Arial" w:cs="Arial"/>
          <w:sz w:val="24"/>
          <w:szCs w:val="24"/>
          <w:lang w:eastAsia="en-IN"/>
        </w:rPr>
        <w:t>Janata</w:t>
      </w:r>
      <w:proofErr w:type="spellEnd"/>
      <w:r w:rsidRPr="009352E5">
        <w:rPr>
          <w:rFonts w:ascii="Arial" w:hAnsi="Arial" w:cs="Arial"/>
          <w:sz w:val="24"/>
          <w:szCs w:val="24"/>
          <w:lang w:eastAsia="en-IN"/>
        </w:rPr>
        <w:t xml:space="preserve"> Party. </w:t>
      </w:r>
      <w:r w:rsidR="008D006B">
        <w:rPr>
          <w:rFonts w:ascii="Arial" w:hAnsi="Arial" w:cs="Arial"/>
          <w:sz w:val="24"/>
          <w:szCs w:val="24"/>
          <w:lang w:eastAsia="en-IN"/>
        </w:rPr>
        <w:t>T</w:t>
      </w:r>
      <w:r w:rsidRPr="009352E5">
        <w:rPr>
          <w:rFonts w:ascii="Arial" w:hAnsi="Arial" w:cs="Arial"/>
          <w:sz w:val="24"/>
          <w:szCs w:val="24"/>
          <w:lang w:eastAsia="en-IN"/>
        </w:rPr>
        <w:t>he statement read. “It is a story which captures a part of ours, and part stories have a way of distorting the whole sometimes.”</w:t>
      </w:r>
    </w:p>
    <w:p w14:paraId="6153292B" w14:textId="77777777"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In close to ninety minutes, </w:t>
      </w:r>
      <w:r w:rsidRPr="009352E5">
        <w:rPr>
          <w:rFonts w:ascii="Arial" w:hAnsi="Arial" w:cs="Arial"/>
          <w:i/>
          <w:iCs/>
          <w:sz w:val="24"/>
          <w:szCs w:val="24"/>
          <w:lang w:eastAsia="en-IN"/>
        </w:rPr>
        <w:t>Writing with Fire</w:t>
      </w:r>
      <w:r w:rsidRPr="009352E5">
        <w:rPr>
          <w:rFonts w:ascii="Arial" w:hAnsi="Arial" w:cs="Arial"/>
          <w:sz w:val="24"/>
          <w:szCs w:val="24"/>
          <w:lang w:eastAsia="en-IN"/>
        </w:rPr>
        <w:t xml:space="preserve"> follows the lives and work of </w:t>
      </w:r>
      <w:proofErr w:type="spellStart"/>
      <w:r w:rsidRPr="009352E5">
        <w:rPr>
          <w:rFonts w:ascii="Arial" w:hAnsi="Arial" w:cs="Arial"/>
          <w:sz w:val="24"/>
          <w:szCs w:val="24"/>
          <w:lang w:eastAsia="en-IN"/>
        </w:rPr>
        <w:t>Meera</w:t>
      </w:r>
      <w:proofErr w:type="spellEnd"/>
      <w:r w:rsidRPr="009352E5">
        <w:rPr>
          <w:rFonts w:ascii="Arial" w:hAnsi="Arial" w:cs="Arial"/>
          <w:sz w:val="24"/>
          <w:szCs w:val="24"/>
          <w:lang w:eastAsia="en-IN"/>
        </w:rPr>
        <w:t xml:space="preserve"> Devi, </w:t>
      </w:r>
      <w:proofErr w:type="spellStart"/>
      <w:r w:rsidRPr="009352E5">
        <w:rPr>
          <w:rFonts w:ascii="Arial" w:hAnsi="Arial" w:cs="Arial"/>
          <w:sz w:val="24"/>
          <w:szCs w:val="24"/>
          <w:lang w:eastAsia="en-IN"/>
        </w:rPr>
        <w:t>Shyamkali</w:t>
      </w:r>
      <w:proofErr w:type="spellEnd"/>
      <w:r w:rsidRPr="009352E5">
        <w:rPr>
          <w:rFonts w:ascii="Arial" w:hAnsi="Arial" w:cs="Arial"/>
          <w:sz w:val="24"/>
          <w:szCs w:val="24"/>
          <w:lang w:eastAsia="en-IN"/>
        </w:rPr>
        <w:t xml:space="preserve"> and </w:t>
      </w:r>
      <w:proofErr w:type="spellStart"/>
      <w:r w:rsidRPr="009352E5">
        <w:rPr>
          <w:rFonts w:ascii="Arial" w:hAnsi="Arial" w:cs="Arial"/>
          <w:sz w:val="24"/>
          <w:szCs w:val="24"/>
          <w:lang w:eastAsia="en-IN"/>
        </w:rPr>
        <w:t>Suneeta</w:t>
      </w:r>
      <w:proofErr w:type="spellEnd"/>
      <w:r w:rsidRPr="009352E5">
        <w:rPr>
          <w:rFonts w:ascii="Arial" w:hAnsi="Arial" w:cs="Arial"/>
          <w:sz w:val="24"/>
          <w:szCs w:val="24"/>
          <w:lang w:eastAsia="en-IN"/>
        </w:rPr>
        <w:t xml:space="preserve">, who report on local news in the Bundelkhand region of Uttar Pradesh and Madhya Pradesh. The film opens with Meera speaking to a rape survivor who describes the sexual violence and terror she is subjected to by her dominant-caste rapists. In a moving sequence that lasts a little over two minutes, we learn of the immense trust the survivor’s family shares with Meera. The subsequent shots of Meera questioning the police about their failure to file a first-information report, or describing what this work means to her, firmly establish the narrative of hard-working journalists doing honest-to-god reporting. This narrative is cemented further as we meet </w:t>
      </w:r>
      <w:proofErr w:type="spellStart"/>
      <w:r w:rsidRPr="009352E5">
        <w:rPr>
          <w:rFonts w:ascii="Arial" w:hAnsi="Arial" w:cs="Arial"/>
          <w:sz w:val="24"/>
          <w:szCs w:val="24"/>
          <w:lang w:eastAsia="en-IN"/>
        </w:rPr>
        <w:t>Suneeta</w:t>
      </w:r>
      <w:proofErr w:type="spellEnd"/>
      <w:r w:rsidRPr="009352E5">
        <w:rPr>
          <w:rFonts w:ascii="Arial" w:hAnsi="Arial" w:cs="Arial"/>
          <w:sz w:val="24"/>
          <w:szCs w:val="24"/>
          <w:lang w:eastAsia="en-IN"/>
        </w:rPr>
        <w:t>, a former child miner, reporting on the illegal mining mafia that is responsible for the deaths of its workers and the ensuing silence around it. As she stands among a sea of men, confronting the dismissive mine “manager” and taking her rightful space as an equal, it is hard not to feel a rush of pride, admiration and terror.</w:t>
      </w:r>
    </w:p>
    <w:p w14:paraId="4E5F4152" w14:textId="77777777"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For its first half, the film shows the journalists learning to incorporate mobile phones in their reporting. They are seen covering a range of issues, from violence against Dalits to the absence of toilets in a Dalit colony, attending press briefings and making multiple trips to police stations. We also witness their personal histories, which are rife with poignant details of struggle. Their YouTube channel, we learn, has crossed a million views.</w:t>
      </w:r>
    </w:p>
    <w:p w14:paraId="5B274832" w14:textId="77777777"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 xml:space="preserve">But, as the film heads into the second half, the tone shifts. </w:t>
      </w:r>
      <w:proofErr w:type="spellStart"/>
      <w:r w:rsidRPr="009352E5">
        <w:rPr>
          <w:rFonts w:ascii="Arial" w:hAnsi="Arial" w:cs="Arial"/>
          <w:sz w:val="24"/>
          <w:szCs w:val="24"/>
          <w:lang w:eastAsia="en-IN"/>
        </w:rPr>
        <w:t>Meera</w:t>
      </w:r>
      <w:proofErr w:type="spellEnd"/>
      <w:r w:rsidRPr="009352E5">
        <w:rPr>
          <w:rFonts w:ascii="Arial" w:hAnsi="Arial" w:cs="Arial"/>
          <w:sz w:val="24"/>
          <w:szCs w:val="24"/>
          <w:lang w:eastAsia="en-IN"/>
        </w:rPr>
        <w:t xml:space="preserve">, </w:t>
      </w:r>
      <w:proofErr w:type="spellStart"/>
      <w:r w:rsidRPr="009352E5">
        <w:rPr>
          <w:rFonts w:ascii="Arial" w:hAnsi="Arial" w:cs="Arial"/>
          <w:sz w:val="24"/>
          <w:szCs w:val="24"/>
          <w:lang w:eastAsia="en-IN"/>
        </w:rPr>
        <w:t>Suneeta</w:t>
      </w:r>
      <w:proofErr w:type="spellEnd"/>
      <w:r w:rsidRPr="009352E5">
        <w:rPr>
          <w:rFonts w:ascii="Arial" w:hAnsi="Arial" w:cs="Arial"/>
          <w:sz w:val="24"/>
          <w:szCs w:val="24"/>
          <w:lang w:eastAsia="en-IN"/>
        </w:rPr>
        <w:t xml:space="preserve"> and </w:t>
      </w:r>
      <w:proofErr w:type="spellStart"/>
      <w:r w:rsidRPr="009352E5">
        <w:rPr>
          <w:rFonts w:ascii="Arial" w:hAnsi="Arial" w:cs="Arial"/>
          <w:sz w:val="24"/>
          <w:szCs w:val="24"/>
          <w:lang w:eastAsia="en-IN"/>
        </w:rPr>
        <w:t>Shyamkali</w:t>
      </w:r>
      <w:proofErr w:type="spellEnd"/>
      <w:r w:rsidRPr="009352E5">
        <w:rPr>
          <w:rFonts w:ascii="Arial" w:hAnsi="Arial" w:cs="Arial"/>
          <w:sz w:val="24"/>
          <w:szCs w:val="24"/>
          <w:lang w:eastAsia="en-IN"/>
        </w:rPr>
        <w:t xml:space="preserve"> are off to interview a state minister who is contesting an election on a BJP ticket. At his sprawling bungalow, we see the battle lines drawn clearly: the three diminutive journalists on one side and the minister, with two full rows of menacing lackeys, on the other. Even though the sequence is from the run up to the 2017 Uttar Pradesh assembly election—before the BJP assumed power—the brute intimidation of the ruling party is more than evident.</w:t>
      </w:r>
    </w:p>
    <w:p w14:paraId="417A8CC9" w14:textId="6B9C6944"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Setting up </w:t>
      </w:r>
      <w:proofErr w:type="spellStart"/>
      <w:r w:rsidRPr="009352E5">
        <w:rPr>
          <w:rFonts w:ascii="Arial" w:hAnsi="Arial" w:cs="Arial"/>
          <w:i/>
          <w:iCs/>
          <w:sz w:val="24"/>
          <w:szCs w:val="24"/>
          <w:lang w:eastAsia="en-IN"/>
        </w:rPr>
        <w:t>Khabar</w:t>
      </w:r>
      <w:proofErr w:type="spellEnd"/>
      <w:r w:rsidRPr="009352E5">
        <w:rPr>
          <w:rFonts w:ascii="Arial" w:hAnsi="Arial" w:cs="Arial"/>
          <w:i/>
          <w:iCs/>
          <w:sz w:val="24"/>
          <w:szCs w:val="24"/>
          <w:lang w:eastAsia="en-IN"/>
        </w:rPr>
        <w:t xml:space="preserve"> </w:t>
      </w:r>
      <w:proofErr w:type="spellStart"/>
      <w:r w:rsidRPr="009352E5">
        <w:rPr>
          <w:rFonts w:ascii="Arial" w:hAnsi="Arial" w:cs="Arial"/>
          <w:i/>
          <w:iCs/>
          <w:sz w:val="24"/>
          <w:szCs w:val="24"/>
          <w:lang w:eastAsia="en-IN"/>
        </w:rPr>
        <w:t>Lahariya</w:t>
      </w:r>
      <w:proofErr w:type="spellEnd"/>
      <w:r w:rsidRPr="009352E5">
        <w:rPr>
          <w:rFonts w:ascii="Arial" w:hAnsi="Arial" w:cs="Arial"/>
          <w:sz w:val="24"/>
          <w:szCs w:val="24"/>
          <w:lang w:eastAsia="en-IN"/>
        </w:rPr>
        <w:t> as the David to the BJP’s Goliath, </w:t>
      </w:r>
      <w:r w:rsidRPr="009352E5">
        <w:rPr>
          <w:rFonts w:ascii="Arial" w:hAnsi="Arial" w:cs="Arial"/>
          <w:i/>
          <w:iCs/>
          <w:sz w:val="24"/>
          <w:szCs w:val="24"/>
          <w:lang w:eastAsia="en-IN"/>
        </w:rPr>
        <w:t>Writing with Fire</w:t>
      </w:r>
      <w:r w:rsidRPr="009352E5">
        <w:rPr>
          <w:rFonts w:ascii="Arial" w:hAnsi="Arial" w:cs="Arial"/>
          <w:sz w:val="24"/>
          <w:szCs w:val="24"/>
          <w:lang w:eastAsia="en-IN"/>
        </w:rPr>
        <w:t> pays exhaustive attention to BJP rallies in its second half, instead of a more diffuse focus on what the journalists have described as a politics of “</w:t>
      </w:r>
      <w:proofErr w:type="spellStart"/>
      <w:r w:rsidRPr="009352E5">
        <w:rPr>
          <w:rFonts w:ascii="Arial" w:hAnsi="Arial" w:cs="Arial"/>
          <w:i/>
          <w:iCs/>
          <w:sz w:val="24"/>
          <w:szCs w:val="24"/>
          <w:lang w:eastAsia="en-IN"/>
        </w:rPr>
        <w:t>jal</w:t>
      </w:r>
      <w:proofErr w:type="spellEnd"/>
      <w:r w:rsidRPr="009352E5">
        <w:rPr>
          <w:rFonts w:ascii="Arial" w:hAnsi="Arial" w:cs="Arial"/>
          <w:sz w:val="24"/>
          <w:szCs w:val="24"/>
          <w:lang w:eastAsia="en-IN"/>
        </w:rPr>
        <w:t>, </w:t>
      </w:r>
      <w:proofErr w:type="spellStart"/>
      <w:r w:rsidRPr="009352E5">
        <w:rPr>
          <w:rFonts w:ascii="Arial" w:hAnsi="Arial" w:cs="Arial"/>
          <w:i/>
          <w:iCs/>
          <w:sz w:val="24"/>
          <w:szCs w:val="24"/>
          <w:lang w:eastAsia="en-IN"/>
        </w:rPr>
        <w:t>jangal</w:t>
      </w:r>
      <w:proofErr w:type="spellEnd"/>
      <w:r w:rsidRPr="009352E5">
        <w:rPr>
          <w:rFonts w:ascii="Arial" w:hAnsi="Arial" w:cs="Arial"/>
          <w:sz w:val="24"/>
          <w:szCs w:val="24"/>
          <w:lang w:eastAsia="en-IN"/>
        </w:rPr>
        <w:t>, </w:t>
      </w:r>
      <w:proofErr w:type="spellStart"/>
      <w:r w:rsidRPr="009352E5">
        <w:rPr>
          <w:rFonts w:ascii="Arial" w:hAnsi="Arial" w:cs="Arial"/>
          <w:i/>
          <w:iCs/>
          <w:sz w:val="24"/>
          <w:szCs w:val="24"/>
          <w:lang w:eastAsia="en-IN"/>
        </w:rPr>
        <w:t>jameen</w:t>
      </w:r>
      <w:proofErr w:type="spellEnd"/>
      <w:r w:rsidRPr="009352E5">
        <w:rPr>
          <w:rFonts w:ascii="Arial" w:hAnsi="Arial" w:cs="Arial"/>
          <w:sz w:val="24"/>
          <w:szCs w:val="24"/>
          <w:lang w:eastAsia="en-IN"/>
        </w:rPr>
        <w:t xml:space="preserve">”—water, forest and land. </w:t>
      </w:r>
    </w:p>
    <w:p w14:paraId="4596EECA" w14:textId="2A092AC1" w:rsidR="00383B12" w:rsidRPr="009352E5" w:rsidRDefault="00383B12" w:rsidP="006C03AB">
      <w:pPr>
        <w:pStyle w:val="NoSpacing"/>
        <w:rPr>
          <w:rFonts w:ascii="Arial" w:hAnsi="Arial" w:cs="Arial"/>
          <w:sz w:val="24"/>
          <w:szCs w:val="24"/>
          <w:lang w:eastAsia="en-IN"/>
        </w:rPr>
      </w:pPr>
      <w:r w:rsidRPr="009352E5">
        <w:rPr>
          <w:rFonts w:ascii="Arial" w:hAnsi="Arial" w:cs="Arial"/>
          <w:i/>
          <w:iCs/>
          <w:sz w:val="24"/>
          <w:szCs w:val="24"/>
          <w:lang w:eastAsia="en-IN"/>
        </w:rPr>
        <w:t>Writing with Fire </w:t>
      </w:r>
      <w:r w:rsidRPr="009352E5">
        <w:rPr>
          <w:rFonts w:ascii="Arial" w:hAnsi="Arial" w:cs="Arial"/>
          <w:sz w:val="24"/>
          <w:szCs w:val="24"/>
          <w:lang w:eastAsia="en-IN"/>
        </w:rPr>
        <w:t xml:space="preserve">effectively frames the journalists as “rural Dalit heroes taking on a powerful government.” But, in doing so, the filmmakers break the cardinal rule of good journalism, which, in current times, could also be synonymous with good documentary filmmaking. </w:t>
      </w:r>
    </w:p>
    <w:p w14:paraId="4AB5D54D" w14:textId="24FD812D"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Since the release of </w:t>
      </w:r>
      <w:proofErr w:type="spellStart"/>
      <w:r w:rsidRPr="009352E5">
        <w:rPr>
          <w:rFonts w:ascii="Arial" w:hAnsi="Arial" w:cs="Arial"/>
          <w:i/>
          <w:iCs/>
          <w:sz w:val="24"/>
          <w:szCs w:val="24"/>
          <w:lang w:eastAsia="en-IN"/>
        </w:rPr>
        <w:t>Khabar</w:t>
      </w:r>
      <w:proofErr w:type="spellEnd"/>
      <w:r w:rsidRPr="009352E5">
        <w:rPr>
          <w:rFonts w:ascii="Arial" w:hAnsi="Arial" w:cs="Arial"/>
          <w:i/>
          <w:iCs/>
          <w:sz w:val="24"/>
          <w:szCs w:val="24"/>
          <w:lang w:eastAsia="en-IN"/>
        </w:rPr>
        <w:t xml:space="preserve"> </w:t>
      </w:r>
      <w:proofErr w:type="spellStart"/>
      <w:r w:rsidRPr="009352E5">
        <w:rPr>
          <w:rFonts w:ascii="Arial" w:hAnsi="Arial" w:cs="Arial"/>
          <w:i/>
          <w:iCs/>
          <w:sz w:val="24"/>
          <w:szCs w:val="24"/>
          <w:lang w:eastAsia="en-IN"/>
        </w:rPr>
        <w:t>Lahariya</w:t>
      </w:r>
      <w:r w:rsidRPr="009352E5">
        <w:rPr>
          <w:rFonts w:ascii="Arial" w:hAnsi="Arial" w:cs="Arial"/>
          <w:sz w:val="24"/>
          <w:szCs w:val="24"/>
          <w:lang w:eastAsia="en-IN"/>
        </w:rPr>
        <w:t>’s</w:t>
      </w:r>
      <w:proofErr w:type="spellEnd"/>
      <w:r w:rsidRPr="009352E5">
        <w:rPr>
          <w:rFonts w:ascii="Arial" w:hAnsi="Arial" w:cs="Arial"/>
          <w:sz w:val="24"/>
          <w:szCs w:val="24"/>
          <w:lang w:eastAsia="en-IN"/>
        </w:rPr>
        <w:t xml:space="preserve"> statement distancing the organisation from the documentary, some have questioned their claims of misrepresentation. “I understand if that’s part of the story, but how can it be the entire focus? It creates an image of us as a one-sided organisation,” </w:t>
      </w:r>
      <w:proofErr w:type="spellStart"/>
      <w:r w:rsidRPr="009352E5">
        <w:rPr>
          <w:rFonts w:ascii="Arial" w:hAnsi="Arial" w:cs="Arial"/>
          <w:sz w:val="24"/>
          <w:szCs w:val="24"/>
          <w:lang w:eastAsia="en-IN"/>
        </w:rPr>
        <w:t>Kavita</w:t>
      </w:r>
      <w:proofErr w:type="spellEnd"/>
      <w:r w:rsidRPr="009352E5">
        <w:rPr>
          <w:rFonts w:ascii="Arial" w:hAnsi="Arial" w:cs="Arial"/>
          <w:sz w:val="24"/>
          <w:szCs w:val="24"/>
          <w:lang w:eastAsia="en-IN"/>
        </w:rPr>
        <w:t xml:space="preserve"> </w:t>
      </w:r>
      <w:proofErr w:type="spellStart"/>
      <w:r w:rsidRPr="009352E5">
        <w:rPr>
          <w:rFonts w:ascii="Arial" w:hAnsi="Arial" w:cs="Arial"/>
          <w:sz w:val="24"/>
          <w:szCs w:val="24"/>
          <w:lang w:eastAsia="en-IN"/>
        </w:rPr>
        <w:t>Bundelkhandi</w:t>
      </w:r>
      <w:proofErr w:type="spellEnd"/>
      <w:r w:rsidRPr="009352E5">
        <w:rPr>
          <w:rFonts w:ascii="Arial" w:hAnsi="Arial" w:cs="Arial"/>
          <w:sz w:val="24"/>
          <w:szCs w:val="24"/>
          <w:lang w:eastAsia="en-IN"/>
        </w:rPr>
        <w:t>, the editor-in-chief of </w:t>
      </w:r>
      <w:proofErr w:type="spellStart"/>
      <w:r w:rsidRPr="009352E5">
        <w:rPr>
          <w:rFonts w:ascii="Arial" w:hAnsi="Arial" w:cs="Arial"/>
          <w:i/>
          <w:iCs/>
          <w:sz w:val="24"/>
          <w:szCs w:val="24"/>
          <w:lang w:eastAsia="en-IN"/>
        </w:rPr>
        <w:t>Khabar</w:t>
      </w:r>
      <w:proofErr w:type="spellEnd"/>
      <w:r w:rsidRPr="009352E5">
        <w:rPr>
          <w:rFonts w:ascii="Arial" w:hAnsi="Arial" w:cs="Arial"/>
          <w:i/>
          <w:iCs/>
          <w:sz w:val="24"/>
          <w:szCs w:val="24"/>
          <w:lang w:eastAsia="en-IN"/>
        </w:rPr>
        <w:t xml:space="preserve"> </w:t>
      </w:r>
      <w:proofErr w:type="spellStart"/>
      <w:r w:rsidRPr="009352E5">
        <w:rPr>
          <w:rFonts w:ascii="Arial" w:hAnsi="Arial" w:cs="Arial"/>
          <w:i/>
          <w:iCs/>
          <w:sz w:val="24"/>
          <w:szCs w:val="24"/>
          <w:lang w:eastAsia="en-IN"/>
        </w:rPr>
        <w:t>Lahariya</w:t>
      </w:r>
      <w:proofErr w:type="spellEnd"/>
      <w:r w:rsidRPr="009352E5">
        <w:rPr>
          <w:rFonts w:ascii="Arial" w:hAnsi="Arial" w:cs="Arial"/>
          <w:sz w:val="24"/>
          <w:szCs w:val="24"/>
          <w:lang w:eastAsia="en-IN"/>
        </w:rPr>
        <w:t xml:space="preserve">, told me. </w:t>
      </w:r>
      <w:r w:rsidR="0006609A">
        <w:rPr>
          <w:rFonts w:ascii="Arial" w:hAnsi="Arial" w:cs="Arial"/>
          <w:sz w:val="24"/>
          <w:szCs w:val="24"/>
          <w:lang w:eastAsia="en-IN"/>
        </w:rPr>
        <w:t>“O</w:t>
      </w:r>
      <w:r w:rsidRPr="009352E5">
        <w:rPr>
          <w:rFonts w:ascii="Arial" w:hAnsi="Arial" w:cs="Arial"/>
          <w:sz w:val="24"/>
          <w:szCs w:val="24"/>
          <w:lang w:eastAsia="en-IN"/>
        </w:rPr>
        <w:t>ur audience is not interested in the political rallies. They are well aware of the empty promises.”</w:t>
      </w:r>
      <w:r w:rsidR="0006609A">
        <w:rPr>
          <w:rFonts w:ascii="Arial" w:hAnsi="Arial" w:cs="Arial"/>
          <w:sz w:val="24"/>
          <w:szCs w:val="24"/>
          <w:lang w:eastAsia="en-IN"/>
        </w:rPr>
        <w:t xml:space="preserve"> </w:t>
      </w:r>
    </w:p>
    <w:p w14:paraId="4581E933" w14:textId="15B12F27" w:rsidR="00A71AA9"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lastRenderedPageBreak/>
        <w:t xml:space="preserve">Reporting in rural India is often afflicted by a myopia that results from urban and semi-urban journalists’ blinkered approach to covering these areas. The highly publicised deaths of two teenage cousins found hanging from mango trees in Uttar Pradesh’s </w:t>
      </w:r>
      <w:proofErr w:type="spellStart"/>
      <w:r w:rsidRPr="009352E5">
        <w:rPr>
          <w:rFonts w:ascii="Arial" w:hAnsi="Arial" w:cs="Arial"/>
          <w:sz w:val="24"/>
          <w:szCs w:val="24"/>
          <w:lang w:eastAsia="en-IN"/>
        </w:rPr>
        <w:t>Badayun</w:t>
      </w:r>
      <w:proofErr w:type="spellEnd"/>
      <w:r w:rsidRPr="009352E5">
        <w:rPr>
          <w:rFonts w:ascii="Arial" w:hAnsi="Arial" w:cs="Arial"/>
          <w:sz w:val="24"/>
          <w:szCs w:val="24"/>
          <w:lang w:eastAsia="en-IN"/>
        </w:rPr>
        <w:t xml:space="preserve"> district, in 2014, remain tragic reminders of the short-sightedness of such frames of reference. Almost every major news outlet based outside of the district framed the incident as a sensational rape and murder, but the deaths were ultimately revealed to be suicides driven by fear of patriarchy, exposing the biases most city-based journalists bring to their coverage of rural issues.</w:t>
      </w:r>
    </w:p>
    <w:p w14:paraId="4E346DDE" w14:textId="30110809"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Over the two decades of its existence, </w:t>
      </w:r>
      <w:proofErr w:type="spellStart"/>
      <w:r w:rsidRPr="009352E5">
        <w:rPr>
          <w:rFonts w:ascii="Arial" w:hAnsi="Arial" w:cs="Arial"/>
          <w:i/>
          <w:iCs/>
          <w:sz w:val="24"/>
          <w:szCs w:val="24"/>
          <w:lang w:eastAsia="en-IN"/>
        </w:rPr>
        <w:t>Khabar</w:t>
      </w:r>
      <w:proofErr w:type="spellEnd"/>
      <w:r w:rsidRPr="009352E5">
        <w:rPr>
          <w:rFonts w:ascii="Arial" w:hAnsi="Arial" w:cs="Arial"/>
          <w:i/>
          <w:iCs/>
          <w:sz w:val="24"/>
          <w:szCs w:val="24"/>
          <w:lang w:eastAsia="en-IN"/>
        </w:rPr>
        <w:t xml:space="preserve"> </w:t>
      </w:r>
      <w:proofErr w:type="spellStart"/>
      <w:r w:rsidRPr="009352E5">
        <w:rPr>
          <w:rFonts w:ascii="Arial" w:hAnsi="Arial" w:cs="Arial"/>
          <w:i/>
          <w:iCs/>
          <w:sz w:val="24"/>
          <w:szCs w:val="24"/>
          <w:lang w:eastAsia="en-IN"/>
        </w:rPr>
        <w:t>Lahariya</w:t>
      </w:r>
      <w:proofErr w:type="spellEnd"/>
      <w:r w:rsidRPr="009352E5">
        <w:rPr>
          <w:rFonts w:ascii="Arial" w:hAnsi="Arial" w:cs="Arial"/>
          <w:sz w:val="24"/>
          <w:szCs w:val="24"/>
          <w:lang w:eastAsia="en-IN"/>
        </w:rPr>
        <w:t> has positioned itself as a Dalit women-led organisation that covers rural issues from a “perspective sensitive to structures of power—whether it is gender, caste, class or religion</w:t>
      </w:r>
    </w:p>
    <w:p w14:paraId="44416DB3" w14:textId="2E3F56DE"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 xml:space="preserve">The newsroom, under the leadership of </w:t>
      </w:r>
      <w:proofErr w:type="spellStart"/>
      <w:r w:rsidRPr="009352E5">
        <w:rPr>
          <w:rFonts w:ascii="Arial" w:hAnsi="Arial" w:cs="Arial"/>
          <w:sz w:val="24"/>
          <w:szCs w:val="24"/>
          <w:lang w:eastAsia="en-IN"/>
        </w:rPr>
        <w:t>Kavita</w:t>
      </w:r>
      <w:proofErr w:type="spellEnd"/>
      <w:r w:rsidRPr="009352E5">
        <w:rPr>
          <w:rFonts w:ascii="Arial" w:hAnsi="Arial" w:cs="Arial"/>
          <w:sz w:val="24"/>
          <w:szCs w:val="24"/>
          <w:lang w:eastAsia="en-IN"/>
        </w:rPr>
        <w:t xml:space="preserve"> </w:t>
      </w:r>
      <w:proofErr w:type="spellStart"/>
      <w:r w:rsidRPr="009352E5">
        <w:rPr>
          <w:rFonts w:ascii="Arial" w:hAnsi="Arial" w:cs="Arial"/>
          <w:sz w:val="24"/>
          <w:szCs w:val="24"/>
          <w:lang w:eastAsia="en-IN"/>
        </w:rPr>
        <w:t>Bundelkhandi</w:t>
      </w:r>
      <w:proofErr w:type="spellEnd"/>
      <w:r w:rsidRPr="009352E5">
        <w:rPr>
          <w:rFonts w:ascii="Arial" w:hAnsi="Arial" w:cs="Arial"/>
          <w:sz w:val="24"/>
          <w:szCs w:val="24"/>
          <w:lang w:eastAsia="en-IN"/>
        </w:rPr>
        <w:t xml:space="preserve"> and </w:t>
      </w:r>
      <w:proofErr w:type="spellStart"/>
      <w:r w:rsidRPr="009352E5">
        <w:rPr>
          <w:rFonts w:ascii="Arial" w:hAnsi="Arial" w:cs="Arial"/>
          <w:sz w:val="24"/>
          <w:szCs w:val="24"/>
          <w:lang w:eastAsia="en-IN"/>
        </w:rPr>
        <w:t>Meera</w:t>
      </w:r>
      <w:proofErr w:type="spellEnd"/>
      <w:r w:rsidRPr="009352E5">
        <w:rPr>
          <w:rFonts w:ascii="Arial" w:hAnsi="Arial" w:cs="Arial"/>
          <w:sz w:val="24"/>
          <w:szCs w:val="24"/>
          <w:lang w:eastAsia="en-IN"/>
        </w:rPr>
        <w:t xml:space="preserve"> Devi, who are both Dalit, employs women from various marginalised backgrounds, including journalists who are Adivasi, OBC, Muslim but also upper-caste. In </w:t>
      </w:r>
      <w:r w:rsidRPr="009352E5">
        <w:rPr>
          <w:rFonts w:ascii="Arial" w:hAnsi="Arial" w:cs="Arial"/>
          <w:i/>
          <w:iCs/>
          <w:sz w:val="24"/>
          <w:szCs w:val="24"/>
          <w:lang w:eastAsia="en-IN"/>
        </w:rPr>
        <w:t>Writing with Fire</w:t>
      </w:r>
      <w:r w:rsidRPr="009352E5">
        <w:rPr>
          <w:rFonts w:ascii="Arial" w:hAnsi="Arial" w:cs="Arial"/>
          <w:sz w:val="24"/>
          <w:szCs w:val="24"/>
          <w:lang w:eastAsia="en-IN"/>
        </w:rPr>
        <w:t xml:space="preserve">, </w:t>
      </w:r>
      <w:proofErr w:type="spellStart"/>
      <w:r w:rsidRPr="009352E5">
        <w:rPr>
          <w:rFonts w:ascii="Arial" w:hAnsi="Arial" w:cs="Arial"/>
          <w:sz w:val="24"/>
          <w:szCs w:val="24"/>
          <w:lang w:eastAsia="en-IN"/>
        </w:rPr>
        <w:t>Suneeta</w:t>
      </w:r>
      <w:proofErr w:type="spellEnd"/>
      <w:r w:rsidRPr="009352E5">
        <w:rPr>
          <w:rFonts w:ascii="Arial" w:hAnsi="Arial" w:cs="Arial"/>
          <w:sz w:val="24"/>
          <w:szCs w:val="24"/>
          <w:lang w:eastAsia="en-IN"/>
        </w:rPr>
        <w:t>, who reports on the illegal mining mafia, is not Dalit, but instead belongs to an OBC caste.</w:t>
      </w:r>
    </w:p>
    <w:p w14:paraId="1D1A48B7" w14:textId="77777777" w:rsidR="00383B12" w:rsidRPr="009352E5"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Thomas and Ghosh are an inter-faith couple, coming from Christian and Hindu dominant-caste backgrounds respectively. “We were always aware of entering this initiative as outsiders—to the organisation, but also to the caste and class positions of the protagonists of the film,” they told me in an email. “In fact, representation and authorship are both central to the narrative of the film. We are conscious of the responsibility that comes with telling these stories through a lens that is not from within the community.”</w:t>
      </w:r>
    </w:p>
    <w:p w14:paraId="5592C0CB" w14:textId="36E7BE91" w:rsidR="00383B12" w:rsidRDefault="00383B12" w:rsidP="006C03AB">
      <w:pPr>
        <w:pStyle w:val="NoSpacing"/>
        <w:rPr>
          <w:rFonts w:ascii="Arial" w:hAnsi="Arial" w:cs="Arial"/>
          <w:sz w:val="24"/>
          <w:szCs w:val="24"/>
          <w:lang w:eastAsia="en-IN"/>
        </w:rPr>
      </w:pPr>
      <w:r w:rsidRPr="009352E5">
        <w:rPr>
          <w:rFonts w:ascii="Arial" w:hAnsi="Arial" w:cs="Arial"/>
          <w:sz w:val="24"/>
          <w:szCs w:val="24"/>
          <w:lang w:eastAsia="en-IN"/>
        </w:rPr>
        <w:t>The art of filming a documentary and gaining admission to the most intimate truths of the lives of mostly marginalised, vulnerable subjects can be a tricky act to balance. The ethics of documentary filmmaking state that that process requires an incredible amount of trust, which the filmmakers must not only gain prior to entering and capturing the private lives of their subjects but maintain throughout, sometimes until after the material is released into the world.</w:t>
      </w:r>
    </w:p>
    <w:p w14:paraId="73869B69" w14:textId="77777777" w:rsidR="005B7F0C" w:rsidRPr="009352E5" w:rsidRDefault="005B7F0C" w:rsidP="006C03AB">
      <w:pPr>
        <w:pStyle w:val="NoSpacing"/>
        <w:rPr>
          <w:rFonts w:ascii="Arial" w:hAnsi="Arial" w:cs="Arial"/>
          <w:sz w:val="24"/>
          <w:szCs w:val="24"/>
          <w:lang w:eastAsia="en-IN"/>
        </w:rPr>
      </w:pPr>
    </w:p>
    <w:p w14:paraId="2472DCC3" w14:textId="65926DF6" w:rsidR="00FC3881" w:rsidRDefault="00352686" w:rsidP="00FC3881">
      <w:pPr>
        <w:pStyle w:val="NoSpacing"/>
        <w:rPr>
          <w:rFonts w:ascii="Arial" w:hAnsi="Arial" w:cs="Arial"/>
          <w:b/>
          <w:bCs/>
          <w:sz w:val="24"/>
          <w:szCs w:val="24"/>
        </w:rPr>
      </w:pPr>
      <w:r w:rsidRPr="009352E5">
        <w:rPr>
          <w:rFonts w:ascii="Arial" w:hAnsi="Arial" w:cs="Arial"/>
          <w:b/>
          <w:bCs/>
          <w:sz w:val="24"/>
          <w:szCs w:val="24"/>
        </w:rPr>
        <w:t xml:space="preserve">II. Answer </w:t>
      </w:r>
      <w:r w:rsidR="00FC3881">
        <w:rPr>
          <w:rFonts w:ascii="Arial" w:hAnsi="Arial" w:cs="Arial"/>
          <w:b/>
          <w:bCs/>
          <w:sz w:val="24"/>
          <w:szCs w:val="24"/>
        </w:rPr>
        <w:t>A</w:t>
      </w:r>
      <w:r w:rsidR="00556C54">
        <w:rPr>
          <w:rFonts w:ascii="Arial" w:hAnsi="Arial" w:cs="Arial"/>
          <w:b/>
          <w:bCs/>
          <w:sz w:val="24"/>
          <w:szCs w:val="24"/>
        </w:rPr>
        <w:t>NY TWO</w:t>
      </w:r>
      <w:r w:rsidR="005405B2" w:rsidRPr="009352E5">
        <w:rPr>
          <w:rFonts w:ascii="Arial" w:hAnsi="Arial" w:cs="Arial"/>
          <w:b/>
          <w:bCs/>
          <w:sz w:val="24"/>
          <w:szCs w:val="24"/>
        </w:rPr>
        <w:t xml:space="preserve"> of </w:t>
      </w:r>
      <w:r w:rsidRPr="009352E5">
        <w:rPr>
          <w:rFonts w:ascii="Arial" w:hAnsi="Arial" w:cs="Arial"/>
          <w:b/>
          <w:bCs/>
          <w:sz w:val="24"/>
          <w:szCs w:val="24"/>
        </w:rPr>
        <w:t xml:space="preserve">the following </w:t>
      </w:r>
      <w:r w:rsidR="005405B2" w:rsidRPr="009352E5">
        <w:rPr>
          <w:rFonts w:ascii="Arial" w:hAnsi="Arial" w:cs="Arial"/>
          <w:b/>
          <w:bCs/>
          <w:sz w:val="24"/>
          <w:szCs w:val="24"/>
        </w:rPr>
        <w:t>questions</w:t>
      </w:r>
      <w:r w:rsidR="00FC3881">
        <w:rPr>
          <w:rFonts w:ascii="Arial" w:hAnsi="Arial" w:cs="Arial"/>
          <w:b/>
          <w:bCs/>
          <w:sz w:val="24"/>
          <w:szCs w:val="24"/>
        </w:rPr>
        <w:t xml:space="preserve"> in 250 words each</w:t>
      </w:r>
      <w:r w:rsidR="005405B2" w:rsidRPr="009352E5">
        <w:rPr>
          <w:rFonts w:ascii="Arial" w:hAnsi="Arial" w:cs="Arial"/>
          <w:b/>
          <w:bCs/>
          <w:sz w:val="24"/>
          <w:szCs w:val="24"/>
        </w:rPr>
        <w:t xml:space="preserve"> (2x1</w:t>
      </w:r>
      <w:r w:rsidR="002A1B9C" w:rsidRPr="009352E5">
        <w:rPr>
          <w:rFonts w:ascii="Arial" w:hAnsi="Arial" w:cs="Arial"/>
          <w:b/>
          <w:bCs/>
          <w:sz w:val="24"/>
          <w:szCs w:val="24"/>
        </w:rPr>
        <w:t>5</w:t>
      </w:r>
      <w:r w:rsidR="005405B2" w:rsidRPr="009352E5">
        <w:rPr>
          <w:rFonts w:ascii="Arial" w:hAnsi="Arial" w:cs="Arial"/>
          <w:b/>
          <w:bCs/>
          <w:sz w:val="24"/>
          <w:szCs w:val="24"/>
        </w:rPr>
        <w:t>=</w:t>
      </w:r>
      <w:r w:rsidR="002A1B9C" w:rsidRPr="009352E5">
        <w:rPr>
          <w:rFonts w:ascii="Arial" w:hAnsi="Arial" w:cs="Arial"/>
          <w:b/>
          <w:bCs/>
          <w:sz w:val="24"/>
          <w:szCs w:val="24"/>
        </w:rPr>
        <w:t>3</w:t>
      </w:r>
      <w:r w:rsidR="005405B2" w:rsidRPr="009352E5">
        <w:rPr>
          <w:rFonts w:ascii="Arial" w:hAnsi="Arial" w:cs="Arial"/>
          <w:b/>
          <w:bCs/>
          <w:sz w:val="24"/>
          <w:szCs w:val="24"/>
        </w:rPr>
        <w:t xml:space="preserve">0) </w:t>
      </w:r>
    </w:p>
    <w:p w14:paraId="5271CED7" w14:textId="15D3DAD4" w:rsidR="00FC3881" w:rsidRDefault="00FC3881" w:rsidP="00FC3881">
      <w:pPr>
        <w:pStyle w:val="NoSpacing"/>
        <w:rPr>
          <w:rFonts w:ascii="Arial" w:hAnsi="Arial" w:cs="Arial"/>
          <w:sz w:val="24"/>
          <w:szCs w:val="24"/>
          <w:lang w:eastAsia="en-IN"/>
        </w:rPr>
      </w:pPr>
      <w:r>
        <w:rPr>
          <w:rFonts w:ascii="Arial" w:hAnsi="Arial" w:cs="Arial"/>
          <w:sz w:val="24"/>
          <w:szCs w:val="24"/>
          <w:lang w:eastAsia="en-IN"/>
        </w:rPr>
        <w:t>1.</w:t>
      </w:r>
      <w:r w:rsidR="00707AC7" w:rsidRPr="009352E5">
        <w:rPr>
          <w:rFonts w:ascii="Arial" w:hAnsi="Arial" w:cs="Arial"/>
          <w:sz w:val="24"/>
          <w:szCs w:val="24"/>
          <w:lang w:eastAsia="en-IN"/>
        </w:rPr>
        <w:t xml:space="preserve">The </w:t>
      </w:r>
      <w:proofErr w:type="spellStart"/>
      <w:r w:rsidR="00707AC7" w:rsidRPr="009352E5">
        <w:rPr>
          <w:rFonts w:ascii="Arial" w:hAnsi="Arial" w:cs="Arial"/>
          <w:sz w:val="24"/>
          <w:szCs w:val="24"/>
          <w:lang w:eastAsia="en-IN"/>
        </w:rPr>
        <w:t>Khabar</w:t>
      </w:r>
      <w:proofErr w:type="spellEnd"/>
      <w:r w:rsidR="00707AC7" w:rsidRPr="009352E5">
        <w:rPr>
          <w:rFonts w:ascii="Arial" w:hAnsi="Arial" w:cs="Arial"/>
          <w:sz w:val="24"/>
          <w:szCs w:val="24"/>
          <w:lang w:eastAsia="en-IN"/>
        </w:rPr>
        <w:t xml:space="preserve"> </w:t>
      </w:r>
      <w:proofErr w:type="spellStart"/>
      <w:r w:rsidR="00707AC7" w:rsidRPr="009352E5">
        <w:rPr>
          <w:rFonts w:ascii="Arial" w:hAnsi="Arial" w:cs="Arial"/>
          <w:sz w:val="24"/>
          <w:szCs w:val="24"/>
          <w:lang w:eastAsia="en-IN"/>
        </w:rPr>
        <w:t>Lahariya</w:t>
      </w:r>
      <w:proofErr w:type="spellEnd"/>
      <w:r w:rsidR="00707AC7" w:rsidRPr="009352E5">
        <w:rPr>
          <w:rFonts w:ascii="Arial" w:hAnsi="Arial" w:cs="Arial"/>
          <w:sz w:val="24"/>
          <w:szCs w:val="24"/>
          <w:lang w:eastAsia="en-IN"/>
        </w:rPr>
        <w:t xml:space="preserve"> team issue</w:t>
      </w:r>
      <w:r w:rsidR="00BB64AC" w:rsidRPr="009352E5">
        <w:rPr>
          <w:rFonts w:ascii="Arial" w:hAnsi="Arial" w:cs="Arial"/>
          <w:sz w:val="24"/>
          <w:szCs w:val="24"/>
          <w:lang w:eastAsia="en-IN"/>
        </w:rPr>
        <w:t>d</w:t>
      </w:r>
      <w:r w:rsidR="00707AC7" w:rsidRPr="009352E5">
        <w:rPr>
          <w:rFonts w:ascii="Arial" w:hAnsi="Arial" w:cs="Arial"/>
          <w:sz w:val="24"/>
          <w:szCs w:val="24"/>
          <w:lang w:eastAsia="en-IN"/>
        </w:rPr>
        <w:t xml:space="preserve"> the following statement about the film, </w:t>
      </w:r>
      <w:r w:rsidR="00E6013C">
        <w:rPr>
          <w:rFonts w:ascii="Arial" w:hAnsi="Arial" w:cs="Arial"/>
          <w:sz w:val="24"/>
          <w:szCs w:val="24"/>
          <w:lang w:eastAsia="en-IN"/>
        </w:rPr>
        <w:t>‘</w:t>
      </w:r>
      <w:r w:rsidR="00707AC7" w:rsidRPr="009352E5">
        <w:rPr>
          <w:rFonts w:ascii="Arial" w:hAnsi="Arial" w:cs="Arial"/>
          <w:sz w:val="24"/>
          <w:szCs w:val="24"/>
          <w:lang w:eastAsia="en-IN"/>
        </w:rPr>
        <w:t>Writing with Fire</w:t>
      </w:r>
      <w:r w:rsidR="00E6013C">
        <w:rPr>
          <w:rFonts w:ascii="Arial" w:hAnsi="Arial" w:cs="Arial"/>
          <w:sz w:val="24"/>
          <w:szCs w:val="24"/>
          <w:lang w:eastAsia="en-IN"/>
        </w:rPr>
        <w:t>’</w:t>
      </w:r>
      <w:r w:rsidR="00707AC7" w:rsidRPr="009352E5">
        <w:rPr>
          <w:rFonts w:ascii="Arial" w:hAnsi="Arial" w:cs="Arial"/>
          <w:sz w:val="24"/>
          <w:szCs w:val="24"/>
          <w:lang w:eastAsia="en-IN"/>
        </w:rPr>
        <w:t>, “</w:t>
      </w:r>
      <w:r w:rsidR="000A0FB8" w:rsidRPr="009352E5">
        <w:rPr>
          <w:rFonts w:ascii="Arial" w:hAnsi="Arial" w:cs="Arial"/>
          <w:sz w:val="24"/>
          <w:szCs w:val="24"/>
          <w:lang w:eastAsia="en-IN"/>
        </w:rPr>
        <w:t>It is a story which captures a part of ours, and part stories have a way of distorting the whole sometimes.”</w:t>
      </w:r>
      <w:r w:rsidR="00707AC7" w:rsidRPr="009352E5">
        <w:rPr>
          <w:rFonts w:ascii="Arial" w:hAnsi="Arial" w:cs="Arial"/>
          <w:sz w:val="24"/>
          <w:szCs w:val="24"/>
          <w:lang w:eastAsia="en-IN"/>
        </w:rPr>
        <w:t xml:space="preserve"> What is your understanding of this statement? Elaborate</w:t>
      </w:r>
    </w:p>
    <w:p w14:paraId="497A5727" w14:textId="5621E0CF" w:rsidR="007439E0" w:rsidRDefault="00FC3881" w:rsidP="00FC3881">
      <w:pPr>
        <w:pStyle w:val="NoSpacing"/>
        <w:rPr>
          <w:rFonts w:ascii="Arial" w:hAnsi="Arial" w:cs="Arial"/>
          <w:sz w:val="24"/>
          <w:szCs w:val="24"/>
          <w:lang w:eastAsia="en-IN"/>
        </w:rPr>
      </w:pPr>
      <w:r>
        <w:rPr>
          <w:rFonts w:ascii="Arial" w:hAnsi="Arial" w:cs="Arial"/>
          <w:sz w:val="24"/>
          <w:szCs w:val="24"/>
          <w:lang w:eastAsia="en-IN"/>
        </w:rPr>
        <w:t>2.</w:t>
      </w:r>
      <w:r w:rsidR="007439E0" w:rsidRPr="009352E5">
        <w:rPr>
          <w:rFonts w:ascii="Arial" w:hAnsi="Arial" w:cs="Arial"/>
          <w:sz w:val="24"/>
          <w:szCs w:val="24"/>
          <w:lang w:eastAsia="en-IN"/>
        </w:rPr>
        <w:t>The writer says, “The art of filming a documentary and gaining admission to the most intimate truths of the lives of mostly marginalised, vulnerable subjects can be a tricky act to balance.” Discuss this statement, drawing from the documentary films that you have seen this year.</w:t>
      </w:r>
    </w:p>
    <w:p w14:paraId="69F31DD6" w14:textId="0E050A14" w:rsidR="00556C54" w:rsidRDefault="00556C54" w:rsidP="00556C54">
      <w:pPr>
        <w:pStyle w:val="NoSpacing"/>
        <w:rPr>
          <w:rFonts w:ascii="Arial" w:hAnsi="Arial" w:cs="Arial"/>
          <w:sz w:val="24"/>
          <w:szCs w:val="24"/>
          <w:lang w:eastAsia="en-IN"/>
        </w:rPr>
      </w:pPr>
      <w:r>
        <w:rPr>
          <w:rFonts w:ascii="Arial" w:hAnsi="Arial" w:cs="Arial"/>
          <w:sz w:val="24"/>
          <w:szCs w:val="24"/>
          <w:lang w:eastAsia="en-IN"/>
        </w:rPr>
        <w:t>3.</w:t>
      </w:r>
      <w:r w:rsidRPr="00556C54">
        <w:rPr>
          <w:rFonts w:ascii="Arial" w:hAnsi="Arial" w:cs="Arial"/>
          <w:sz w:val="24"/>
          <w:szCs w:val="24"/>
          <w:lang w:eastAsia="en-IN"/>
        </w:rPr>
        <w:t xml:space="preserve"> </w:t>
      </w:r>
      <w:r>
        <w:rPr>
          <w:rFonts w:ascii="Arial" w:hAnsi="Arial" w:cs="Arial"/>
          <w:sz w:val="24"/>
          <w:szCs w:val="24"/>
          <w:lang w:eastAsia="en-IN"/>
        </w:rPr>
        <w:t>The writer says, “</w:t>
      </w:r>
      <w:r w:rsidRPr="007439E0">
        <w:rPr>
          <w:rFonts w:ascii="Arial" w:hAnsi="Arial" w:cs="Arial"/>
          <w:sz w:val="24"/>
          <w:szCs w:val="24"/>
          <w:lang w:eastAsia="en-IN"/>
        </w:rPr>
        <w:t>Reporting in rural India is often afflicted by a myopia that results from urban and semi-urban journalists’ blinkered approach to covering these areas.</w:t>
      </w:r>
      <w:r>
        <w:rPr>
          <w:rFonts w:ascii="Arial" w:hAnsi="Arial" w:cs="Arial"/>
          <w:sz w:val="24"/>
          <w:szCs w:val="24"/>
          <w:lang w:eastAsia="en-IN"/>
        </w:rPr>
        <w:t>” What kind coverage has resulted from this ‘blinkered approach’? Elaborate with examples.</w:t>
      </w:r>
    </w:p>
    <w:p w14:paraId="72604959" w14:textId="77777777" w:rsidR="005B7F0C" w:rsidRPr="007439E0" w:rsidRDefault="005B7F0C" w:rsidP="00556C54">
      <w:pPr>
        <w:pStyle w:val="NoSpacing"/>
        <w:rPr>
          <w:rFonts w:ascii="Arial" w:hAnsi="Arial" w:cs="Arial"/>
          <w:sz w:val="24"/>
          <w:szCs w:val="24"/>
        </w:rPr>
      </w:pPr>
    </w:p>
    <w:p w14:paraId="69FFFD40" w14:textId="386AE1C5" w:rsidR="005405B2" w:rsidRPr="009352E5" w:rsidRDefault="005405B2" w:rsidP="004C7457">
      <w:pPr>
        <w:pStyle w:val="NoSpacing"/>
        <w:rPr>
          <w:rFonts w:ascii="Arial" w:hAnsi="Arial" w:cs="Arial"/>
          <w:sz w:val="24"/>
          <w:szCs w:val="24"/>
        </w:rPr>
      </w:pPr>
      <w:r w:rsidRPr="009352E5">
        <w:rPr>
          <w:rFonts w:ascii="Arial" w:hAnsi="Arial" w:cs="Arial"/>
          <w:b/>
          <w:bCs/>
          <w:sz w:val="24"/>
          <w:szCs w:val="24"/>
          <w:lang w:eastAsia="en-IN"/>
        </w:rPr>
        <w:t>III. Write a short note, titled ‘What I learnt while journaling development issues</w:t>
      </w:r>
      <w:r w:rsidR="00593C22" w:rsidRPr="009352E5">
        <w:rPr>
          <w:rFonts w:ascii="Arial" w:hAnsi="Arial" w:cs="Arial"/>
          <w:b/>
          <w:bCs/>
          <w:sz w:val="24"/>
          <w:szCs w:val="24"/>
          <w:lang w:eastAsia="en-IN"/>
        </w:rPr>
        <w:t xml:space="preserve"> this year</w:t>
      </w:r>
      <w:r w:rsidRPr="009352E5">
        <w:rPr>
          <w:rFonts w:ascii="Arial" w:hAnsi="Arial" w:cs="Arial"/>
          <w:b/>
          <w:bCs/>
          <w:sz w:val="24"/>
          <w:szCs w:val="24"/>
          <w:lang w:eastAsia="en-IN"/>
        </w:rPr>
        <w:t>’</w:t>
      </w:r>
      <w:r w:rsidR="004C7457">
        <w:rPr>
          <w:rFonts w:ascii="Arial" w:hAnsi="Arial" w:cs="Arial"/>
          <w:b/>
          <w:bCs/>
          <w:sz w:val="24"/>
          <w:szCs w:val="24"/>
          <w:lang w:eastAsia="en-IN"/>
        </w:rPr>
        <w:t xml:space="preserve"> in 150 words. </w:t>
      </w:r>
      <w:r w:rsidRPr="009352E5">
        <w:rPr>
          <w:rFonts w:ascii="Arial" w:hAnsi="Arial" w:cs="Arial"/>
          <w:b/>
          <w:bCs/>
          <w:sz w:val="24"/>
          <w:szCs w:val="24"/>
          <w:lang w:eastAsia="en-IN"/>
        </w:rPr>
        <w:t>(</w:t>
      </w:r>
      <w:r w:rsidR="004C7457">
        <w:rPr>
          <w:rFonts w:ascii="Arial" w:hAnsi="Arial" w:cs="Arial"/>
          <w:b/>
          <w:bCs/>
          <w:sz w:val="24"/>
          <w:szCs w:val="24"/>
          <w:lang w:eastAsia="en-IN"/>
        </w:rPr>
        <w:t>10 Marks)</w:t>
      </w:r>
    </w:p>
    <w:sectPr w:rsidR="005405B2" w:rsidRPr="009352E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34872" w14:textId="77777777" w:rsidR="00CE7A52" w:rsidRDefault="00CE7A52" w:rsidP="005B7F0C">
      <w:pPr>
        <w:spacing w:after="0" w:line="240" w:lineRule="auto"/>
      </w:pPr>
      <w:r>
        <w:separator/>
      </w:r>
    </w:p>
  </w:endnote>
  <w:endnote w:type="continuationSeparator" w:id="0">
    <w:p w14:paraId="72EA5320" w14:textId="77777777" w:rsidR="00CE7A52" w:rsidRDefault="00CE7A52" w:rsidP="005B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8039"/>
      <w:docPartObj>
        <w:docPartGallery w:val="Page Numbers (Bottom of Page)"/>
        <w:docPartUnique/>
      </w:docPartObj>
    </w:sdtPr>
    <w:sdtEndPr>
      <w:rPr>
        <w:noProof/>
      </w:rPr>
    </w:sdtEndPr>
    <w:sdtContent>
      <w:p w14:paraId="2BC3EC27" w14:textId="0B3EC262" w:rsidR="005B7F0C" w:rsidRDefault="005B7F0C">
        <w:pPr>
          <w:pStyle w:val="Footer"/>
          <w:jc w:val="right"/>
        </w:pPr>
        <w:r>
          <w:fldChar w:fldCharType="begin"/>
        </w:r>
        <w:r>
          <w:instrText xml:space="preserve"> PAGE   \* MERGEFORMAT </w:instrText>
        </w:r>
        <w:r>
          <w:fldChar w:fldCharType="separate"/>
        </w:r>
        <w:r w:rsidR="00264E05">
          <w:rPr>
            <w:noProof/>
          </w:rPr>
          <w:t>1</w:t>
        </w:r>
        <w:r>
          <w:rPr>
            <w:noProof/>
          </w:rPr>
          <w:fldChar w:fldCharType="end"/>
        </w:r>
      </w:p>
    </w:sdtContent>
  </w:sdt>
  <w:p w14:paraId="7EA40364" w14:textId="77777777" w:rsidR="005B7F0C" w:rsidRDefault="005B7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10EA" w14:textId="77777777" w:rsidR="00CE7A52" w:rsidRDefault="00CE7A52" w:rsidP="005B7F0C">
      <w:pPr>
        <w:spacing w:after="0" w:line="240" w:lineRule="auto"/>
      </w:pPr>
      <w:r>
        <w:separator/>
      </w:r>
    </w:p>
  </w:footnote>
  <w:footnote w:type="continuationSeparator" w:id="0">
    <w:p w14:paraId="010E46F5" w14:textId="77777777" w:rsidR="00CE7A52" w:rsidRDefault="00CE7A52" w:rsidP="005B7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420AEE"/>
    <w:multiLevelType w:val="hybridMultilevel"/>
    <w:tmpl w:val="99BAF268"/>
    <w:lvl w:ilvl="0" w:tplc="32DC6CD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932A44"/>
    <w:multiLevelType w:val="hybridMultilevel"/>
    <w:tmpl w:val="EB363E3C"/>
    <w:lvl w:ilvl="0" w:tplc="BDB8D0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4"/>
    <w:rsid w:val="0006609A"/>
    <w:rsid w:val="0008579C"/>
    <w:rsid w:val="000A0FB8"/>
    <w:rsid w:val="000B6DF9"/>
    <w:rsid w:val="000D5D2C"/>
    <w:rsid w:val="00136A06"/>
    <w:rsid w:val="001611C4"/>
    <w:rsid w:val="001B5D4C"/>
    <w:rsid w:val="00232C42"/>
    <w:rsid w:val="00264E05"/>
    <w:rsid w:val="002A1B9C"/>
    <w:rsid w:val="002C2C52"/>
    <w:rsid w:val="00352686"/>
    <w:rsid w:val="00383B12"/>
    <w:rsid w:val="00441A51"/>
    <w:rsid w:val="00486191"/>
    <w:rsid w:val="004C7457"/>
    <w:rsid w:val="00510AC1"/>
    <w:rsid w:val="00536545"/>
    <w:rsid w:val="005405B2"/>
    <w:rsid w:val="00543A00"/>
    <w:rsid w:val="00556C54"/>
    <w:rsid w:val="00585996"/>
    <w:rsid w:val="00593C22"/>
    <w:rsid w:val="005B7F0C"/>
    <w:rsid w:val="00674188"/>
    <w:rsid w:val="006C03AB"/>
    <w:rsid w:val="00707AC7"/>
    <w:rsid w:val="007439E0"/>
    <w:rsid w:val="007A6FCA"/>
    <w:rsid w:val="007B1C91"/>
    <w:rsid w:val="008D006B"/>
    <w:rsid w:val="008E3A30"/>
    <w:rsid w:val="00931D43"/>
    <w:rsid w:val="009352E5"/>
    <w:rsid w:val="00A347AE"/>
    <w:rsid w:val="00A71AA9"/>
    <w:rsid w:val="00AB768D"/>
    <w:rsid w:val="00B81448"/>
    <w:rsid w:val="00B83A37"/>
    <w:rsid w:val="00B97A57"/>
    <w:rsid w:val="00BB64AC"/>
    <w:rsid w:val="00C514ED"/>
    <w:rsid w:val="00C767F3"/>
    <w:rsid w:val="00CE7A52"/>
    <w:rsid w:val="00DC2035"/>
    <w:rsid w:val="00E6013C"/>
    <w:rsid w:val="00EE0853"/>
    <w:rsid w:val="00F04A73"/>
    <w:rsid w:val="00F52235"/>
    <w:rsid w:val="00F84BBE"/>
    <w:rsid w:val="00F86465"/>
    <w:rsid w:val="00FC38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B4A2"/>
  <w15:chartTrackingRefBased/>
  <w15:docId w15:val="{62FB88BE-1D9E-4346-AE1A-5CE12E71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83B1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r-xry7m2">
    <w:name w:val="dcr-xry7m2"/>
    <w:basedOn w:val="Normal"/>
    <w:rsid w:val="004861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dcr-xry7m21">
    <w:name w:val="dcr-xry7m21"/>
    <w:basedOn w:val="DefaultParagraphFont"/>
    <w:rsid w:val="00486191"/>
  </w:style>
  <w:style w:type="character" w:styleId="Hyperlink">
    <w:name w:val="Hyperlink"/>
    <w:basedOn w:val="DefaultParagraphFont"/>
    <w:uiPriority w:val="99"/>
    <w:semiHidden/>
    <w:unhideWhenUsed/>
    <w:rsid w:val="00486191"/>
    <w:rPr>
      <w:color w:val="0000FF"/>
      <w:u w:val="single"/>
    </w:rPr>
  </w:style>
  <w:style w:type="character" w:customStyle="1" w:styleId="dcr-1jnp7wy">
    <w:name w:val="dcr-1jnp7wy"/>
    <w:basedOn w:val="DefaultParagraphFont"/>
    <w:rsid w:val="00486191"/>
  </w:style>
  <w:style w:type="character" w:customStyle="1" w:styleId="dcr-19x4pdv">
    <w:name w:val="dcr-19x4pdv"/>
    <w:basedOn w:val="DefaultParagraphFont"/>
    <w:rsid w:val="00486191"/>
  </w:style>
  <w:style w:type="paragraph" w:styleId="NoSpacing">
    <w:name w:val="No Spacing"/>
    <w:uiPriority w:val="1"/>
    <w:qFormat/>
    <w:rsid w:val="00486191"/>
    <w:pPr>
      <w:spacing w:after="0" w:line="240" w:lineRule="auto"/>
    </w:pPr>
  </w:style>
  <w:style w:type="character" w:customStyle="1" w:styleId="Heading4Char">
    <w:name w:val="Heading 4 Char"/>
    <w:basedOn w:val="DefaultParagraphFont"/>
    <w:link w:val="Heading4"/>
    <w:uiPriority w:val="9"/>
    <w:rsid w:val="00383B12"/>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383B1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383B12"/>
    <w:rPr>
      <w:i/>
      <w:iCs/>
    </w:rPr>
  </w:style>
  <w:style w:type="character" w:customStyle="1" w:styleId="credits">
    <w:name w:val="credits"/>
    <w:basedOn w:val="DefaultParagraphFont"/>
    <w:rsid w:val="00383B12"/>
  </w:style>
  <w:style w:type="character" w:styleId="Strong">
    <w:name w:val="Strong"/>
    <w:basedOn w:val="DefaultParagraphFont"/>
    <w:uiPriority w:val="22"/>
    <w:qFormat/>
    <w:rsid w:val="00383B12"/>
    <w:rPr>
      <w:b/>
      <w:bCs/>
    </w:rPr>
  </w:style>
  <w:style w:type="paragraph" w:customStyle="1" w:styleId="dcr-1of5t9g">
    <w:name w:val="dcr-1of5t9g"/>
    <w:basedOn w:val="Normal"/>
    <w:rsid w:val="006C03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dcr-1of5t9g1">
    <w:name w:val="dcr-1of5t9g1"/>
    <w:basedOn w:val="DefaultParagraphFont"/>
    <w:rsid w:val="006C03AB"/>
  </w:style>
  <w:style w:type="character" w:customStyle="1" w:styleId="dcr-ochq61">
    <w:name w:val="dcr-ochq61"/>
    <w:basedOn w:val="DefaultParagraphFont"/>
    <w:rsid w:val="006C03AB"/>
  </w:style>
  <w:style w:type="paragraph" w:styleId="ListParagraph">
    <w:name w:val="List Paragraph"/>
    <w:basedOn w:val="Normal"/>
    <w:uiPriority w:val="34"/>
    <w:qFormat/>
    <w:rsid w:val="00674188"/>
    <w:pPr>
      <w:ind w:left="720"/>
      <w:contextualSpacing/>
    </w:pPr>
  </w:style>
  <w:style w:type="paragraph" w:styleId="Header">
    <w:name w:val="header"/>
    <w:basedOn w:val="Normal"/>
    <w:link w:val="HeaderChar"/>
    <w:uiPriority w:val="99"/>
    <w:unhideWhenUsed/>
    <w:rsid w:val="005B7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F0C"/>
  </w:style>
  <w:style w:type="paragraph" w:styleId="Footer">
    <w:name w:val="footer"/>
    <w:basedOn w:val="Normal"/>
    <w:link w:val="FooterChar"/>
    <w:uiPriority w:val="99"/>
    <w:unhideWhenUsed/>
    <w:rsid w:val="005B7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200">
      <w:bodyDiv w:val="1"/>
      <w:marLeft w:val="0"/>
      <w:marRight w:val="0"/>
      <w:marTop w:val="0"/>
      <w:marBottom w:val="0"/>
      <w:divBdr>
        <w:top w:val="none" w:sz="0" w:space="0" w:color="auto"/>
        <w:left w:val="none" w:sz="0" w:space="0" w:color="auto"/>
        <w:bottom w:val="none" w:sz="0" w:space="0" w:color="auto"/>
        <w:right w:val="none" w:sz="0" w:space="0" w:color="auto"/>
      </w:divBdr>
      <w:divsChild>
        <w:div w:id="717048436">
          <w:marLeft w:val="0"/>
          <w:marRight w:val="0"/>
          <w:marTop w:val="0"/>
          <w:marBottom w:val="0"/>
          <w:divBdr>
            <w:top w:val="none" w:sz="0" w:space="0" w:color="auto"/>
            <w:left w:val="none" w:sz="0" w:space="0" w:color="auto"/>
            <w:bottom w:val="none" w:sz="0" w:space="0" w:color="auto"/>
            <w:right w:val="none" w:sz="0" w:space="0" w:color="auto"/>
          </w:divBdr>
          <w:divsChild>
            <w:div w:id="1448046524">
              <w:marLeft w:val="0"/>
              <w:marRight w:val="0"/>
              <w:marTop w:val="0"/>
              <w:marBottom w:val="0"/>
              <w:divBdr>
                <w:top w:val="none" w:sz="0" w:space="0" w:color="auto"/>
                <w:left w:val="none" w:sz="0" w:space="0" w:color="auto"/>
                <w:bottom w:val="none" w:sz="0" w:space="0" w:color="auto"/>
                <w:right w:val="none" w:sz="0" w:space="0" w:color="auto"/>
              </w:divBdr>
              <w:divsChild>
                <w:div w:id="1796750456">
                  <w:marLeft w:val="0"/>
                  <w:marRight w:val="0"/>
                  <w:marTop w:val="0"/>
                  <w:marBottom w:val="0"/>
                  <w:divBdr>
                    <w:top w:val="none" w:sz="0" w:space="0" w:color="auto"/>
                    <w:left w:val="none" w:sz="0" w:space="0" w:color="auto"/>
                    <w:bottom w:val="none" w:sz="0" w:space="0" w:color="auto"/>
                    <w:right w:val="none" w:sz="0" w:space="0" w:color="auto"/>
                  </w:divBdr>
                  <w:divsChild>
                    <w:div w:id="241139005">
                      <w:marLeft w:val="0"/>
                      <w:marRight w:val="0"/>
                      <w:marTop w:val="0"/>
                      <w:marBottom w:val="0"/>
                      <w:divBdr>
                        <w:top w:val="none" w:sz="0" w:space="0" w:color="auto"/>
                        <w:left w:val="none" w:sz="0" w:space="0" w:color="auto"/>
                        <w:bottom w:val="none" w:sz="0" w:space="0" w:color="auto"/>
                        <w:right w:val="none" w:sz="0" w:space="0" w:color="auto"/>
                      </w:divBdr>
                      <w:divsChild>
                        <w:div w:id="905381383">
                          <w:marLeft w:val="0"/>
                          <w:marRight w:val="0"/>
                          <w:marTop w:val="0"/>
                          <w:marBottom w:val="0"/>
                          <w:divBdr>
                            <w:top w:val="none" w:sz="0" w:space="0" w:color="auto"/>
                            <w:left w:val="none" w:sz="0" w:space="0" w:color="auto"/>
                            <w:bottom w:val="none" w:sz="0" w:space="0" w:color="auto"/>
                            <w:right w:val="none" w:sz="0" w:space="0" w:color="auto"/>
                          </w:divBdr>
                        </w:div>
                        <w:div w:id="2061397460">
                          <w:marLeft w:val="0"/>
                          <w:marRight w:val="0"/>
                          <w:marTop w:val="0"/>
                          <w:marBottom w:val="0"/>
                          <w:divBdr>
                            <w:top w:val="none" w:sz="0" w:space="0" w:color="auto"/>
                            <w:left w:val="none" w:sz="0" w:space="0" w:color="auto"/>
                            <w:bottom w:val="none" w:sz="0" w:space="0" w:color="auto"/>
                            <w:right w:val="none" w:sz="0" w:space="0" w:color="auto"/>
                          </w:divBdr>
                        </w:div>
                      </w:divsChild>
                    </w:div>
                    <w:div w:id="549878221">
                      <w:marLeft w:val="0"/>
                      <w:marRight w:val="0"/>
                      <w:marTop w:val="0"/>
                      <w:marBottom w:val="0"/>
                      <w:divBdr>
                        <w:top w:val="none" w:sz="0" w:space="0" w:color="auto"/>
                        <w:left w:val="none" w:sz="0" w:space="0" w:color="auto"/>
                        <w:bottom w:val="none" w:sz="0" w:space="0" w:color="auto"/>
                        <w:right w:val="none" w:sz="0" w:space="0" w:color="auto"/>
                      </w:divBdr>
                      <w:divsChild>
                        <w:div w:id="11822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449">
          <w:marLeft w:val="0"/>
          <w:marRight w:val="0"/>
          <w:marTop w:val="180"/>
          <w:marBottom w:val="180"/>
          <w:divBdr>
            <w:top w:val="none" w:sz="0" w:space="0" w:color="auto"/>
            <w:left w:val="none" w:sz="0" w:space="0" w:color="auto"/>
            <w:bottom w:val="none" w:sz="0" w:space="0" w:color="auto"/>
            <w:right w:val="none" w:sz="0" w:space="0" w:color="auto"/>
          </w:divBdr>
          <w:divsChild>
            <w:div w:id="1522159395">
              <w:marLeft w:val="0"/>
              <w:marRight w:val="0"/>
              <w:marTop w:val="0"/>
              <w:marBottom w:val="0"/>
              <w:divBdr>
                <w:top w:val="single" w:sz="6" w:space="0" w:color="DCDCDC"/>
                <w:left w:val="none" w:sz="0" w:space="6" w:color="auto"/>
                <w:bottom w:val="none" w:sz="0" w:space="0" w:color="auto"/>
                <w:right w:val="none" w:sz="0" w:space="6" w:color="auto"/>
              </w:divBdr>
            </w:div>
          </w:divsChild>
        </w:div>
        <w:div w:id="1328288090">
          <w:marLeft w:val="0"/>
          <w:marRight w:val="0"/>
          <w:marTop w:val="0"/>
          <w:marBottom w:val="0"/>
          <w:divBdr>
            <w:top w:val="none" w:sz="0" w:space="0" w:color="auto"/>
            <w:left w:val="none" w:sz="0" w:space="0" w:color="auto"/>
            <w:bottom w:val="none" w:sz="0" w:space="0" w:color="auto"/>
            <w:right w:val="none" w:sz="0" w:space="0" w:color="auto"/>
          </w:divBdr>
        </w:div>
        <w:div w:id="1816415059">
          <w:marLeft w:val="0"/>
          <w:marRight w:val="-5970"/>
          <w:marTop w:val="0"/>
          <w:marBottom w:val="0"/>
          <w:divBdr>
            <w:top w:val="none" w:sz="0" w:space="0" w:color="auto"/>
            <w:left w:val="none" w:sz="0" w:space="0" w:color="auto"/>
            <w:bottom w:val="none" w:sz="0" w:space="0" w:color="auto"/>
            <w:right w:val="none" w:sz="0" w:space="0" w:color="auto"/>
          </w:divBdr>
          <w:divsChild>
            <w:div w:id="337468492">
              <w:marLeft w:val="0"/>
              <w:marRight w:val="0"/>
              <w:marTop w:val="0"/>
              <w:marBottom w:val="0"/>
              <w:divBdr>
                <w:top w:val="none" w:sz="0" w:space="0" w:color="auto"/>
                <w:left w:val="none" w:sz="0" w:space="0" w:color="auto"/>
                <w:bottom w:val="none" w:sz="0" w:space="0" w:color="auto"/>
                <w:right w:val="none" w:sz="0" w:space="0" w:color="auto"/>
              </w:divBdr>
              <w:divsChild>
                <w:div w:id="114585260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1094588243">
          <w:marLeft w:val="0"/>
          <w:marRight w:val="-5970"/>
          <w:marTop w:val="0"/>
          <w:marBottom w:val="0"/>
          <w:divBdr>
            <w:top w:val="none" w:sz="0" w:space="0" w:color="auto"/>
            <w:left w:val="none" w:sz="0" w:space="0" w:color="auto"/>
            <w:bottom w:val="none" w:sz="0" w:space="0" w:color="auto"/>
            <w:right w:val="none" w:sz="0" w:space="0" w:color="auto"/>
          </w:divBdr>
          <w:divsChild>
            <w:div w:id="957219518">
              <w:marLeft w:val="0"/>
              <w:marRight w:val="0"/>
              <w:marTop w:val="0"/>
              <w:marBottom w:val="0"/>
              <w:divBdr>
                <w:top w:val="none" w:sz="0" w:space="0" w:color="auto"/>
                <w:left w:val="none" w:sz="0" w:space="0" w:color="auto"/>
                <w:bottom w:val="none" w:sz="0" w:space="0" w:color="auto"/>
                <w:right w:val="none" w:sz="0" w:space="0" w:color="auto"/>
              </w:divBdr>
              <w:divsChild>
                <w:div w:id="1527213759">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84377731">
          <w:marLeft w:val="0"/>
          <w:marRight w:val="0"/>
          <w:marTop w:val="0"/>
          <w:marBottom w:val="0"/>
          <w:divBdr>
            <w:top w:val="none" w:sz="0" w:space="0" w:color="auto"/>
            <w:left w:val="none" w:sz="0" w:space="0" w:color="auto"/>
            <w:bottom w:val="none" w:sz="0" w:space="0" w:color="auto"/>
            <w:right w:val="none" w:sz="0" w:space="0" w:color="auto"/>
          </w:divBdr>
          <w:divsChild>
            <w:div w:id="437216737">
              <w:marLeft w:val="0"/>
              <w:marRight w:val="0"/>
              <w:marTop w:val="0"/>
              <w:marBottom w:val="0"/>
              <w:divBdr>
                <w:top w:val="none" w:sz="0" w:space="0" w:color="auto"/>
                <w:left w:val="none" w:sz="0" w:space="0" w:color="auto"/>
                <w:bottom w:val="none" w:sz="0" w:space="0" w:color="auto"/>
                <w:right w:val="none" w:sz="0" w:space="0" w:color="auto"/>
              </w:divBdr>
              <w:divsChild>
                <w:div w:id="1257639033">
                  <w:marLeft w:val="0"/>
                  <w:marRight w:val="0"/>
                  <w:marTop w:val="0"/>
                  <w:marBottom w:val="0"/>
                  <w:divBdr>
                    <w:top w:val="none" w:sz="0" w:space="0" w:color="auto"/>
                    <w:left w:val="none" w:sz="0" w:space="0" w:color="auto"/>
                    <w:bottom w:val="none" w:sz="0" w:space="0" w:color="auto"/>
                    <w:right w:val="none" w:sz="0" w:space="0" w:color="auto"/>
                  </w:divBdr>
                  <w:divsChild>
                    <w:div w:id="1389187579">
                      <w:marLeft w:val="0"/>
                      <w:marRight w:val="0"/>
                      <w:marTop w:val="0"/>
                      <w:marBottom w:val="0"/>
                      <w:divBdr>
                        <w:top w:val="none" w:sz="0" w:space="0" w:color="auto"/>
                        <w:left w:val="none" w:sz="0" w:space="0" w:color="auto"/>
                        <w:bottom w:val="none" w:sz="0" w:space="0" w:color="auto"/>
                        <w:right w:val="none" w:sz="0" w:space="0" w:color="auto"/>
                      </w:divBdr>
                      <w:divsChild>
                        <w:div w:id="939411379">
                          <w:marLeft w:val="0"/>
                          <w:marRight w:val="0"/>
                          <w:marTop w:val="0"/>
                          <w:marBottom w:val="0"/>
                          <w:divBdr>
                            <w:top w:val="none" w:sz="0" w:space="0" w:color="auto"/>
                            <w:left w:val="none" w:sz="0" w:space="0" w:color="auto"/>
                            <w:bottom w:val="none" w:sz="0" w:space="0" w:color="auto"/>
                            <w:right w:val="none" w:sz="0" w:space="0" w:color="auto"/>
                          </w:divBdr>
                        </w:div>
                        <w:div w:id="670372410">
                          <w:marLeft w:val="0"/>
                          <w:marRight w:val="0"/>
                          <w:marTop w:val="0"/>
                          <w:marBottom w:val="0"/>
                          <w:divBdr>
                            <w:top w:val="none" w:sz="0" w:space="0" w:color="auto"/>
                            <w:left w:val="none" w:sz="0" w:space="0" w:color="auto"/>
                            <w:bottom w:val="none" w:sz="0" w:space="0" w:color="auto"/>
                            <w:right w:val="none" w:sz="0" w:space="0" w:color="auto"/>
                          </w:divBdr>
                        </w:div>
                      </w:divsChild>
                    </w:div>
                    <w:div w:id="762607850">
                      <w:marLeft w:val="0"/>
                      <w:marRight w:val="0"/>
                      <w:marTop w:val="0"/>
                      <w:marBottom w:val="0"/>
                      <w:divBdr>
                        <w:top w:val="none" w:sz="0" w:space="0" w:color="auto"/>
                        <w:left w:val="none" w:sz="0" w:space="0" w:color="auto"/>
                        <w:bottom w:val="none" w:sz="0" w:space="0" w:color="auto"/>
                        <w:right w:val="none" w:sz="0" w:space="0" w:color="auto"/>
                      </w:divBdr>
                      <w:divsChild>
                        <w:div w:id="1156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68205">
      <w:bodyDiv w:val="1"/>
      <w:marLeft w:val="0"/>
      <w:marRight w:val="0"/>
      <w:marTop w:val="0"/>
      <w:marBottom w:val="0"/>
      <w:divBdr>
        <w:top w:val="none" w:sz="0" w:space="0" w:color="auto"/>
        <w:left w:val="none" w:sz="0" w:space="0" w:color="auto"/>
        <w:bottom w:val="none" w:sz="0" w:space="0" w:color="auto"/>
        <w:right w:val="none" w:sz="0" w:space="0" w:color="auto"/>
      </w:divBdr>
      <w:divsChild>
        <w:div w:id="726803383">
          <w:marLeft w:val="0"/>
          <w:marRight w:val="0"/>
          <w:marTop w:val="0"/>
          <w:marBottom w:val="0"/>
          <w:divBdr>
            <w:top w:val="none" w:sz="0" w:space="0" w:color="auto"/>
            <w:left w:val="none" w:sz="0" w:space="0" w:color="auto"/>
            <w:bottom w:val="none" w:sz="0" w:space="0" w:color="auto"/>
            <w:right w:val="none" w:sz="0" w:space="0" w:color="auto"/>
          </w:divBdr>
          <w:divsChild>
            <w:div w:id="737216377">
              <w:marLeft w:val="0"/>
              <w:marRight w:val="0"/>
              <w:marTop w:val="0"/>
              <w:marBottom w:val="0"/>
              <w:divBdr>
                <w:top w:val="none" w:sz="0" w:space="0" w:color="auto"/>
                <w:left w:val="none" w:sz="0" w:space="0" w:color="auto"/>
                <w:bottom w:val="none" w:sz="0" w:space="0" w:color="auto"/>
                <w:right w:val="none" w:sz="0" w:space="0" w:color="auto"/>
              </w:divBdr>
              <w:divsChild>
                <w:div w:id="932710212">
                  <w:marLeft w:val="0"/>
                  <w:marRight w:val="0"/>
                  <w:marTop w:val="0"/>
                  <w:marBottom w:val="0"/>
                  <w:divBdr>
                    <w:top w:val="none" w:sz="0" w:space="0" w:color="auto"/>
                    <w:left w:val="none" w:sz="0" w:space="0" w:color="auto"/>
                    <w:bottom w:val="none" w:sz="0" w:space="0" w:color="auto"/>
                    <w:right w:val="none" w:sz="0" w:space="0" w:color="auto"/>
                  </w:divBdr>
                </w:div>
                <w:div w:id="352415366">
                  <w:marLeft w:val="0"/>
                  <w:marRight w:val="0"/>
                  <w:marTop w:val="0"/>
                  <w:marBottom w:val="0"/>
                  <w:divBdr>
                    <w:top w:val="none" w:sz="0" w:space="0" w:color="auto"/>
                    <w:left w:val="none" w:sz="0" w:space="0" w:color="auto"/>
                    <w:bottom w:val="none" w:sz="0" w:space="0" w:color="auto"/>
                    <w:right w:val="none" w:sz="0" w:space="0" w:color="auto"/>
                  </w:divBdr>
                  <w:divsChild>
                    <w:div w:id="2042171430">
                      <w:marLeft w:val="0"/>
                      <w:marRight w:val="0"/>
                      <w:marTop w:val="0"/>
                      <w:marBottom w:val="0"/>
                      <w:divBdr>
                        <w:top w:val="none" w:sz="0" w:space="0" w:color="auto"/>
                        <w:left w:val="none" w:sz="0" w:space="0" w:color="auto"/>
                        <w:bottom w:val="none" w:sz="0" w:space="0" w:color="auto"/>
                        <w:right w:val="none" w:sz="0" w:space="0" w:color="auto"/>
                      </w:divBdr>
                      <w:divsChild>
                        <w:div w:id="963147817">
                          <w:marLeft w:val="0"/>
                          <w:marRight w:val="0"/>
                          <w:marTop w:val="0"/>
                          <w:marBottom w:val="0"/>
                          <w:divBdr>
                            <w:top w:val="none" w:sz="0" w:space="0" w:color="auto"/>
                            <w:left w:val="none" w:sz="0" w:space="0" w:color="auto"/>
                            <w:bottom w:val="none" w:sz="0" w:space="0" w:color="auto"/>
                            <w:right w:val="none" w:sz="0" w:space="0" w:color="auto"/>
                          </w:divBdr>
                        </w:div>
                      </w:divsChild>
                    </w:div>
                    <w:div w:id="1671910983">
                      <w:marLeft w:val="0"/>
                      <w:marRight w:val="0"/>
                      <w:marTop w:val="0"/>
                      <w:marBottom w:val="0"/>
                      <w:divBdr>
                        <w:top w:val="none" w:sz="0" w:space="0" w:color="auto"/>
                        <w:left w:val="none" w:sz="0" w:space="0" w:color="auto"/>
                        <w:bottom w:val="none" w:sz="0" w:space="0" w:color="auto"/>
                        <w:right w:val="none" w:sz="0" w:space="0" w:color="auto"/>
                      </w:divBdr>
                      <w:divsChild>
                        <w:div w:id="8978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60934">
          <w:marLeft w:val="0"/>
          <w:marRight w:val="0"/>
          <w:marTop w:val="180"/>
          <w:marBottom w:val="180"/>
          <w:divBdr>
            <w:top w:val="none" w:sz="0" w:space="0" w:color="auto"/>
            <w:left w:val="none" w:sz="0" w:space="0" w:color="auto"/>
            <w:bottom w:val="none" w:sz="0" w:space="0" w:color="auto"/>
            <w:right w:val="none" w:sz="0" w:space="0" w:color="auto"/>
          </w:divBdr>
          <w:divsChild>
            <w:div w:id="735904205">
              <w:marLeft w:val="0"/>
              <w:marRight w:val="0"/>
              <w:marTop w:val="0"/>
              <w:marBottom w:val="0"/>
              <w:divBdr>
                <w:top w:val="single" w:sz="6" w:space="0" w:color="DCDCDC"/>
                <w:left w:val="none" w:sz="0" w:space="6" w:color="auto"/>
                <w:bottom w:val="none" w:sz="0" w:space="0" w:color="auto"/>
                <w:right w:val="none" w:sz="0" w:space="6" w:color="auto"/>
              </w:divBdr>
            </w:div>
          </w:divsChild>
        </w:div>
        <w:div w:id="1244728329">
          <w:marLeft w:val="0"/>
          <w:marRight w:val="0"/>
          <w:marTop w:val="0"/>
          <w:marBottom w:val="0"/>
          <w:divBdr>
            <w:top w:val="none" w:sz="0" w:space="0" w:color="auto"/>
            <w:left w:val="none" w:sz="0" w:space="0" w:color="auto"/>
            <w:bottom w:val="none" w:sz="0" w:space="0" w:color="auto"/>
            <w:right w:val="none" w:sz="0" w:space="0" w:color="auto"/>
          </w:divBdr>
        </w:div>
        <w:div w:id="1226524277">
          <w:marLeft w:val="0"/>
          <w:marRight w:val="-5970"/>
          <w:marTop w:val="0"/>
          <w:marBottom w:val="0"/>
          <w:divBdr>
            <w:top w:val="none" w:sz="0" w:space="0" w:color="auto"/>
            <w:left w:val="none" w:sz="0" w:space="0" w:color="auto"/>
            <w:bottom w:val="none" w:sz="0" w:space="0" w:color="auto"/>
            <w:right w:val="none" w:sz="0" w:space="0" w:color="auto"/>
          </w:divBdr>
          <w:divsChild>
            <w:div w:id="1497378811">
              <w:marLeft w:val="0"/>
              <w:marRight w:val="0"/>
              <w:marTop w:val="0"/>
              <w:marBottom w:val="0"/>
              <w:divBdr>
                <w:top w:val="none" w:sz="0" w:space="0" w:color="auto"/>
                <w:left w:val="none" w:sz="0" w:space="0" w:color="auto"/>
                <w:bottom w:val="none" w:sz="0" w:space="0" w:color="auto"/>
                <w:right w:val="none" w:sz="0" w:space="0" w:color="auto"/>
              </w:divBdr>
              <w:divsChild>
                <w:div w:id="886644540">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428811699">
          <w:marLeft w:val="0"/>
          <w:marRight w:val="0"/>
          <w:marTop w:val="0"/>
          <w:marBottom w:val="0"/>
          <w:divBdr>
            <w:top w:val="none" w:sz="0" w:space="0" w:color="auto"/>
            <w:left w:val="none" w:sz="0" w:space="0" w:color="auto"/>
            <w:bottom w:val="none" w:sz="0" w:space="0" w:color="auto"/>
            <w:right w:val="none" w:sz="0" w:space="0" w:color="auto"/>
          </w:divBdr>
        </w:div>
        <w:div w:id="156264319">
          <w:marLeft w:val="0"/>
          <w:marRight w:val="-5970"/>
          <w:marTop w:val="0"/>
          <w:marBottom w:val="0"/>
          <w:divBdr>
            <w:top w:val="none" w:sz="0" w:space="0" w:color="auto"/>
            <w:left w:val="none" w:sz="0" w:space="0" w:color="auto"/>
            <w:bottom w:val="none" w:sz="0" w:space="0" w:color="auto"/>
            <w:right w:val="none" w:sz="0" w:space="0" w:color="auto"/>
          </w:divBdr>
          <w:divsChild>
            <w:div w:id="1620917322">
              <w:marLeft w:val="0"/>
              <w:marRight w:val="0"/>
              <w:marTop w:val="0"/>
              <w:marBottom w:val="0"/>
              <w:divBdr>
                <w:top w:val="none" w:sz="0" w:space="0" w:color="auto"/>
                <w:left w:val="none" w:sz="0" w:space="0" w:color="auto"/>
                <w:bottom w:val="none" w:sz="0" w:space="0" w:color="auto"/>
                <w:right w:val="none" w:sz="0" w:space="0" w:color="auto"/>
              </w:divBdr>
              <w:divsChild>
                <w:div w:id="1322930734">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1609461117">
          <w:marLeft w:val="0"/>
          <w:marRight w:val="-5970"/>
          <w:marTop w:val="0"/>
          <w:marBottom w:val="0"/>
          <w:divBdr>
            <w:top w:val="none" w:sz="0" w:space="0" w:color="auto"/>
            <w:left w:val="none" w:sz="0" w:space="0" w:color="auto"/>
            <w:bottom w:val="none" w:sz="0" w:space="0" w:color="auto"/>
            <w:right w:val="none" w:sz="0" w:space="0" w:color="auto"/>
          </w:divBdr>
          <w:divsChild>
            <w:div w:id="104466438">
              <w:marLeft w:val="0"/>
              <w:marRight w:val="0"/>
              <w:marTop w:val="0"/>
              <w:marBottom w:val="0"/>
              <w:divBdr>
                <w:top w:val="none" w:sz="0" w:space="0" w:color="auto"/>
                <w:left w:val="none" w:sz="0" w:space="0" w:color="auto"/>
                <w:bottom w:val="none" w:sz="0" w:space="0" w:color="auto"/>
                <w:right w:val="none" w:sz="0" w:space="0" w:color="auto"/>
              </w:divBdr>
              <w:divsChild>
                <w:div w:id="525288443">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1817911228">
          <w:marLeft w:val="0"/>
          <w:marRight w:val="0"/>
          <w:marTop w:val="0"/>
          <w:marBottom w:val="0"/>
          <w:divBdr>
            <w:top w:val="none" w:sz="0" w:space="0" w:color="auto"/>
            <w:left w:val="none" w:sz="0" w:space="0" w:color="auto"/>
            <w:bottom w:val="none" w:sz="0" w:space="0" w:color="auto"/>
            <w:right w:val="none" w:sz="0" w:space="0" w:color="auto"/>
          </w:divBdr>
        </w:div>
        <w:div w:id="750004294">
          <w:marLeft w:val="0"/>
          <w:marRight w:val="0"/>
          <w:marTop w:val="0"/>
          <w:marBottom w:val="0"/>
          <w:divBdr>
            <w:top w:val="none" w:sz="0" w:space="0" w:color="auto"/>
            <w:left w:val="none" w:sz="0" w:space="0" w:color="auto"/>
            <w:bottom w:val="none" w:sz="0" w:space="0" w:color="auto"/>
            <w:right w:val="none" w:sz="0" w:space="0" w:color="auto"/>
          </w:divBdr>
          <w:divsChild>
            <w:div w:id="142429290">
              <w:marLeft w:val="0"/>
              <w:marRight w:val="0"/>
              <w:marTop w:val="0"/>
              <w:marBottom w:val="0"/>
              <w:divBdr>
                <w:top w:val="none" w:sz="0" w:space="0" w:color="auto"/>
                <w:left w:val="none" w:sz="0" w:space="0" w:color="auto"/>
                <w:bottom w:val="none" w:sz="0" w:space="0" w:color="auto"/>
                <w:right w:val="none" w:sz="0" w:space="0" w:color="auto"/>
              </w:divBdr>
              <w:divsChild>
                <w:div w:id="727072588">
                  <w:marLeft w:val="0"/>
                  <w:marRight w:val="0"/>
                  <w:marTop w:val="0"/>
                  <w:marBottom w:val="0"/>
                  <w:divBdr>
                    <w:top w:val="none" w:sz="0" w:space="0" w:color="auto"/>
                    <w:left w:val="none" w:sz="0" w:space="0" w:color="auto"/>
                    <w:bottom w:val="none" w:sz="0" w:space="0" w:color="auto"/>
                    <w:right w:val="none" w:sz="0" w:space="0" w:color="auto"/>
                  </w:divBdr>
                </w:div>
                <w:div w:id="2013994977">
                  <w:marLeft w:val="0"/>
                  <w:marRight w:val="0"/>
                  <w:marTop w:val="0"/>
                  <w:marBottom w:val="0"/>
                  <w:divBdr>
                    <w:top w:val="none" w:sz="0" w:space="0" w:color="auto"/>
                    <w:left w:val="none" w:sz="0" w:space="0" w:color="auto"/>
                    <w:bottom w:val="none" w:sz="0" w:space="0" w:color="auto"/>
                    <w:right w:val="none" w:sz="0" w:space="0" w:color="auto"/>
                  </w:divBdr>
                  <w:divsChild>
                    <w:div w:id="297884181">
                      <w:marLeft w:val="0"/>
                      <w:marRight w:val="0"/>
                      <w:marTop w:val="0"/>
                      <w:marBottom w:val="0"/>
                      <w:divBdr>
                        <w:top w:val="none" w:sz="0" w:space="0" w:color="auto"/>
                        <w:left w:val="none" w:sz="0" w:space="0" w:color="auto"/>
                        <w:bottom w:val="none" w:sz="0" w:space="0" w:color="auto"/>
                        <w:right w:val="none" w:sz="0" w:space="0" w:color="auto"/>
                      </w:divBdr>
                      <w:divsChild>
                        <w:div w:id="644314998">
                          <w:marLeft w:val="0"/>
                          <w:marRight w:val="0"/>
                          <w:marTop w:val="0"/>
                          <w:marBottom w:val="0"/>
                          <w:divBdr>
                            <w:top w:val="none" w:sz="0" w:space="0" w:color="auto"/>
                            <w:left w:val="none" w:sz="0" w:space="0" w:color="auto"/>
                            <w:bottom w:val="none" w:sz="0" w:space="0" w:color="auto"/>
                            <w:right w:val="none" w:sz="0" w:space="0" w:color="auto"/>
                          </w:divBdr>
                        </w:div>
                      </w:divsChild>
                    </w:div>
                    <w:div w:id="1520974548">
                      <w:marLeft w:val="0"/>
                      <w:marRight w:val="0"/>
                      <w:marTop w:val="0"/>
                      <w:marBottom w:val="0"/>
                      <w:divBdr>
                        <w:top w:val="none" w:sz="0" w:space="0" w:color="auto"/>
                        <w:left w:val="none" w:sz="0" w:space="0" w:color="auto"/>
                        <w:bottom w:val="none" w:sz="0" w:space="0" w:color="auto"/>
                        <w:right w:val="none" w:sz="0" w:space="0" w:color="auto"/>
                      </w:divBdr>
                      <w:divsChild>
                        <w:div w:id="20318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1551">
      <w:bodyDiv w:val="1"/>
      <w:marLeft w:val="0"/>
      <w:marRight w:val="0"/>
      <w:marTop w:val="0"/>
      <w:marBottom w:val="0"/>
      <w:divBdr>
        <w:top w:val="none" w:sz="0" w:space="0" w:color="auto"/>
        <w:left w:val="none" w:sz="0" w:space="0" w:color="auto"/>
        <w:bottom w:val="none" w:sz="0" w:space="0" w:color="auto"/>
        <w:right w:val="none" w:sz="0" w:space="0" w:color="auto"/>
      </w:divBdr>
      <w:divsChild>
        <w:div w:id="240524221">
          <w:marLeft w:val="0"/>
          <w:marRight w:val="0"/>
          <w:marTop w:val="0"/>
          <w:marBottom w:val="0"/>
          <w:divBdr>
            <w:top w:val="none" w:sz="0" w:space="0" w:color="auto"/>
            <w:left w:val="none" w:sz="0" w:space="0" w:color="auto"/>
            <w:bottom w:val="none" w:sz="0" w:space="0" w:color="auto"/>
            <w:right w:val="none" w:sz="0" w:space="0" w:color="auto"/>
          </w:divBdr>
          <w:divsChild>
            <w:div w:id="1340036784">
              <w:marLeft w:val="0"/>
              <w:marRight w:val="0"/>
              <w:marTop w:val="0"/>
              <w:marBottom w:val="0"/>
              <w:divBdr>
                <w:top w:val="none" w:sz="0" w:space="0" w:color="auto"/>
                <w:left w:val="none" w:sz="0" w:space="0" w:color="auto"/>
                <w:bottom w:val="none" w:sz="0" w:space="0" w:color="auto"/>
                <w:right w:val="none" w:sz="0" w:space="0" w:color="auto"/>
              </w:divBdr>
            </w:div>
            <w:div w:id="1276599158">
              <w:marLeft w:val="0"/>
              <w:marRight w:val="0"/>
              <w:marTop w:val="0"/>
              <w:marBottom w:val="0"/>
              <w:divBdr>
                <w:top w:val="none" w:sz="0" w:space="0" w:color="auto"/>
                <w:left w:val="none" w:sz="0" w:space="0" w:color="auto"/>
                <w:bottom w:val="none" w:sz="0" w:space="0" w:color="auto"/>
                <w:right w:val="none" w:sz="0" w:space="0" w:color="auto"/>
              </w:divBdr>
            </w:div>
            <w:div w:id="885263525">
              <w:marLeft w:val="0"/>
              <w:marRight w:val="0"/>
              <w:marTop w:val="0"/>
              <w:marBottom w:val="0"/>
              <w:divBdr>
                <w:top w:val="none" w:sz="0" w:space="0" w:color="auto"/>
                <w:left w:val="none" w:sz="0" w:space="0" w:color="auto"/>
                <w:bottom w:val="none" w:sz="0" w:space="0" w:color="auto"/>
                <w:right w:val="none" w:sz="0" w:space="0" w:color="auto"/>
              </w:divBdr>
              <w:divsChild>
                <w:div w:id="1729067068">
                  <w:marLeft w:val="0"/>
                  <w:marRight w:val="0"/>
                  <w:marTop w:val="0"/>
                  <w:marBottom w:val="0"/>
                  <w:divBdr>
                    <w:top w:val="none" w:sz="0" w:space="0" w:color="auto"/>
                    <w:left w:val="none" w:sz="0" w:space="0" w:color="auto"/>
                    <w:bottom w:val="none" w:sz="0" w:space="0" w:color="auto"/>
                    <w:right w:val="none" w:sz="0" w:space="0" w:color="auto"/>
                  </w:divBdr>
                </w:div>
              </w:divsChild>
            </w:div>
            <w:div w:id="807749042">
              <w:marLeft w:val="0"/>
              <w:marRight w:val="0"/>
              <w:marTop w:val="0"/>
              <w:marBottom w:val="0"/>
              <w:divBdr>
                <w:top w:val="none" w:sz="0" w:space="0" w:color="auto"/>
                <w:left w:val="none" w:sz="0" w:space="0" w:color="auto"/>
                <w:bottom w:val="none" w:sz="0" w:space="0" w:color="auto"/>
                <w:right w:val="none" w:sz="0" w:space="0" w:color="auto"/>
              </w:divBdr>
            </w:div>
            <w:div w:id="1588155500">
              <w:marLeft w:val="0"/>
              <w:marRight w:val="0"/>
              <w:marTop w:val="0"/>
              <w:marBottom w:val="0"/>
              <w:divBdr>
                <w:top w:val="none" w:sz="0" w:space="0" w:color="auto"/>
                <w:left w:val="none" w:sz="0" w:space="0" w:color="auto"/>
                <w:bottom w:val="none" w:sz="0" w:space="0" w:color="auto"/>
                <w:right w:val="none" w:sz="0" w:space="0" w:color="auto"/>
              </w:divBdr>
            </w:div>
            <w:div w:id="1769504586">
              <w:marLeft w:val="0"/>
              <w:marRight w:val="0"/>
              <w:marTop w:val="0"/>
              <w:marBottom w:val="0"/>
              <w:divBdr>
                <w:top w:val="none" w:sz="0" w:space="0" w:color="auto"/>
                <w:left w:val="none" w:sz="0" w:space="0" w:color="auto"/>
                <w:bottom w:val="none" w:sz="0" w:space="0" w:color="auto"/>
                <w:right w:val="none" w:sz="0" w:space="0" w:color="auto"/>
              </w:divBdr>
              <w:divsChild>
                <w:div w:id="1728216796">
                  <w:marLeft w:val="0"/>
                  <w:marRight w:val="0"/>
                  <w:marTop w:val="0"/>
                  <w:marBottom w:val="0"/>
                  <w:divBdr>
                    <w:top w:val="none" w:sz="0" w:space="0" w:color="auto"/>
                    <w:left w:val="none" w:sz="0" w:space="0" w:color="auto"/>
                    <w:bottom w:val="none" w:sz="0" w:space="0" w:color="auto"/>
                    <w:right w:val="none" w:sz="0" w:space="0" w:color="auto"/>
                  </w:divBdr>
                </w:div>
              </w:divsChild>
            </w:div>
            <w:div w:id="1467579386">
              <w:marLeft w:val="0"/>
              <w:marRight w:val="0"/>
              <w:marTop w:val="0"/>
              <w:marBottom w:val="0"/>
              <w:divBdr>
                <w:top w:val="none" w:sz="0" w:space="0" w:color="auto"/>
                <w:left w:val="none" w:sz="0" w:space="0" w:color="auto"/>
                <w:bottom w:val="none" w:sz="0" w:space="0" w:color="auto"/>
                <w:right w:val="none" w:sz="0" w:space="0" w:color="auto"/>
              </w:divBdr>
            </w:div>
            <w:div w:id="1231965300">
              <w:marLeft w:val="0"/>
              <w:marRight w:val="0"/>
              <w:marTop w:val="0"/>
              <w:marBottom w:val="0"/>
              <w:divBdr>
                <w:top w:val="none" w:sz="0" w:space="0" w:color="auto"/>
                <w:left w:val="none" w:sz="0" w:space="0" w:color="auto"/>
                <w:bottom w:val="none" w:sz="0" w:space="0" w:color="auto"/>
                <w:right w:val="none" w:sz="0" w:space="0" w:color="auto"/>
              </w:divBdr>
            </w:div>
            <w:div w:id="682165206">
              <w:blockQuote w:val="1"/>
              <w:marLeft w:val="0"/>
              <w:marRight w:val="0"/>
              <w:marTop w:val="0"/>
              <w:marBottom w:val="240"/>
              <w:divBdr>
                <w:top w:val="none" w:sz="0" w:space="0" w:color="auto"/>
                <w:left w:val="none" w:sz="0" w:space="0" w:color="auto"/>
                <w:bottom w:val="none" w:sz="0" w:space="0" w:color="auto"/>
                <w:right w:val="none" w:sz="0" w:space="0" w:color="auto"/>
              </w:divBdr>
            </w:div>
            <w:div w:id="618681655">
              <w:blockQuote w:val="1"/>
              <w:marLeft w:val="0"/>
              <w:marRight w:val="0"/>
              <w:marTop w:val="0"/>
              <w:marBottom w:val="240"/>
              <w:divBdr>
                <w:top w:val="none" w:sz="0" w:space="0" w:color="auto"/>
                <w:left w:val="none" w:sz="0" w:space="0" w:color="auto"/>
                <w:bottom w:val="none" w:sz="0" w:space="0" w:color="auto"/>
                <w:right w:val="none" w:sz="0" w:space="0" w:color="auto"/>
              </w:divBdr>
            </w:div>
            <w:div w:id="848375250">
              <w:blockQuote w:val="1"/>
              <w:marLeft w:val="0"/>
              <w:marRight w:val="0"/>
              <w:marTop w:val="0"/>
              <w:marBottom w:val="240"/>
              <w:divBdr>
                <w:top w:val="none" w:sz="0" w:space="0" w:color="auto"/>
                <w:left w:val="none" w:sz="0" w:space="0" w:color="auto"/>
                <w:bottom w:val="none" w:sz="0" w:space="0" w:color="auto"/>
                <w:right w:val="none" w:sz="0" w:space="0" w:color="auto"/>
              </w:divBdr>
            </w:div>
            <w:div w:id="1522282353">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666677">
      <w:bodyDiv w:val="1"/>
      <w:marLeft w:val="0"/>
      <w:marRight w:val="0"/>
      <w:marTop w:val="0"/>
      <w:marBottom w:val="0"/>
      <w:divBdr>
        <w:top w:val="none" w:sz="0" w:space="0" w:color="auto"/>
        <w:left w:val="none" w:sz="0" w:space="0" w:color="auto"/>
        <w:bottom w:val="none" w:sz="0" w:space="0" w:color="auto"/>
        <w:right w:val="none" w:sz="0" w:space="0" w:color="auto"/>
      </w:divBdr>
      <w:divsChild>
        <w:div w:id="603265653">
          <w:marLeft w:val="0"/>
          <w:marRight w:val="0"/>
          <w:marTop w:val="0"/>
          <w:marBottom w:val="0"/>
          <w:divBdr>
            <w:top w:val="none" w:sz="0" w:space="0" w:color="auto"/>
            <w:left w:val="none" w:sz="0" w:space="0" w:color="auto"/>
            <w:bottom w:val="none" w:sz="0" w:space="0" w:color="auto"/>
            <w:right w:val="none" w:sz="0" w:space="0" w:color="auto"/>
          </w:divBdr>
          <w:divsChild>
            <w:div w:id="360016604">
              <w:marLeft w:val="0"/>
              <w:marRight w:val="0"/>
              <w:marTop w:val="0"/>
              <w:marBottom w:val="0"/>
              <w:divBdr>
                <w:top w:val="none" w:sz="0" w:space="0" w:color="auto"/>
                <w:left w:val="none" w:sz="0" w:space="0" w:color="auto"/>
                <w:bottom w:val="none" w:sz="0" w:space="0" w:color="auto"/>
                <w:right w:val="none" w:sz="0" w:space="0" w:color="auto"/>
              </w:divBdr>
              <w:divsChild>
                <w:div w:id="2054882642">
                  <w:marLeft w:val="0"/>
                  <w:marRight w:val="0"/>
                  <w:marTop w:val="0"/>
                  <w:marBottom w:val="0"/>
                  <w:divBdr>
                    <w:top w:val="none" w:sz="0" w:space="0" w:color="auto"/>
                    <w:left w:val="none" w:sz="0" w:space="0" w:color="auto"/>
                    <w:bottom w:val="none" w:sz="0" w:space="0" w:color="auto"/>
                    <w:right w:val="none" w:sz="0" w:space="0" w:color="auto"/>
                  </w:divBdr>
                  <w:divsChild>
                    <w:div w:id="45034525">
                      <w:marLeft w:val="0"/>
                      <w:marRight w:val="0"/>
                      <w:marTop w:val="0"/>
                      <w:marBottom w:val="0"/>
                      <w:divBdr>
                        <w:top w:val="none" w:sz="0" w:space="0" w:color="auto"/>
                        <w:left w:val="none" w:sz="0" w:space="0" w:color="auto"/>
                        <w:bottom w:val="none" w:sz="0" w:space="0" w:color="auto"/>
                        <w:right w:val="none" w:sz="0" w:space="0" w:color="auto"/>
                      </w:divBdr>
                      <w:divsChild>
                        <w:div w:id="1287739965">
                          <w:marLeft w:val="0"/>
                          <w:marRight w:val="0"/>
                          <w:marTop w:val="0"/>
                          <w:marBottom w:val="0"/>
                          <w:divBdr>
                            <w:top w:val="none" w:sz="0" w:space="0" w:color="auto"/>
                            <w:left w:val="none" w:sz="0" w:space="0" w:color="auto"/>
                            <w:bottom w:val="none" w:sz="0" w:space="0" w:color="auto"/>
                            <w:right w:val="none" w:sz="0" w:space="0" w:color="auto"/>
                          </w:divBdr>
                          <w:divsChild>
                            <w:div w:id="654839443">
                              <w:marLeft w:val="0"/>
                              <w:marRight w:val="0"/>
                              <w:marTop w:val="0"/>
                              <w:marBottom w:val="0"/>
                              <w:divBdr>
                                <w:top w:val="none" w:sz="0" w:space="0" w:color="auto"/>
                                <w:left w:val="none" w:sz="0" w:space="0" w:color="auto"/>
                                <w:bottom w:val="none" w:sz="0" w:space="0" w:color="auto"/>
                                <w:right w:val="none" w:sz="0" w:space="0" w:color="auto"/>
                              </w:divBdr>
                            </w:div>
                            <w:div w:id="1337608039">
                              <w:marLeft w:val="0"/>
                              <w:marRight w:val="0"/>
                              <w:marTop w:val="0"/>
                              <w:marBottom w:val="0"/>
                              <w:divBdr>
                                <w:top w:val="none" w:sz="0" w:space="0" w:color="auto"/>
                                <w:left w:val="none" w:sz="0" w:space="0" w:color="auto"/>
                                <w:bottom w:val="none" w:sz="0" w:space="0" w:color="auto"/>
                                <w:right w:val="none" w:sz="0" w:space="0" w:color="auto"/>
                              </w:divBdr>
                              <w:divsChild>
                                <w:div w:id="615601592">
                                  <w:marLeft w:val="0"/>
                                  <w:marRight w:val="0"/>
                                  <w:marTop w:val="0"/>
                                  <w:marBottom w:val="0"/>
                                  <w:divBdr>
                                    <w:top w:val="none" w:sz="0" w:space="0" w:color="auto"/>
                                    <w:left w:val="none" w:sz="0" w:space="0" w:color="auto"/>
                                    <w:bottom w:val="none" w:sz="0" w:space="0" w:color="auto"/>
                                    <w:right w:val="none" w:sz="0" w:space="0" w:color="auto"/>
                                  </w:divBdr>
                                </w:div>
                                <w:div w:id="630789679">
                                  <w:marLeft w:val="0"/>
                                  <w:marRight w:val="0"/>
                                  <w:marTop w:val="0"/>
                                  <w:marBottom w:val="0"/>
                                  <w:divBdr>
                                    <w:top w:val="none" w:sz="0" w:space="0" w:color="auto"/>
                                    <w:left w:val="none" w:sz="0" w:space="0" w:color="auto"/>
                                    <w:bottom w:val="none" w:sz="0" w:space="0" w:color="auto"/>
                                    <w:right w:val="none" w:sz="0" w:space="0" w:color="auto"/>
                                  </w:divBdr>
                                </w:div>
                                <w:div w:id="103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74912">
          <w:marLeft w:val="0"/>
          <w:marRight w:val="0"/>
          <w:marTop w:val="0"/>
          <w:marBottom w:val="0"/>
          <w:divBdr>
            <w:top w:val="none" w:sz="0" w:space="0" w:color="auto"/>
            <w:left w:val="none" w:sz="0" w:space="0" w:color="auto"/>
            <w:bottom w:val="none" w:sz="0" w:space="0" w:color="auto"/>
            <w:right w:val="none" w:sz="0" w:space="0" w:color="auto"/>
          </w:divBdr>
        </w:div>
      </w:divsChild>
    </w:div>
    <w:div w:id="1720713734">
      <w:bodyDiv w:val="1"/>
      <w:marLeft w:val="0"/>
      <w:marRight w:val="0"/>
      <w:marTop w:val="0"/>
      <w:marBottom w:val="0"/>
      <w:divBdr>
        <w:top w:val="none" w:sz="0" w:space="0" w:color="auto"/>
        <w:left w:val="none" w:sz="0" w:space="0" w:color="auto"/>
        <w:bottom w:val="none" w:sz="0" w:space="0" w:color="auto"/>
        <w:right w:val="none" w:sz="0" w:space="0" w:color="auto"/>
      </w:divBdr>
      <w:divsChild>
        <w:div w:id="1496842626">
          <w:marLeft w:val="0"/>
          <w:marRight w:val="0"/>
          <w:marTop w:val="0"/>
          <w:marBottom w:val="0"/>
          <w:divBdr>
            <w:top w:val="none" w:sz="0" w:space="0" w:color="auto"/>
            <w:left w:val="none" w:sz="0" w:space="0" w:color="auto"/>
            <w:bottom w:val="none" w:sz="0" w:space="0" w:color="auto"/>
            <w:right w:val="none" w:sz="0" w:space="0" w:color="auto"/>
          </w:divBdr>
          <w:divsChild>
            <w:div w:id="279653379">
              <w:marLeft w:val="0"/>
              <w:marRight w:val="0"/>
              <w:marTop w:val="0"/>
              <w:marBottom w:val="0"/>
              <w:divBdr>
                <w:top w:val="none" w:sz="0" w:space="0" w:color="auto"/>
                <w:left w:val="none" w:sz="0" w:space="0" w:color="auto"/>
                <w:bottom w:val="none" w:sz="0" w:space="0" w:color="auto"/>
                <w:right w:val="none" w:sz="0" w:space="0" w:color="auto"/>
              </w:divBdr>
              <w:divsChild>
                <w:div w:id="1745566674">
                  <w:marLeft w:val="0"/>
                  <w:marRight w:val="0"/>
                  <w:marTop w:val="0"/>
                  <w:marBottom w:val="0"/>
                  <w:divBdr>
                    <w:top w:val="none" w:sz="0" w:space="0" w:color="auto"/>
                    <w:left w:val="none" w:sz="0" w:space="0" w:color="auto"/>
                    <w:bottom w:val="none" w:sz="0" w:space="0" w:color="auto"/>
                    <w:right w:val="none" w:sz="0" w:space="0" w:color="auto"/>
                  </w:divBdr>
                  <w:divsChild>
                    <w:div w:id="1511140611">
                      <w:marLeft w:val="0"/>
                      <w:marRight w:val="0"/>
                      <w:marTop w:val="0"/>
                      <w:marBottom w:val="0"/>
                      <w:divBdr>
                        <w:top w:val="none" w:sz="0" w:space="0" w:color="auto"/>
                        <w:left w:val="none" w:sz="0" w:space="0" w:color="auto"/>
                        <w:bottom w:val="none" w:sz="0" w:space="0" w:color="auto"/>
                        <w:right w:val="none" w:sz="0" w:space="0" w:color="auto"/>
                      </w:divBdr>
                      <w:divsChild>
                        <w:div w:id="1745376414">
                          <w:marLeft w:val="0"/>
                          <w:marRight w:val="0"/>
                          <w:marTop w:val="0"/>
                          <w:marBottom w:val="0"/>
                          <w:divBdr>
                            <w:top w:val="none" w:sz="0" w:space="0" w:color="auto"/>
                            <w:left w:val="none" w:sz="0" w:space="0" w:color="auto"/>
                            <w:bottom w:val="none" w:sz="0" w:space="0" w:color="auto"/>
                            <w:right w:val="none" w:sz="0" w:space="0" w:color="auto"/>
                          </w:divBdr>
                          <w:divsChild>
                            <w:div w:id="51853929">
                              <w:marLeft w:val="0"/>
                              <w:marRight w:val="0"/>
                              <w:marTop w:val="0"/>
                              <w:marBottom w:val="0"/>
                              <w:divBdr>
                                <w:top w:val="none" w:sz="0" w:space="0" w:color="auto"/>
                                <w:left w:val="none" w:sz="0" w:space="0" w:color="auto"/>
                                <w:bottom w:val="none" w:sz="0" w:space="0" w:color="auto"/>
                                <w:right w:val="none" w:sz="0" w:space="0" w:color="auto"/>
                              </w:divBdr>
                              <w:divsChild>
                                <w:div w:id="1312711341">
                                  <w:marLeft w:val="0"/>
                                  <w:marRight w:val="0"/>
                                  <w:marTop w:val="0"/>
                                  <w:marBottom w:val="0"/>
                                  <w:divBdr>
                                    <w:top w:val="none" w:sz="0" w:space="0" w:color="auto"/>
                                    <w:left w:val="none" w:sz="0" w:space="0" w:color="auto"/>
                                    <w:bottom w:val="none" w:sz="0" w:space="0" w:color="auto"/>
                                    <w:right w:val="none" w:sz="0" w:space="0" w:color="auto"/>
                                  </w:divBdr>
                                </w:div>
                                <w:div w:id="896402392">
                                  <w:marLeft w:val="0"/>
                                  <w:marRight w:val="0"/>
                                  <w:marTop w:val="0"/>
                                  <w:marBottom w:val="0"/>
                                  <w:divBdr>
                                    <w:top w:val="none" w:sz="0" w:space="0" w:color="auto"/>
                                    <w:left w:val="none" w:sz="0" w:space="0" w:color="auto"/>
                                    <w:bottom w:val="none" w:sz="0" w:space="0" w:color="auto"/>
                                    <w:right w:val="none" w:sz="0" w:space="0" w:color="auto"/>
                                  </w:divBdr>
                                  <w:divsChild>
                                    <w:div w:id="724333293">
                                      <w:marLeft w:val="0"/>
                                      <w:marRight w:val="0"/>
                                      <w:marTop w:val="0"/>
                                      <w:marBottom w:val="0"/>
                                      <w:divBdr>
                                        <w:top w:val="none" w:sz="0" w:space="0" w:color="auto"/>
                                        <w:left w:val="none" w:sz="0" w:space="0" w:color="auto"/>
                                        <w:bottom w:val="none" w:sz="0" w:space="0" w:color="auto"/>
                                        <w:right w:val="none" w:sz="0" w:space="0" w:color="auto"/>
                                      </w:divBdr>
                                    </w:div>
                                    <w:div w:id="552615232">
                                      <w:marLeft w:val="0"/>
                                      <w:marRight w:val="0"/>
                                      <w:marTop w:val="0"/>
                                      <w:marBottom w:val="0"/>
                                      <w:divBdr>
                                        <w:top w:val="none" w:sz="0" w:space="0" w:color="auto"/>
                                        <w:left w:val="none" w:sz="0" w:space="0" w:color="auto"/>
                                        <w:bottom w:val="none" w:sz="0" w:space="0" w:color="auto"/>
                                        <w:right w:val="none" w:sz="0" w:space="0" w:color="auto"/>
                                      </w:divBdr>
                                    </w:div>
                                    <w:div w:id="12461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19269">
              <w:marLeft w:val="0"/>
              <w:marRight w:val="0"/>
              <w:marTop w:val="0"/>
              <w:marBottom w:val="0"/>
              <w:divBdr>
                <w:top w:val="none" w:sz="0" w:space="0" w:color="auto"/>
                <w:left w:val="none" w:sz="0" w:space="0" w:color="auto"/>
                <w:bottom w:val="none" w:sz="0" w:space="0" w:color="auto"/>
                <w:right w:val="none" w:sz="0" w:space="0" w:color="auto"/>
              </w:divBdr>
            </w:div>
            <w:div w:id="545676304">
              <w:marLeft w:val="0"/>
              <w:marRight w:val="0"/>
              <w:marTop w:val="0"/>
              <w:marBottom w:val="0"/>
              <w:divBdr>
                <w:top w:val="none" w:sz="0" w:space="0" w:color="auto"/>
                <w:left w:val="none" w:sz="0" w:space="0" w:color="auto"/>
                <w:bottom w:val="none" w:sz="0" w:space="0" w:color="auto"/>
                <w:right w:val="none" w:sz="0" w:space="0" w:color="auto"/>
              </w:divBdr>
              <w:divsChild>
                <w:div w:id="1524585312">
                  <w:marLeft w:val="0"/>
                  <w:marRight w:val="0"/>
                  <w:marTop w:val="0"/>
                  <w:marBottom w:val="0"/>
                  <w:divBdr>
                    <w:top w:val="none" w:sz="0" w:space="0" w:color="auto"/>
                    <w:left w:val="none" w:sz="0" w:space="0" w:color="auto"/>
                    <w:bottom w:val="none" w:sz="0" w:space="0" w:color="auto"/>
                    <w:right w:val="none" w:sz="0" w:space="0" w:color="auto"/>
                  </w:divBdr>
                </w:div>
              </w:divsChild>
            </w:div>
            <w:div w:id="1325863689">
              <w:marLeft w:val="0"/>
              <w:marRight w:val="0"/>
              <w:marTop w:val="0"/>
              <w:marBottom w:val="0"/>
              <w:divBdr>
                <w:top w:val="none" w:sz="0" w:space="0" w:color="auto"/>
                <w:left w:val="none" w:sz="0" w:space="0" w:color="auto"/>
                <w:bottom w:val="none" w:sz="0" w:space="0" w:color="auto"/>
                <w:right w:val="none" w:sz="0" w:space="0" w:color="auto"/>
              </w:divBdr>
              <w:divsChild>
                <w:div w:id="207185535">
                  <w:marLeft w:val="0"/>
                  <w:marRight w:val="0"/>
                  <w:marTop w:val="0"/>
                  <w:marBottom w:val="0"/>
                  <w:divBdr>
                    <w:top w:val="none" w:sz="0" w:space="0" w:color="auto"/>
                    <w:left w:val="none" w:sz="0" w:space="0" w:color="auto"/>
                    <w:bottom w:val="none" w:sz="0" w:space="0" w:color="auto"/>
                    <w:right w:val="none" w:sz="0" w:space="0" w:color="auto"/>
                  </w:divBdr>
                  <w:divsChild>
                    <w:div w:id="57560266">
                      <w:marLeft w:val="0"/>
                      <w:marRight w:val="0"/>
                      <w:marTop w:val="0"/>
                      <w:marBottom w:val="0"/>
                      <w:divBdr>
                        <w:top w:val="none" w:sz="0" w:space="0" w:color="auto"/>
                        <w:left w:val="none" w:sz="0" w:space="0" w:color="auto"/>
                        <w:bottom w:val="none" w:sz="0" w:space="0" w:color="auto"/>
                        <w:right w:val="none" w:sz="0" w:space="0" w:color="auto"/>
                      </w:divBdr>
                      <w:divsChild>
                        <w:div w:id="326322668">
                          <w:marLeft w:val="0"/>
                          <w:marRight w:val="0"/>
                          <w:marTop w:val="0"/>
                          <w:marBottom w:val="0"/>
                          <w:divBdr>
                            <w:top w:val="none" w:sz="0" w:space="0" w:color="auto"/>
                            <w:left w:val="none" w:sz="0" w:space="0" w:color="auto"/>
                            <w:bottom w:val="none" w:sz="0" w:space="0" w:color="auto"/>
                            <w:right w:val="none" w:sz="0" w:space="0" w:color="auto"/>
                          </w:divBdr>
                          <w:divsChild>
                            <w:div w:id="1900944663">
                              <w:marLeft w:val="0"/>
                              <w:marRight w:val="0"/>
                              <w:marTop w:val="0"/>
                              <w:marBottom w:val="0"/>
                              <w:divBdr>
                                <w:top w:val="none" w:sz="0" w:space="0" w:color="auto"/>
                                <w:left w:val="none" w:sz="0" w:space="0" w:color="auto"/>
                                <w:bottom w:val="none" w:sz="0" w:space="0" w:color="auto"/>
                                <w:right w:val="none" w:sz="0" w:space="0" w:color="auto"/>
                              </w:divBdr>
                              <w:divsChild>
                                <w:div w:id="1748963697">
                                  <w:marLeft w:val="0"/>
                                  <w:marRight w:val="0"/>
                                  <w:marTop w:val="0"/>
                                  <w:marBottom w:val="0"/>
                                  <w:divBdr>
                                    <w:top w:val="none" w:sz="0" w:space="0" w:color="auto"/>
                                    <w:left w:val="none" w:sz="0" w:space="0" w:color="auto"/>
                                    <w:bottom w:val="none" w:sz="0" w:space="0" w:color="auto"/>
                                    <w:right w:val="none" w:sz="0" w:space="0" w:color="auto"/>
                                  </w:divBdr>
                                </w:div>
                                <w:div w:id="968047573">
                                  <w:marLeft w:val="0"/>
                                  <w:marRight w:val="0"/>
                                  <w:marTop w:val="0"/>
                                  <w:marBottom w:val="0"/>
                                  <w:divBdr>
                                    <w:top w:val="none" w:sz="0" w:space="0" w:color="auto"/>
                                    <w:left w:val="none" w:sz="0" w:space="0" w:color="auto"/>
                                    <w:bottom w:val="none" w:sz="0" w:space="0" w:color="auto"/>
                                    <w:right w:val="none" w:sz="0" w:space="0" w:color="auto"/>
                                  </w:divBdr>
                                  <w:divsChild>
                                    <w:div w:id="504395740">
                                      <w:marLeft w:val="0"/>
                                      <w:marRight w:val="0"/>
                                      <w:marTop w:val="0"/>
                                      <w:marBottom w:val="0"/>
                                      <w:divBdr>
                                        <w:top w:val="none" w:sz="0" w:space="0" w:color="auto"/>
                                        <w:left w:val="none" w:sz="0" w:space="0" w:color="auto"/>
                                        <w:bottom w:val="none" w:sz="0" w:space="0" w:color="auto"/>
                                        <w:right w:val="none" w:sz="0" w:space="0" w:color="auto"/>
                                      </w:divBdr>
                                    </w:div>
                                    <w:div w:id="1696300761">
                                      <w:marLeft w:val="0"/>
                                      <w:marRight w:val="0"/>
                                      <w:marTop w:val="0"/>
                                      <w:marBottom w:val="0"/>
                                      <w:divBdr>
                                        <w:top w:val="none" w:sz="0" w:space="0" w:color="auto"/>
                                        <w:left w:val="none" w:sz="0" w:space="0" w:color="auto"/>
                                        <w:bottom w:val="none" w:sz="0" w:space="0" w:color="auto"/>
                                        <w:right w:val="none" w:sz="0" w:space="0" w:color="auto"/>
                                      </w:divBdr>
                                    </w:div>
                                    <w:div w:id="19598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5/aug/18/mass-migration-crisis-refugees-climate-change" TargetMode="External"/><Relationship Id="rId13" Type="http://schemas.openxmlformats.org/officeDocument/2006/relationships/hyperlink" Target="https://link.springer.com/content/pdf/10.1007%2F978-3-030-28979-9.pdf" TargetMode="External"/><Relationship Id="rId18" Type="http://schemas.openxmlformats.org/officeDocument/2006/relationships/hyperlink" Target="https://www.theguardian.com/uk-news/2017/nov/28/hostile-environment-the-hardline-home-office-policy-tearing-families-apa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heguardian.com/world/2018/jun/20/the-list-europe-migrant-bodycount" TargetMode="External"/><Relationship Id="rId17" Type="http://schemas.openxmlformats.org/officeDocument/2006/relationships/hyperlink" Target="https://www.theguardian.com/books/2010/dec/18/seventh-man-john-berger-review" TargetMode="External"/><Relationship Id="rId2" Type="http://schemas.openxmlformats.org/officeDocument/2006/relationships/styles" Target="styles.xml"/><Relationship Id="rId16" Type="http://schemas.openxmlformats.org/officeDocument/2006/relationships/hyperlink" Target="http://www.europarl.europa.eu/RegData/etudes/BRIE/2018/623563/EPRS_BRI(2018)623563_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16/nov/05/over-2200-people-rescued-from-dinghies-in-mediterranean" TargetMode="External"/><Relationship Id="rId5" Type="http://schemas.openxmlformats.org/officeDocument/2006/relationships/footnotes" Target="footnotes.xml"/><Relationship Id="rId15" Type="http://schemas.openxmlformats.org/officeDocument/2006/relationships/hyperlink" Target="https://www.theguardian.com/commentisfree/2019/sep/15/from-india-to-britain-every-citizen-is-harmed-by-anti-migrant-hostility" TargetMode="External"/><Relationship Id="rId10" Type="http://schemas.openxmlformats.org/officeDocument/2006/relationships/hyperlink" Target="https://www.theguardian.com/commentisfree/2016/jan/15/arab-spring-badly-wrong-five-years-on-people-pow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uardian.com/environment/2019/sep/12/border-wall-organ-pipe-cactus-arizona" TargetMode="External"/><Relationship Id="rId14" Type="http://schemas.openxmlformats.org/officeDocument/2006/relationships/hyperlink" Target="https://www.theguardian.com/world/europ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LIBDL-13</cp:lastModifiedBy>
  <cp:revision>4</cp:revision>
  <dcterms:created xsi:type="dcterms:W3CDTF">2022-07-07T03:11:00Z</dcterms:created>
  <dcterms:modified xsi:type="dcterms:W3CDTF">2022-08-25T05:40:00Z</dcterms:modified>
</cp:coreProperties>
</file>