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20F27" w14:textId="16E05EE4" w:rsidR="00094486" w:rsidRDefault="004F00BE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8A503EE" wp14:editId="37F044A3">
                <wp:simplePos x="0" y="0"/>
                <wp:positionH relativeFrom="column">
                  <wp:posOffset>4352925</wp:posOffset>
                </wp:positionH>
                <wp:positionV relativeFrom="paragraph">
                  <wp:posOffset>-600075</wp:posOffset>
                </wp:positionV>
                <wp:extent cx="1933575" cy="571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5DD473" w14:textId="77777777" w:rsidR="004F00BE" w:rsidRDefault="004F00BE" w:rsidP="004F00BE">
                            <w:pPr>
                              <w:spacing w:line="258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Register Number:</w:t>
                            </w:r>
                          </w:p>
                          <w:p w14:paraId="71AC28E6" w14:textId="77777777" w:rsidR="004F00BE" w:rsidRDefault="004F00BE" w:rsidP="004F00BE">
                            <w:pPr>
                              <w:spacing w:line="258" w:lineRule="auto"/>
                              <w:ind w:hanging="2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 xml:space="preserve">Date: </w:t>
                            </w:r>
                          </w:p>
                          <w:p w14:paraId="74A9F9C3" w14:textId="77777777" w:rsidR="004F00BE" w:rsidRDefault="004F00BE" w:rsidP="004F00BE">
                            <w:pPr>
                              <w:spacing w:line="258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503EE" id="Rectangle 3" o:spid="_x0000_s1026" style="position:absolute;left:0;text-align:left;margin-left:342.75pt;margin-top:-47.25pt;width:152.25pt;height:4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5DD473" w14:textId="77777777" w:rsidR="004F00BE" w:rsidRDefault="004F00BE" w:rsidP="004F00BE">
                      <w:pPr>
                        <w:spacing w:line="258" w:lineRule="auto"/>
                        <w:ind w:hanging="2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Register Number:</w:t>
                      </w:r>
                    </w:p>
                    <w:p w14:paraId="71AC28E6" w14:textId="77777777" w:rsidR="004F00BE" w:rsidRDefault="004F00BE" w:rsidP="004F00BE">
                      <w:pPr>
                        <w:spacing w:line="258" w:lineRule="auto"/>
                        <w:ind w:hanging="2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 xml:space="preserve">Date: </w:t>
                      </w:r>
                    </w:p>
                    <w:p w14:paraId="74A9F9C3" w14:textId="77777777" w:rsidR="004F00BE" w:rsidRDefault="004F00BE" w:rsidP="004F00BE">
                      <w:pPr>
                        <w:spacing w:line="258" w:lineRule="auto"/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23684">
        <w:rPr>
          <w:rFonts w:ascii="Arial" w:eastAsia="Arial" w:hAnsi="Arial" w:cs="Arial"/>
          <w:b/>
          <w:color w:val="000000"/>
          <w:sz w:val="24"/>
          <w:szCs w:val="24"/>
        </w:rPr>
        <w:t>ST. JOSEPH’S COLLEGE (AUTONOMOUS), BANGALORE-27</w:t>
      </w:r>
      <w:r w:rsidR="00C23684">
        <w:rPr>
          <w:noProof/>
          <w:lang w:val="en-IN"/>
        </w:rPr>
        <w:drawing>
          <wp:anchor distT="0" distB="0" distL="0" distR="0" simplePos="0" relativeHeight="251658240" behindDoc="1" locked="0" layoutInCell="1" hidden="0" allowOverlap="1" wp14:anchorId="3F0BD03B" wp14:editId="43403595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637144" cy="7493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144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EC17BF" w14:textId="77777777" w:rsidR="00094486" w:rsidRDefault="00C23684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END SEMESTER EXAM: APRIL 2022</w:t>
      </w:r>
    </w:p>
    <w:p w14:paraId="2757D1CB" w14:textId="77777777" w:rsidR="00094486" w:rsidRDefault="00C23684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(Exam conducted in July 2022) </w:t>
      </w:r>
    </w:p>
    <w:p w14:paraId="357B68E8" w14:textId="77777777" w:rsidR="00592951" w:rsidRDefault="00C23684">
      <w:pPr>
        <w:tabs>
          <w:tab w:val="center" w:pos="4513"/>
          <w:tab w:val="left" w:pos="5910"/>
        </w:tabs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B.Sc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BIOTECHNOLOGY- VI SEM</w:t>
      </w:r>
    </w:p>
    <w:p w14:paraId="6F181AF1" w14:textId="641F86F6" w:rsidR="00094486" w:rsidRDefault="00C23684">
      <w:pPr>
        <w:tabs>
          <w:tab w:val="center" w:pos="4513"/>
          <w:tab w:val="left" w:pos="591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BT 6115: </w:t>
      </w:r>
      <w:r w:rsidR="00991DCE">
        <w:rPr>
          <w:rFonts w:ascii="Arial" w:eastAsia="Arial" w:hAnsi="Arial" w:cs="Arial"/>
          <w:b/>
          <w:color w:val="000000"/>
          <w:sz w:val="24"/>
          <w:szCs w:val="24"/>
        </w:rPr>
        <w:t>Industrial and Animal Biotechnology</w:t>
      </w:r>
      <w:bookmarkEnd w:id="0"/>
    </w:p>
    <w:p w14:paraId="0ACE8EF8" w14:textId="77777777" w:rsidR="00094486" w:rsidRDefault="00094486">
      <w:pPr>
        <w:tabs>
          <w:tab w:val="center" w:pos="4513"/>
          <w:tab w:val="left" w:pos="5910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4F8242" w14:textId="77777777" w:rsidR="00094486" w:rsidRDefault="00C23684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</w:t>
      </w:r>
    </w:p>
    <w:p w14:paraId="5244E05D" w14:textId="77777777" w:rsidR="00094486" w:rsidRDefault="00C23684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Time: 2.5 </w:t>
      </w:r>
      <w:proofErr w:type="spellStart"/>
      <w:r>
        <w:rPr>
          <w:rFonts w:ascii="Arial" w:eastAsia="Arial" w:hAnsi="Arial" w:cs="Arial"/>
          <w:b/>
          <w:color w:val="000000"/>
        </w:rPr>
        <w:t>Hrs</w:t>
      </w:r>
      <w:proofErr w:type="spellEnd"/>
      <w:r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Max Marks: 70</w:t>
      </w:r>
    </w:p>
    <w:p w14:paraId="37602714" w14:textId="4E8B82BB" w:rsidR="00094486" w:rsidRDefault="00C2368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 The question paper has three parts and one printed page</w:t>
      </w:r>
    </w:p>
    <w:p w14:paraId="59230F48" w14:textId="77777777" w:rsidR="00937768" w:rsidRDefault="0093776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EC7F531" w14:textId="77777777" w:rsidR="00094486" w:rsidRDefault="00C23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21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Answer any Ten of the following                              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10x2=20</w:t>
      </w:r>
    </w:p>
    <w:p w14:paraId="58164B37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 the nitrogen sources for an industrial media component?</w:t>
      </w:r>
    </w:p>
    <w:p w14:paraId="6A5064E7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is the importance of the size </w:t>
      </w:r>
      <w:r>
        <w:rPr>
          <w:rFonts w:ascii="Arial" w:eastAsia="Arial" w:hAnsi="Arial" w:cs="Arial"/>
        </w:rPr>
        <w:t>of the sparger</w:t>
      </w:r>
      <w:r>
        <w:rPr>
          <w:rFonts w:ascii="Arial" w:eastAsia="Arial" w:hAnsi="Arial" w:cs="Arial"/>
          <w:color w:val="000000"/>
        </w:rPr>
        <w:t xml:space="preserve"> opening nozzle?</w:t>
      </w:r>
    </w:p>
    <w:p w14:paraId="293BEFA6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 the materials used to construct a fermenter vessel?</w:t>
      </w:r>
    </w:p>
    <w:p w14:paraId="7B658533" w14:textId="06A30EA5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 xml:space="preserve">What are </w:t>
      </w:r>
      <w:r w:rsidR="00937768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>ingle cell oils?</w:t>
      </w:r>
    </w:p>
    <w:p w14:paraId="00B3E3D3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are the aseptic conditions maintained for oxygen transfer in industrial reactors?</w:t>
      </w:r>
    </w:p>
    <w:p w14:paraId="1037D784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is </w:t>
      </w:r>
      <w:r>
        <w:rPr>
          <w:rFonts w:ascii="Arial" w:eastAsia="Arial" w:hAnsi="Arial" w:cs="Arial"/>
        </w:rPr>
        <w:t>head space</w:t>
      </w:r>
      <w:r>
        <w:rPr>
          <w:rFonts w:ascii="Arial" w:eastAsia="Arial" w:hAnsi="Arial" w:cs="Arial"/>
          <w:color w:val="000000"/>
        </w:rPr>
        <w:t>?</w:t>
      </w:r>
    </w:p>
    <w:p w14:paraId="4953AFD5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Explain the role of serum in animal cell culture.</w:t>
      </w:r>
    </w:p>
    <w:p w14:paraId="2A8D4B4B" w14:textId="39621EF6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40" w:hanging="2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which of the examples of a transgenic</w:t>
      </w:r>
      <w:r w:rsidR="005C24FA">
        <w:rPr>
          <w:rFonts w:ascii="Arial" w:eastAsia="Arial" w:hAnsi="Arial" w:cs="Arial"/>
          <w:color w:val="000000"/>
        </w:rPr>
        <w:t xml:space="preserve"> animal</w:t>
      </w:r>
      <w:r>
        <w:rPr>
          <w:rFonts w:ascii="Arial" w:eastAsia="Arial" w:hAnsi="Arial" w:cs="Arial"/>
          <w:color w:val="000000"/>
        </w:rPr>
        <w:t xml:space="preserve"> can we use the microinjection technique?</w:t>
      </w:r>
    </w:p>
    <w:p w14:paraId="098E545E" w14:textId="77777777" w:rsidR="00094486" w:rsidRDefault="00C23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50" w:hanging="16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have an 80% confluent cell plate and 100% confluent cell plate. Which plate will you          choose for further passage and why?</w:t>
      </w:r>
    </w:p>
    <w:p w14:paraId="34473EA4" w14:textId="77777777" w:rsidR="00094486" w:rsidRDefault="00C236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10. What is the importance of promoters in transgene expression?</w:t>
      </w:r>
    </w:p>
    <w:p w14:paraId="2C3ADEAA" w14:textId="77777777" w:rsidR="00094486" w:rsidRDefault="00C236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Define passage number. </w:t>
      </w:r>
    </w:p>
    <w:p w14:paraId="697CE55D" w14:textId="77777777" w:rsidR="00094486" w:rsidRDefault="00C2368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12. Give one example each of natural and synthetic media.</w:t>
      </w:r>
    </w:p>
    <w:p w14:paraId="7778172B" w14:textId="77777777" w:rsidR="00094486" w:rsidRDefault="00094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113"/>
        <w:rPr>
          <w:rFonts w:ascii="Arial" w:eastAsia="Arial" w:hAnsi="Arial" w:cs="Arial"/>
          <w:color w:val="000000"/>
        </w:rPr>
      </w:pPr>
    </w:p>
    <w:p w14:paraId="551DCC86" w14:textId="77777777" w:rsidR="00094486" w:rsidRDefault="00C23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2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Answer any Five of the following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                5x6=30</w:t>
      </w:r>
    </w:p>
    <w:p w14:paraId="733C0CEA" w14:textId="52E8D218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With a need </w:t>
      </w:r>
      <w:r>
        <w:rPr>
          <w:rFonts w:ascii="Arial" w:eastAsia="Arial" w:hAnsi="Arial" w:cs="Arial"/>
        </w:rPr>
        <w:t>labeled</w:t>
      </w:r>
      <w:r>
        <w:rPr>
          <w:rFonts w:ascii="Arial" w:eastAsia="Arial" w:hAnsi="Arial" w:cs="Arial"/>
          <w:color w:val="000000"/>
        </w:rPr>
        <w:t xml:space="preserve"> diagram explain a stirred tank bioreactor.</w:t>
      </w:r>
    </w:p>
    <w:p w14:paraId="61C85DD9" w14:textId="77777777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Discuss the industrial production of citric acid.</w:t>
      </w:r>
    </w:p>
    <w:p w14:paraId="5EC53CF3" w14:textId="2DCF343D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Distinguish between bulk and fine enzymes.</w:t>
      </w:r>
    </w:p>
    <w:p w14:paraId="4FC01E6D" w14:textId="77777777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the biological process that is considered when designing a fermenter?</w:t>
      </w:r>
    </w:p>
    <w:p w14:paraId="185C27DF" w14:textId="77777777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is a knock out technology? What are its applications?</w:t>
      </w:r>
    </w:p>
    <w:p w14:paraId="22725B8C" w14:textId="77777777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State any three examples for cell lines.</w:t>
      </w:r>
    </w:p>
    <w:p w14:paraId="182ED2EB" w14:textId="77777777" w:rsidR="00094486" w:rsidRDefault="00C23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Explain the three different types of cell culture in detail.</w:t>
      </w:r>
    </w:p>
    <w:p w14:paraId="575E38AB" w14:textId="77777777" w:rsidR="00094486" w:rsidRDefault="00094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  <w:rPr>
          <w:rFonts w:ascii="Arial" w:eastAsia="Arial" w:hAnsi="Arial" w:cs="Arial"/>
          <w:color w:val="000000"/>
        </w:rPr>
      </w:pPr>
    </w:p>
    <w:p w14:paraId="54B0D3E8" w14:textId="77777777" w:rsidR="00094486" w:rsidRDefault="00C236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27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Answer the following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                     2x10=20</w:t>
      </w:r>
    </w:p>
    <w:p w14:paraId="1EBE58AE" w14:textId="72E32AE5" w:rsidR="00094486" w:rsidRDefault="00C23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a. Discuss the methods used for strain improvement.</w:t>
      </w:r>
    </w:p>
    <w:p w14:paraId="075CC62F" w14:textId="77777777" w:rsidR="00094486" w:rsidRDefault="00C23684">
      <w:pPr>
        <w:spacing w:after="0" w:line="240" w:lineRule="auto"/>
        <w:ind w:left="3240" w:hanging="45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OR</w:t>
      </w:r>
    </w:p>
    <w:p w14:paraId="0D2BAAAE" w14:textId="77777777" w:rsidR="00094486" w:rsidRDefault="00C23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b. Explain the procedure and the industrial set up for production of Penicillin.</w:t>
      </w:r>
    </w:p>
    <w:p w14:paraId="5F3F9220" w14:textId="77777777" w:rsidR="00094486" w:rsidRDefault="000944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450"/>
        <w:rPr>
          <w:rFonts w:ascii="Arial" w:eastAsia="Arial" w:hAnsi="Arial" w:cs="Arial"/>
          <w:color w:val="000000"/>
        </w:rPr>
      </w:pPr>
    </w:p>
    <w:p w14:paraId="24D5C951" w14:textId="2A5E5A0B" w:rsidR="00094486" w:rsidRDefault="00C23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4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a. Explain in detail the individual steps of performing animal cell culture. Describe any two types of contaminants of animal cell culture. (7+3)</w:t>
      </w:r>
    </w:p>
    <w:p w14:paraId="3898ED49" w14:textId="77777777" w:rsidR="00094486" w:rsidRDefault="00C23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5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</w:t>
      </w:r>
      <w:r>
        <w:rPr>
          <w:rFonts w:ascii="Arial" w:eastAsia="Arial" w:hAnsi="Arial" w:cs="Arial"/>
          <w:b/>
          <w:color w:val="000000"/>
        </w:rPr>
        <w:tab/>
        <w:t>OR</w:t>
      </w:r>
    </w:p>
    <w:p w14:paraId="5DD3E096" w14:textId="77777777" w:rsidR="00094486" w:rsidRDefault="00C23684">
      <w:pPr>
        <w:ind w:left="720" w:hanging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b. How is an animal clone created? What problems do they possibly carry?</w:t>
      </w:r>
    </w:p>
    <w:p w14:paraId="245BB6E1" w14:textId="77777777" w:rsidR="00094486" w:rsidRDefault="00094486">
      <w:pPr>
        <w:ind w:left="720" w:hanging="450"/>
        <w:rPr>
          <w:rFonts w:ascii="Arial" w:eastAsia="Arial" w:hAnsi="Arial" w:cs="Arial"/>
        </w:rPr>
      </w:pPr>
    </w:p>
    <w:p w14:paraId="6D83AE27" w14:textId="77777777" w:rsidR="00094486" w:rsidRDefault="00094486">
      <w:pPr>
        <w:ind w:left="720" w:hanging="450"/>
        <w:rPr>
          <w:rFonts w:ascii="Arial" w:eastAsia="Arial" w:hAnsi="Arial" w:cs="Arial"/>
        </w:rPr>
      </w:pPr>
    </w:p>
    <w:p w14:paraId="6FBCF4E4" w14:textId="77777777" w:rsidR="00094486" w:rsidRDefault="00C23684">
      <w:pPr>
        <w:ind w:left="720" w:hanging="45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BT6115_A_22</w:t>
      </w:r>
    </w:p>
    <w:sectPr w:rsidR="00094486" w:rsidSect="000D457E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F3F12"/>
    <w:multiLevelType w:val="multilevel"/>
    <w:tmpl w:val="8AC053B4"/>
    <w:lvl w:ilvl="0">
      <w:start w:val="1"/>
      <w:numFmt w:val="upperRoman"/>
      <w:lvlText w:val="%1."/>
      <w:lvlJc w:val="left"/>
      <w:pPr>
        <w:ind w:left="81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B3751EF"/>
    <w:multiLevelType w:val="multilevel"/>
    <w:tmpl w:val="281068C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D1244CD"/>
    <w:multiLevelType w:val="multilevel"/>
    <w:tmpl w:val="83F02A9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F1FCF"/>
    <w:multiLevelType w:val="multilevel"/>
    <w:tmpl w:val="FA461B46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6"/>
    <w:rsid w:val="00094486"/>
    <w:rsid w:val="000D457E"/>
    <w:rsid w:val="004F00BE"/>
    <w:rsid w:val="00592951"/>
    <w:rsid w:val="005C24FA"/>
    <w:rsid w:val="00937768"/>
    <w:rsid w:val="00991DCE"/>
    <w:rsid w:val="00C2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F3E3"/>
  <w15:docId w15:val="{7FF5C0E9-7F13-45A2-88BF-8ECF9EEA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B4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EF5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1B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jfTS7hdI/C3RNDwT2L3j6pjhA==">AMUW2mVPLaW1raMwSHp2hR/QGlMp+WZMmiZOnaTeDtHpn/a+AJ5m2cSDmfTplSMEHOLrt329hs7DpA8OpN1f6RXSWJHU1Rt88QxWqXEEdf3u8my5FepEMmzcEuwGNM2D5+yIiyijT3XY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11</cp:revision>
  <cp:lastPrinted>2022-06-24T06:31:00Z</cp:lastPrinted>
  <dcterms:created xsi:type="dcterms:W3CDTF">2022-06-02T06:46:00Z</dcterms:created>
  <dcterms:modified xsi:type="dcterms:W3CDTF">2022-08-26T06:34:00Z</dcterms:modified>
</cp:coreProperties>
</file>