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6562E" w14:textId="77777777" w:rsidR="009A6C33" w:rsidRDefault="0001627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BENGALURU-27</w:t>
      </w:r>
      <w:r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 wp14:anchorId="1B5C6EFB" wp14:editId="441A4EFA">
            <wp:simplePos x="0" y="0"/>
            <wp:positionH relativeFrom="column">
              <wp:posOffset>-247649</wp:posOffset>
            </wp:positionH>
            <wp:positionV relativeFrom="paragraph">
              <wp:posOffset>0</wp:posOffset>
            </wp:positionV>
            <wp:extent cx="637144" cy="749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144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64D67D" w14:textId="77777777" w:rsidR="009A6C33" w:rsidRDefault="0001627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 BIOTECHNOLOGY - VI SEMESTER</w:t>
      </w:r>
    </w:p>
    <w:p w14:paraId="27854098" w14:textId="77777777" w:rsidR="009A6C33" w:rsidRDefault="0001627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2022</w:t>
      </w:r>
    </w:p>
    <w:p w14:paraId="3E0BD020" w14:textId="77777777" w:rsidR="009A6C33" w:rsidRDefault="0001627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(Examination conducted in July 2022)</w:t>
      </w:r>
    </w:p>
    <w:p w14:paraId="700478A6" w14:textId="77777777" w:rsidR="00036D9A" w:rsidRDefault="00016272">
      <w:pPr>
        <w:spacing w:after="0" w:line="240" w:lineRule="auto"/>
        <w:ind w:right="-46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  <w:u w:val="single"/>
        </w:rPr>
        <w:t>BT 6118: Entrepreneurship, Industrial and Medical Biotechnology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bookmarkEnd w:id="0"/>
    <w:p w14:paraId="663C2B59" w14:textId="76957CED" w:rsidR="009A6C33" w:rsidRDefault="00016272">
      <w:pPr>
        <w:spacing w:after="0" w:line="240" w:lineRule="auto"/>
        <w:ind w:right="-4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</w:t>
      </w:r>
    </w:p>
    <w:p w14:paraId="2D57D95D" w14:textId="77777777" w:rsidR="009A6C33" w:rsidRDefault="0001627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Time: 2.5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Max Marks: 70</w:t>
      </w:r>
    </w:p>
    <w:p w14:paraId="5FE67D6B" w14:textId="77777777" w:rsidR="00036D9A" w:rsidRDefault="00036D9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E3A8B12" w14:textId="77777777" w:rsidR="009A6C33" w:rsidRDefault="0001627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Note: The question paper has THREE parts and ONE printed page</w:t>
      </w:r>
    </w:p>
    <w:p w14:paraId="46F5F38D" w14:textId="77777777" w:rsidR="009A6C33" w:rsidRDefault="009A6C3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8D4309" w14:textId="4B0ABC79" w:rsidR="009A6C33" w:rsidRDefault="00016272" w:rsidP="00036D9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36D9A">
        <w:rPr>
          <w:rFonts w:ascii="Arial" w:eastAsia="Arial" w:hAnsi="Arial" w:cs="Arial"/>
          <w:b/>
          <w:sz w:val="24"/>
          <w:szCs w:val="24"/>
        </w:rPr>
        <w:t xml:space="preserve">Answer </w:t>
      </w:r>
      <w:r w:rsidRPr="00036D9A">
        <w:rPr>
          <w:rFonts w:ascii="Arial" w:eastAsia="Arial" w:hAnsi="Arial" w:cs="Arial"/>
          <w:b/>
          <w:i/>
          <w:sz w:val="24"/>
          <w:szCs w:val="24"/>
          <w:u w:val="single"/>
        </w:rPr>
        <w:t>ANY TEN</w:t>
      </w:r>
      <w:r w:rsidRPr="00036D9A">
        <w:rPr>
          <w:rFonts w:ascii="Arial" w:eastAsia="Arial" w:hAnsi="Arial" w:cs="Arial"/>
          <w:b/>
          <w:sz w:val="24"/>
          <w:szCs w:val="24"/>
        </w:rPr>
        <w:t xml:space="preserve"> of the following: </w:t>
      </w:r>
      <w:r w:rsidR="00036D9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36D9A">
        <w:rPr>
          <w:rFonts w:ascii="Arial" w:eastAsia="Arial" w:hAnsi="Arial" w:cs="Arial"/>
          <w:b/>
          <w:sz w:val="24"/>
          <w:szCs w:val="24"/>
        </w:rPr>
        <w:t>10 x 2 = 20 marks</w:t>
      </w:r>
    </w:p>
    <w:p w14:paraId="75ED4FA9" w14:textId="77777777" w:rsidR="00036D9A" w:rsidRPr="00036D9A" w:rsidRDefault="00036D9A" w:rsidP="00036D9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sz w:val="24"/>
          <w:szCs w:val="24"/>
        </w:rPr>
      </w:pPr>
    </w:p>
    <w:p w14:paraId="1A518FCE" w14:textId="77777777" w:rsidR="009A6C33" w:rsidRDefault="00016272">
      <w:pPr>
        <w:numPr>
          <w:ilvl w:val="0"/>
          <w:numId w:val="1"/>
        </w:numPr>
        <w:tabs>
          <w:tab w:val="left" w:pos="900"/>
        </w:tabs>
        <w:spacing w:after="20" w:line="240" w:lineRule="auto"/>
        <w:ind w:left="360"/>
      </w:pPr>
      <w:r>
        <w:rPr>
          <w:rFonts w:ascii="Arial" w:eastAsia="Arial" w:hAnsi="Arial" w:cs="Arial"/>
        </w:rPr>
        <w:t>What is holding temperature?</w:t>
      </w:r>
    </w:p>
    <w:p w14:paraId="46069C04" w14:textId="77777777" w:rsidR="009A6C33" w:rsidRDefault="00016272">
      <w:pPr>
        <w:numPr>
          <w:ilvl w:val="0"/>
          <w:numId w:val="1"/>
        </w:numPr>
        <w:tabs>
          <w:tab w:val="left" w:pos="900"/>
        </w:tabs>
        <w:spacing w:after="20" w:line="240" w:lineRule="auto"/>
        <w:ind w:left="360"/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Which strain is used in production of glutamic acid? What is the industrial use of glutamic acid?</w:t>
      </w:r>
    </w:p>
    <w:p w14:paraId="069C188D" w14:textId="5D1FE0D8" w:rsidR="009A6C33" w:rsidRDefault="00016272">
      <w:pPr>
        <w:numPr>
          <w:ilvl w:val="0"/>
          <w:numId w:val="1"/>
        </w:numPr>
        <w:tabs>
          <w:tab w:val="left" w:pos="900"/>
        </w:tabs>
        <w:spacing w:after="20" w:line="240" w:lineRule="auto"/>
        <w:ind w:left="360"/>
      </w:pPr>
      <w:r>
        <w:rPr>
          <w:rFonts w:ascii="Arial" w:eastAsia="Arial" w:hAnsi="Arial" w:cs="Arial"/>
        </w:rPr>
        <w:t xml:space="preserve">What are the problems </w:t>
      </w:r>
      <w:r w:rsidR="005F1F69">
        <w:rPr>
          <w:rFonts w:ascii="Arial" w:eastAsia="Arial" w:hAnsi="Arial" w:cs="Arial"/>
        </w:rPr>
        <w:t>associated with</w:t>
      </w:r>
      <w:r>
        <w:rPr>
          <w:rFonts w:ascii="Arial" w:eastAsia="Arial" w:hAnsi="Arial" w:cs="Arial"/>
        </w:rPr>
        <w:t xml:space="preserve"> the baffles in the bioreactor? </w:t>
      </w:r>
    </w:p>
    <w:p w14:paraId="2D669D8F" w14:textId="77777777" w:rsidR="009A6C33" w:rsidRDefault="00016272">
      <w:pPr>
        <w:numPr>
          <w:ilvl w:val="0"/>
          <w:numId w:val="1"/>
        </w:numPr>
        <w:tabs>
          <w:tab w:val="left" w:pos="900"/>
        </w:tabs>
        <w:spacing w:after="20" w:line="240" w:lineRule="auto"/>
        <w:ind w:left="360"/>
      </w:pPr>
      <w:r>
        <w:rPr>
          <w:rFonts w:ascii="Arial" w:eastAsia="Arial" w:hAnsi="Arial" w:cs="Arial"/>
        </w:rPr>
        <w:t>State any one focus of research and target area for strain improvement in yeast.</w:t>
      </w:r>
    </w:p>
    <w:p w14:paraId="54B7439A" w14:textId="77777777" w:rsidR="009A6C33" w:rsidRDefault="00016272">
      <w:pPr>
        <w:numPr>
          <w:ilvl w:val="0"/>
          <w:numId w:val="1"/>
        </w:numPr>
        <w:tabs>
          <w:tab w:val="left" w:pos="900"/>
        </w:tabs>
        <w:spacing w:after="20" w:line="240" w:lineRule="auto"/>
        <w:ind w:left="360"/>
      </w:pPr>
      <w:r>
        <w:rPr>
          <w:rFonts w:ascii="Arial" w:eastAsia="Arial" w:hAnsi="Arial" w:cs="Arial"/>
        </w:rPr>
        <w:t>What are explants?</w:t>
      </w:r>
    </w:p>
    <w:p w14:paraId="15A93DD2" w14:textId="77777777" w:rsidR="009A6C33" w:rsidRDefault="00016272">
      <w:pPr>
        <w:numPr>
          <w:ilvl w:val="0"/>
          <w:numId w:val="1"/>
        </w:numPr>
        <w:tabs>
          <w:tab w:val="left" w:pos="900"/>
        </w:tabs>
        <w:spacing w:after="20" w:line="240" w:lineRule="auto"/>
        <w:ind w:left="360"/>
      </w:pPr>
      <w:r>
        <w:rPr>
          <w:rFonts w:ascii="Arial" w:eastAsia="Arial" w:hAnsi="Arial" w:cs="Arial"/>
        </w:rPr>
        <w:t>Give two examples of enzymes derived from plants at the industrial level.</w:t>
      </w:r>
    </w:p>
    <w:p w14:paraId="18B550B9" w14:textId="77777777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>Name a strain used in obtaining SCOs.</w:t>
      </w:r>
    </w:p>
    <w:p w14:paraId="7EE67BDB" w14:textId="355D2B4F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 xml:space="preserve">On the economic level, what is </w:t>
      </w:r>
      <w:r w:rsidR="005F1F69">
        <w:rPr>
          <w:rFonts w:ascii="Arial" w:eastAsia="Arial" w:hAnsi="Arial" w:cs="Arial"/>
        </w:rPr>
        <w:t>the use</w:t>
      </w:r>
      <w:r>
        <w:rPr>
          <w:rFonts w:ascii="Arial" w:eastAsia="Arial" w:hAnsi="Arial" w:cs="Arial"/>
        </w:rPr>
        <w:t xml:space="preserve"> of enzyme immobilization? </w:t>
      </w:r>
    </w:p>
    <w:p w14:paraId="6B2A78AB" w14:textId="77777777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 xml:space="preserve">State any two positive influences of normal human </w:t>
      </w:r>
      <w:proofErr w:type="spellStart"/>
      <w:r>
        <w:rPr>
          <w:rFonts w:ascii="Arial" w:eastAsia="Arial" w:hAnsi="Arial" w:cs="Arial"/>
        </w:rPr>
        <w:t>microbiota</w:t>
      </w:r>
      <w:proofErr w:type="spellEnd"/>
      <w:r>
        <w:rPr>
          <w:rFonts w:ascii="Arial" w:eastAsia="Arial" w:hAnsi="Arial" w:cs="Arial"/>
        </w:rPr>
        <w:t>.</w:t>
      </w:r>
    </w:p>
    <w:p w14:paraId="5764188D" w14:textId="77777777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>What is differential staining?</w:t>
      </w:r>
    </w:p>
    <w:p w14:paraId="360ED0BC" w14:textId="77777777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>Name two heat inactivated vaccines.</w:t>
      </w:r>
    </w:p>
    <w:p w14:paraId="716A8B45" w14:textId="3B59972B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 xml:space="preserve">State the role of </w:t>
      </w:r>
      <w:r w:rsidR="005F1F69">
        <w:rPr>
          <w:rFonts w:ascii="Arial" w:eastAsia="Arial" w:hAnsi="Arial" w:cs="Arial"/>
        </w:rPr>
        <w:t>microbial adherence</w:t>
      </w:r>
      <w:r>
        <w:rPr>
          <w:rFonts w:ascii="Arial" w:eastAsia="Arial" w:hAnsi="Arial" w:cs="Arial"/>
        </w:rPr>
        <w:t xml:space="preserve"> factors in disease pathology.</w:t>
      </w:r>
    </w:p>
    <w:p w14:paraId="1F6DC124" w14:textId="77777777" w:rsidR="009A6C33" w:rsidRDefault="009A6C33">
      <w:pPr>
        <w:spacing w:after="2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0974B48" w14:textId="77777777" w:rsidR="009A6C33" w:rsidRDefault="00016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II. Answer 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ANY FIVE</w:t>
      </w:r>
      <w:r>
        <w:rPr>
          <w:rFonts w:ascii="Arial" w:eastAsia="Arial" w:hAnsi="Arial" w:cs="Arial"/>
          <w:b/>
          <w:sz w:val="24"/>
          <w:szCs w:val="24"/>
        </w:rPr>
        <w:t xml:space="preserve"> of the following: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5 x 6 = 30 marks</w:t>
      </w:r>
    </w:p>
    <w:p w14:paraId="2C160134" w14:textId="77777777" w:rsidR="00036D9A" w:rsidRDefault="00036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72FF4C1" w14:textId="77777777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>How does mutation and rec DNA methods improve strains?</w:t>
      </w:r>
    </w:p>
    <w:p w14:paraId="65CD63A8" w14:textId="77777777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>Discuss the stages in industrial production of yogurt.</w:t>
      </w:r>
    </w:p>
    <w:p w14:paraId="1375122E" w14:textId="4A3127C5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>Discuss packed</w:t>
      </w:r>
      <w:r w:rsidR="000D4422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bed reactors. </w:t>
      </w:r>
    </w:p>
    <w:p w14:paraId="0D4722A4" w14:textId="77777777" w:rsidR="009A6C33" w:rsidRDefault="0001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360"/>
      </w:pPr>
      <w:r>
        <w:rPr>
          <w:rFonts w:ascii="Arial" w:eastAsia="Arial" w:hAnsi="Arial" w:cs="Arial"/>
        </w:rPr>
        <w:t xml:space="preserve">Explain the mechanism of graft </w:t>
      </w:r>
      <w:proofErr w:type="spellStart"/>
      <w:r>
        <w:rPr>
          <w:rFonts w:ascii="Arial" w:eastAsia="Arial" w:hAnsi="Arial" w:cs="Arial"/>
        </w:rPr>
        <w:t>vs</w:t>
      </w:r>
      <w:proofErr w:type="spellEnd"/>
      <w:r>
        <w:rPr>
          <w:rFonts w:ascii="Arial" w:eastAsia="Arial" w:hAnsi="Arial" w:cs="Arial"/>
        </w:rPr>
        <w:t xml:space="preserve"> host disease.</w:t>
      </w:r>
    </w:p>
    <w:p w14:paraId="7D089C54" w14:textId="77777777" w:rsidR="009A6C33" w:rsidRDefault="0001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360"/>
      </w:pPr>
      <w:r>
        <w:rPr>
          <w:rFonts w:ascii="Arial" w:eastAsia="Arial" w:hAnsi="Arial" w:cs="Arial"/>
        </w:rPr>
        <w:t>Discuss the different portals of exit and entry of pathogens in the body.</w:t>
      </w:r>
    </w:p>
    <w:p w14:paraId="4E624FE8" w14:textId="77777777" w:rsidR="009A6C33" w:rsidRDefault="0001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360"/>
      </w:pPr>
      <w:r>
        <w:rPr>
          <w:rFonts w:ascii="Arial" w:eastAsia="Arial" w:hAnsi="Arial" w:cs="Arial"/>
        </w:rPr>
        <w:t>How would you interpret data obtained from competitive ELISA?</w:t>
      </w:r>
    </w:p>
    <w:p w14:paraId="2CA047D5" w14:textId="77777777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</w:rPr>
        <w:t xml:space="preserve">Construct a business model canvas with value propositions, channels and customer segments for a venture that involves production of probiotic drink. </w:t>
      </w:r>
    </w:p>
    <w:p w14:paraId="1BF073F9" w14:textId="77777777" w:rsidR="009A6C33" w:rsidRDefault="009A6C3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</w:rPr>
      </w:pPr>
    </w:p>
    <w:p w14:paraId="729DD6C5" w14:textId="77777777" w:rsidR="009A6C33" w:rsidRDefault="00016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III. Answer the following: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2 x 10 = 20</w:t>
      </w:r>
    </w:p>
    <w:p w14:paraId="2C453010" w14:textId="1FFC7896" w:rsidR="009A6C33" w:rsidRDefault="00016272">
      <w:pPr>
        <w:numPr>
          <w:ilvl w:val="0"/>
          <w:numId w:val="1"/>
        </w:numPr>
        <w:spacing w:after="20" w:line="240" w:lineRule="auto"/>
        <w:ind w:left="360"/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</w:rPr>
        <w:t xml:space="preserve">Draw a neat labeled diagram of a stirred tank bioreactor. What are its </w:t>
      </w:r>
      <w:r w:rsidR="005F1F69">
        <w:rPr>
          <w:rFonts w:ascii="Arial" w:eastAsia="Arial" w:hAnsi="Arial" w:cs="Arial"/>
        </w:rPr>
        <w:t>advantages? (</w:t>
      </w:r>
      <w:r>
        <w:rPr>
          <w:rFonts w:ascii="Arial" w:eastAsia="Arial" w:hAnsi="Arial" w:cs="Arial"/>
        </w:rPr>
        <w:t>8+2)</w:t>
      </w:r>
    </w:p>
    <w:p w14:paraId="7551B03F" w14:textId="77777777" w:rsidR="009A6C33" w:rsidRDefault="00016272">
      <w:pPr>
        <w:spacing w:after="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</w:t>
      </w:r>
    </w:p>
    <w:p w14:paraId="59E36A4E" w14:textId="77777777" w:rsidR="009A6C33" w:rsidRDefault="00016272">
      <w:pPr>
        <w:spacing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Explain the stages in DSP. Discuss the purification processes used in the industry. (3+7)</w:t>
      </w:r>
    </w:p>
    <w:p w14:paraId="04721146" w14:textId="77777777" w:rsidR="009A6C33" w:rsidRDefault="009A6C3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</w:rPr>
      </w:pPr>
    </w:p>
    <w:p w14:paraId="270D633A" w14:textId="77777777" w:rsidR="009A6C33" w:rsidRDefault="0001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360"/>
      </w:pPr>
      <w:r>
        <w:rPr>
          <w:rFonts w:ascii="Arial" w:eastAsia="Arial" w:hAnsi="Arial" w:cs="Arial"/>
        </w:rPr>
        <w:t>a. Explain the different assays used to detect apoptosis.</w:t>
      </w:r>
    </w:p>
    <w:p w14:paraId="47A475C5" w14:textId="77777777" w:rsidR="009A6C33" w:rsidRDefault="00016272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</w:t>
      </w:r>
    </w:p>
    <w:p w14:paraId="0B46EE45" w14:textId="77777777" w:rsidR="009A6C33" w:rsidRDefault="00016272">
      <w:pPr>
        <w:spacing w:after="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Explain the importance of tumor suppressor genes and proto-oncogenes in control of malignancy.</w:t>
      </w:r>
    </w:p>
    <w:sectPr w:rsidR="009A6C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229"/>
    <w:multiLevelType w:val="multilevel"/>
    <w:tmpl w:val="00E25B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4B75B17"/>
    <w:multiLevelType w:val="hybridMultilevel"/>
    <w:tmpl w:val="9C9812EC"/>
    <w:lvl w:ilvl="0" w:tplc="379E1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33"/>
    <w:rsid w:val="00016272"/>
    <w:rsid w:val="00036D9A"/>
    <w:rsid w:val="000D4422"/>
    <w:rsid w:val="005F1F69"/>
    <w:rsid w:val="009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B66F"/>
  <w15:docId w15:val="{7FF5C0E9-7F13-45A2-88BF-8ECF9EEA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3D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C52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53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0btN+gLGdBhOBdNW6nOzFKFCYA==">AMUW2mUaTp+pGGmcbACvkrm4yqmhi1sJjPaX3kywC4EVdXls4+xxh6Ttjw7z3kkRX9UM5DMLOktjE43Ao6bNa8tui9cZJqPexWZ9X7EL9WsuZPw8NtVUnoi/+JjghiKoIC1uQlIqpdm3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madappa machamada bheemaiah</dc:creator>
  <cp:lastModifiedBy>LIBDL-13</cp:lastModifiedBy>
  <cp:revision>6</cp:revision>
  <cp:lastPrinted>2022-06-03T07:42:00Z</cp:lastPrinted>
  <dcterms:created xsi:type="dcterms:W3CDTF">2019-02-03T12:49:00Z</dcterms:created>
  <dcterms:modified xsi:type="dcterms:W3CDTF">2022-08-26T06:37:00Z</dcterms:modified>
</cp:coreProperties>
</file>