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42C4" w14:textId="77777777" w:rsidR="00AF283A" w:rsidRDefault="00AF283A" w:rsidP="005E12BE">
      <w:pPr>
        <w:spacing w:line="360" w:lineRule="auto"/>
        <w:jc w:val="both"/>
        <w:rPr>
          <w:rFonts w:ascii="Arial" w:hAnsi="Arial" w:cs="Arial"/>
        </w:rPr>
      </w:pPr>
    </w:p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77777777" w:rsidR="00AF283A" w:rsidRDefault="00AF283A" w:rsidP="00AF283A">
                            <w:r>
                              <w:t>Date: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ATNhjD3gAAAAoBAAAPAAAAAAAAAAAAAAAAAKYEAABkcnMvZG93bnJldi54bWxQSwUGAAAAAAQA&#10;BADzAAAAsQUAAAAA&#10;" fillcolor="white [3201]" strokeweight=".5pt">
                <v:textbox>
                  <w:txbxContent>
                    <w:p w14:paraId="06F18EA7" w14:textId="77777777" w:rsidR="00AF283A" w:rsidRDefault="00AF283A" w:rsidP="00AF283A">
                      <w:r>
                        <w:t>Date: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5E0E3BBB" w:rsidR="00AF283A" w:rsidRPr="008528F9" w:rsidRDefault="00B06E13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FB36E5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5542F60F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FB36E5">
        <w:rPr>
          <w:rFonts w:ascii="Arial" w:hAnsi="Arial" w:cs="Arial"/>
          <w:sz w:val="24"/>
          <w:szCs w:val="24"/>
        </w:rPr>
        <w:t>JULY</w:t>
      </w:r>
      <w:r w:rsidR="00E77855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4C2A7764" w14:textId="5BAAF6CE" w:rsidR="00AF283A" w:rsidRPr="00862EBA" w:rsidRDefault="00E77855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92012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DS</w:t>
      </w:r>
      <w:r w:rsidR="00920129">
        <w:rPr>
          <w:rFonts w:ascii="Arial" w:hAnsi="Arial" w:cs="Arial"/>
          <w:b/>
          <w:bCs/>
          <w:sz w:val="24"/>
          <w:szCs w:val="24"/>
          <w:u w:val="single"/>
        </w:rPr>
        <w:t xml:space="preserve"> 0518 -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0129">
        <w:rPr>
          <w:rFonts w:ascii="Arial" w:hAnsi="Arial" w:cs="Arial"/>
          <w:b/>
          <w:bCs/>
          <w:sz w:val="24"/>
          <w:szCs w:val="24"/>
          <w:u w:val="single"/>
        </w:rPr>
        <w:t>Urban Community Development</w:t>
      </w:r>
      <w:bookmarkEnd w:id="0"/>
    </w:p>
    <w:p w14:paraId="143321E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64B9FCD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4A722179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351BC5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45C7FB30" w:rsidR="00AF283A" w:rsidRPr="00EA5004" w:rsidRDefault="00A200F2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Part I</w:t>
      </w:r>
    </w:p>
    <w:p w14:paraId="092D07E4" w14:textId="12F37645" w:rsidR="00AF283A" w:rsidRPr="00EA5004" w:rsidRDefault="00C05528" w:rsidP="00AF283A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1032B7">
        <w:rPr>
          <w:rFonts w:ascii="Arial" w:hAnsi="Arial" w:cs="Arial"/>
          <w:b/>
          <w:bCs/>
          <w:sz w:val="24"/>
        </w:rPr>
        <w:t>.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1F4E1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  <w:r w:rsidR="00AF283A" w:rsidRPr="00EA5004">
        <w:rPr>
          <w:rFonts w:ascii="Arial" w:hAnsi="Arial" w:cs="Arial"/>
          <w:b/>
          <w:bCs/>
          <w:sz w:val="24"/>
        </w:rPr>
        <w:tab/>
      </w:r>
    </w:p>
    <w:p w14:paraId="1F947CCA" w14:textId="77777777" w:rsidR="00AF283A" w:rsidRDefault="00AF283A" w:rsidP="00AF283A">
      <w:pPr>
        <w:jc w:val="both"/>
        <w:outlineLvl w:val="0"/>
        <w:rPr>
          <w:rFonts w:ascii="Arial" w:hAnsi="Arial" w:cs="Arial"/>
        </w:rPr>
      </w:pPr>
    </w:p>
    <w:p w14:paraId="27C63CE6" w14:textId="3436F575" w:rsidR="008F6311" w:rsidRDefault="00247386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Define community development in the context of urban vicinities. </w:t>
      </w:r>
    </w:p>
    <w:p w14:paraId="49CF5CB0" w14:textId="45A4FA5E" w:rsidR="00AF283A" w:rsidRDefault="00D06ADF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any five functions of urban local bodies.</w:t>
      </w:r>
    </w:p>
    <w:p w14:paraId="65BD5FF4" w14:textId="5B155EBC" w:rsidR="0010420E" w:rsidRDefault="00534A2E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Name any five urban social problems. </w:t>
      </w:r>
    </w:p>
    <w:p w14:paraId="7AF76550" w14:textId="51BCF89B" w:rsidR="00AF283A" w:rsidRPr="0010420E" w:rsidRDefault="00D06ADF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Which year was the 74</w:t>
      </w:r>
      <w:r w:rsidRPr="004317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Constitutional amendment</w:t>
      </w:r>
      <w:r w:rsidR="00412078">
        <w:rPr>
          <w:rFonts w:ascii="Arial" w:hAnsi="Arial" w:cs="Arial"/>
        </w:rPr>
        <w:t xml:space="preserve"> of India</w:t>
      </w:r>
      <w:r>
        <w:rPr>
          <w:rFonts w:ascii="Arial" w:hAnsi="Arial" w:cs="Arial"/>
        </w:rPr>
        <w:t xml:space="preserve"> passed? </w:t>
      </w:r>
      <w:r w:rsidR="00412078">
        <w:rPr>
          <w:rFonts w:ascii="Arial" w:hAnsi="Arial" w:cs="Arial"/>
        </w:rPr>
        <w:t>Mention any</w:t>
      </w:r>
      <w:r>
        <w:rPr>
          <w:rFonts w:ascii="Arial" w:hAnsi="Arial" w:cs="Arial"/>
        </w:rPr>
        <w:t xml:space="preserve"> three salient features of the amendment?</w:t>
      </w:r>
    </w:p>
    <w:p w14:paraId="7FF6ADE3" w14:textId="468AACA8" w:rsidR="00AF283A" w:rsidRDefault="00602F51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roles of an urban community developer? </w:t>
      </w:r>
    </w:p>
    <w:p w14:paraId="3579D92C" w14:textId="73722F65" w:rsidR="00AF283A" w:rsidRDefault="00241680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Differentiate the rural urban contrast based on their characteristics. </w:t>
      </w:r>
    </w:p>
    <w:p w14:paraId="1E8D42A1" w14:textId="4F7141DD" w:rsidR="00AF283A" w:rsidRDefault="004A6C46" w:rsidP="00CF3EE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Highlight any five issues faced by street vendors</w:t>
      </w:r>
      <w:r w:rsidR="0050678D">
        <w:rPr>
          <w:rFonts w:ascii="Arial" w:hAnsi="Arial" w:cs="Arial"/>
        </w:rPr>
        <w:t xml:space="preserve">. </w:t>
      </w:r>
    </w:p>
    <w:p w14:paraId="4634D795" w14:textId="77777777" w:rsidR="00AF283A" w:rsidRPr="00C05528" w:rsidRDefault="00AF283A" w:rsidP="00C05528">
      <w:pPr>
        <w:pStyle w:val="ListParagraph"/>
        <w:jc w:val="both"/>
        <w:outlineLvl w:val="0"/>
        <w:rPr>
          <w:rFonts w:ascii="Arial" w:hAnsi="Arial" w:cs="Arial"/>
        </w:rPr>
      </w:pPr>
    </w:p>
    <w:p w14:paraId="743F5A33" w14:textId="77777777" w:rsidR="00AF283A" w:rsidRPr="008519E2" w:rsidRDefault="00AF283A" w:rsidP="00AF283A">
      <w:pPr>
        <w:jc w:val="center"/>
        <w:outlineLvl w:val="0"/>
        <w:rPr>
          <w:rFonts w:ascii="Arial" w:hAnsi="Arial" w:cs="Arial"/>
          <w:b/>
          <w:sz w:val="24"/>
        </w:rPr>
      </w:pPr>
      <w:r w:rsidRPr="008519E2">
        <w:rPr>
          <w:rFonts w:ascii="Arial" w:hAnsi="Arial" w:cs="Arial"/>
          <w:b/>
          <w:sz w:val="24"/>
        </w:rPr>
        <w:t>PART I</w:t>
      </w:r>
      <w:r>
        <w:rPr>
          <w:rFonts w:ascii="Arial" w:hAnsi="Arial" w:cs="Arial"/>
          <w:b/>
          <w:sz w:val="24"/>
        </w:rPr>
        <w:t>I</w:t>
      </w:r>
    </w:p>
    <w:p w14:paraId="3D745D06" w14:textId="1B02C924" w:rsidR="00AF283A" w:rsidRDefault="00AF283A" w:rsidP="00AF283A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THREE</w:t>
      </w:r>
      <w:r w:rsidRPr="00303F35">
        <w:rPr>
          <w:rFonts w:ascii="Arial" w:hAnsi="Arial" w:cs="Arial"/>
          <w:b/>
          <w:sz w:val="24"/>
        </w:rPr>
        <w:t xml:space="preserve"> </w:t>
      </w:r>
      <w:r w:rsidR="008A7776">
        <w:rPr>
          <w:rFonts w:ascii="Arial" w:hAnsi="Arial" w:cs="Arial"/>
          <w:b/>
          <w:sz w:val="24"/>
        </w:rPr>
        <w:t xml:space="preserve">questions.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3 X 10</w:t>
      </w:r>
      <w:r w:rsidRPr="008519E2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3</w:t>
      </w:r>
      <w:r w:rsidRPr="008519E2">
        <w:rPr>
          <w:rFonts w:ascii="Arial" w:hAnsi="Arial" w:cs="Arial"/>
          <w:b/>
          <w:sz w:val="24"/>
        </w:rPr>
        <w:t>0</w:t>
      </w:r>
    </w:p>
    <w:p w14:paraId="34218AD1" w14:textId="0F443896" w:rsidR="00AF283A" w:rsidRPr="009A14A2" w:rsidRDefault="009A14A2" w:rsidP="00CF3EE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9A14A2">
        <w:rPr>
          <w:rFonts w:ascii="Arial" w:hAnsi="Arial" w:cs="Arial"/>
          <w:bCs/>
        </w:rPr>
        <w:t>Explain the historical development of urban communities.</w:t>
      </w:r>
    </w:p>
    <w:p w14:paraId="05D75363" w14:textId="37BDDDA0" w:rsidR="00AF283A" w:rsidRPr="009A14A2" w:rsidRDefault="009A14A2" w:rsidP="00CF3EE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9A14A2">
        <w:rPr>
          <w:rFonts w:ascii="Arial" w:hAnsi="Arial" w:cs="Arial"/>
          <w:bCs/>
        </w:rPr>
        <w:t xml:space="preserve">Explain any five </w:t>
      </w:r>
      <w:r w:rsidR="00CF3EE1" w:rsidRPr="009A14A2">
        <w:rPr>
          <w:rFonts w:ascii="Arial" w:hAnsi="Arial" w:cs="Arial"/>
          <w:bCs/>
        </w:rPr>
        <w:t>classifications</w:t>
      </w:r>
      <w:r w:rsidRPr="009A14A2">
        <w:rPr>
          <w:rFonts w:ascii="Arial" w:hAnsi="Arial" w:cs="Arial"/>
          <w:bCs/>
        </w:rPr>
        <w:t xml:space="preserve"> of cities with examples. </w:t>
      </w:r>
    </w:p>
    <w:p w14:paraId="30A6C02D" w14:textId="2DC48636" w:rsidR="00AF283A" w:rsidRPr="00A76BDD" w:rsidRDefault="009A14A2" w:rsidP="00CF3EE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Highlight the impact of </w:t>
      </w:r>
      <w:r w:rsidR="007D17DC">
        <w:rPr>
          <w:rFonts w:ascii="Arial" w:hAnsi="Arial" w:cs="Arial"/>
        </w:rPr>
        <w:t xml:space="preserve">privatisation on the livelihood of the urban poor with suitable examples. </w:t>
      </w:r>
    </w:p>
    <w:p w14:paraId="08275591" w14:textId="42AEC732" w:rsidR="00AF283A" w:rsidRPr="00A76BDD" w:rsidRDefault="00880E81" w:rsidP="00CF3EE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provisions mentioned in the 12</w:t>
      </w:r>
      <w:r w:rsidRPr="00880E8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Schedule of the constitution?</w:t>
      </w:r>
    </w:p>
    <w:p w14:paraId="680A5FA2" w14:textId="53B6FFCE" w:rsidR="00AF283A" w:rsidRPr="00A76BDD" w:rsidRDefault="00EF7B31" w:rsidP="00CF3EE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Highlight the importance of Human Rights Organisation and their roles in urban community development. </w:t>
      </w:r>
    </w:p>
    <w:p w14:paraId="792F6093" w14:textId="084C9907" w:rsidR="001F4E17" w:rsidRDefault="001F4E1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D9757A3" w14:textId="320A0DF7" w:rsidR="00616E7B" w:rsidRDefault="00616E7B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46C6790C" w14:textId="471EA3AA" w:rsidR="00616E7B" w:rsidRDefault="00616E7B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D799695" w14:textId="3C92CC90" w:rsidR="00616E7B" w:rsidRDefault="00616E7B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66BE82A8" w14:textId="35A758C6" w:rsidR="00616E7B" w:rsidRDefault="00616E7B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005736D" w14:textId="1C2A1216" w:rsidR="00616E7B" w:rsidRDefault="00616E7B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1504A8A4" w14:textId="77777777" w:rsidR="00616E7B" w:rsidRDefault="00616E7B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103C063" w14:textId="7537CFE4" w:rsidR="00AF283A" w:rsidRPr="00EA5004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lastRenderedPageBreak/>
        <w:t>PART II</w:t>
      </w:r>
      <w:r>
        <w:rPr>
          <w:rFonts w:ascii="Arial" w:hAnsi="Arial" w:cs="Arial"/>
          <w:b/>
          <w:sz w:val="24"/>
        </w:rPr>
        <w:t>I</w:t>
      </w:r>
    </w:p>
    <w:p w14:paraId="37F87D71" w14:textId="237EEA28" w:rsidR="00AF283A" w:rsidRPr="00EA5004" w:rsidRDefault="00AF283A" w:rsidP="00AF283A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ONE</w:t>
      </w:r>
      <w:r w:rsidRPr="00EA5004">
        <w:rPr>
          <w:rFonts w:ascii="Arial" w:hAnsi="Arial" w:cs="Arial"/>
          <w:b/>
          <w:sz w:val="24"/>
        </w:rPr>
        <w:t xml:space="preserve"> </w:t>
      </w:r>
      <w:r w:rsidR="006534C5">
        <w:rPr>
          <w:rFonts w:ascii="Arial" w:hAnsi="Arial" w:cs="Arial"/>
          <w:b/>
          <w:sz w:val="24"/>
        </w:rPr>
        <w:t xml:space="preserve">question. 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1 X 15</w:t>
      </w:r>
      <w:r w:rsidRPr="00EA5004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15</w:t>
      </w:r>
    </w:p>
    <w:p w14:paraId="3235CA6B" w14:textId="3FBE9CD2" w:rsidR="00B60D44" w:rsidRPr="00B00B9E" w:rsidRDefault="00CF3EE1" w:rsidP="00616E7B">
      <w:pPr>
        <w:pStyle w:val="ListParagraph"/>
        <w:numPr>
          <w:ilvl w:val="0"/>
          <w:numId w:val="6"/>
        </w:numPr>
        <w:spacing w:before="240" w:line="360" w:lineRule="auto"/>
        <w:ind w:left="709"/>
        <w:jc w:val="both"/>
        <w:rPr>
          <w:rFonts w:ascii="Arial" w:hAnsi="Arial" w:cs="Arial"/>
          <w:b/>
          <w:szCs w:val="20"/>
        </w:rPr>
      </w:pPr>
      <w:r w:rsidRPr="00616E7B">
        <w:rPr>
          <w:rFonts w:ascii="Arial" w:hAnsi="Arial" w:cs="Arial"/>
          <w:bCs/>
          <w:szCs w:val="20"/>
        </w:rPr>
        <w:t>Considering</w:t>
      </w:r>
      <w:r w:rsidR="009C3FC0" w:rsidRPr="00616E7B">
        <w:rPr>
          <w:rFonts w:ascii="Arial" w:hAnsi="Arial" w:cs="Arial"/>
          <w:bCs/>
          <w:szCs w:val="20"/>
        </w:rPr>
        <w:t xml:space="preserve"> the </w:t>
      </w:r>
      <w:r w:rsidR="00616E7B">
        <w:rPr>
          <w:rFonts w:ascii="Arial" w:hAnsi="Arial" w:cs="Arial"/>
          <w:bCs/>
          <w:szCs w:val="20"/>
        </w:rPr>
        <w:t>recent supreme court verdict on legalising commercial sex work in India, develop an intervention plan that would benefit the commercial sex workers in their holistic development</w:t>
      </w:r>
      <w:r w:rsidR="00733444">
        <w:rPr>
          <w:rFonts w:ascii="Arial" w:hAnsi="Arial" w:cs="Arial"/>
          <w:bCs/>
          <w:szCs w:val="20"/>
        </w:rPr>
        <w:t xml:space="preserve"> and explain your role as an urban community developer in the context of the same. </w:t>
      </w:r>
    </w:p>
    <w:p w14:paraId="107A2F56" w14:textId="77777777" w:rsidR="00B00B9E" w:rsidRPr="00616E7B" w:rsidRDefault="00B00B9E" w:rsidP="00B00B9E">
      <w:pPr>
        <w:pStyle w:val="ListParagraph"/>
        <w:spacing w:before="240" w:line="360" w:lineRule="auto"/>
        <w:ind w:left="709"/>
        <w:jc w:val="both"/>
        <w:rPr>
          <w:rFonts w:ascii="Arial" w:hAnsi="Arial" w:cs="Arial"/>
          <w:b/>
          <w:szCs w:val="20"/>
        </w:rPr>
      </w:pPr>
    </w:p>
    <w:p w14:paraId="53C82C46" w14:textId="34AC5F59" w:rsidR="007A20DE" w:rsidRPr="007A20DE" w:rsidRDefault="007A20DE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</w:rPr>
        <w:t xml:space="preserve">Read the following passage and answer the questions thereafter: </w:t>
      </w:r>
      <w:r w:rsidR="00B3033F" w:rsidRPr="00B60D44">
        <w:rPr>
          <w:rFonts w:ascii="Arial" w:hAnsi="Arial" w:cs="Arial"/>
          <w:bCs/>
        </w:rPr>
        <w:t xml:space="preserve"> </w:t>
      </w:r>
    </w:p>
    <w:p w14:paraId="5D67B8BC" w14:textId="2DB1B4AC" w:rsidR="007A20DE" w:rsidRDefault="007A20DE" w:rsidP="002F5CB3">
      <w:pPr>
        <w:spacing w:line="360" w:lineRule="auto"/>
        <w:ind w:left="349"/>
        <w:jc w:val="both"/>
        <w:rPr>
          <w:rFonts w:ascii="Arial" w:hAnsi="Arial" w:cs="Arial"/>
          <w:color w:val="000000"/>
          <w:shd w:val="clear" w:color="auto" w:fill="FFFFFF"/>
        </w:rPr>
      </w:pPr>
      <w:r w:rsidRPr="007A20DE">
        <w:rPr>
          <w:rFonts w:ascii="Arial" w:hAnsi="Arial" w:cs="Arial"/>
          <w:color w:val="000000"/>
          <w:shd w:val="clear" w:color="auto" w:fill="FFFFFF"/>
        </w:rPr>
        <w:t>How will you rehabilitate slum dwellers H</w:t>
      </w:r>
      <w:r w:rsidR="007A0A2C">
        <w:rPr>
          <w:rFonts w:ascii="Arial" w:hAnsi="Arial" w:cs="Arial"/>
          <w:color w:val="000000"/>
          <w:shd w:val="clear" w:color="auto" w:fill="FFFFFF"/>
        </w:rPr>
        <w:t xml:space="preserve">igh </w:t>
      </w:r>
      <w:r w:rsidRPr="007A20DE">
        <w:rPr>
          <w:rFonts w:ascii="Arial" w:hAnsi="Arial" w:cs="Arial"/>
          <w:color w:val="000000"/>
          <w:shd w:val="clear" w:color="auto" w:fill="FFFFFF"/>
        </w:rPr>
        <w:t>C</w:t>
      </w:r>
      <w:r w:rsidR="007A0A2C">
        <w:rPr>
          <w:rFonts w:ascii="Arial" w:hAnsi="Arial" w:cs="Arial"/>
          <w:color w:val="000000"/>
          <w:shd w:val="clear" w:color="auto" w:fill="FFFFFF"/>
        </w:rPr>
        <w:t>ourt</w:t>
      </w:r>
      <w:r w:rsidRPr="007A20DE">
        <w:rPr>
          <w:rFonts w:ascii="Arial" w:hAnsi="Arial" w:cs="Arial"/>
          <w:color w:val="000000"/>
          <w:shd w:val="clear" w:color="auto" w:fill="FFFFFF"/>
        </w:rPr>
        <w:t xml:space="preserve"> asks </w:t>
      </w:r>
      <w:proofErr w:type="spellStart"/>
      <w:r w:rsidR="00CF3EE1" w:rsidRPr="007A20DE">
        <w:rPr>
          <w:rFonts w:ascii="Arial" w:hAnsi="Arial" w:cs="Arial"/>
          <w:color w:val="000000"/>
          <w:shd w:val="clear" w:color="auto" w:fill="FFFFFF"/>
        </w:rPr>
        <w:t>govt</w:t>
      </w:r>
      <w:proofErr w:type="spellEnd"/>
      <w:r w:rsidR="00CF3EE1" w:rsidRPr="007A20D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3EE1"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 w:rsidRPr="007A20DE">
        <w:rPr>
          <w:rFonts w:ascii="Arial" w:hAnsi="Arial" w:cs="Arial"/>
          <w:color w:val="000000"/>
          <w:shd w:val="clear" w:color="auto" w:fill="FFFFFF"/>
        </w:rPr>
        <w:t>Shivakumar</w:t>
      </w:r>
      <w:proofErr w:type="spellEnd"/>
      <w:r w:rsidRPr="007A20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A20DE">
        <w:rPr>
          <w:rFonts w:ascii="Arial" w:hAnsi="Arial" w:cs="Arial"/>
          <w:color w:val="000000"/>
          <w:shd w:val="clear" w:color="auto" w:fill="FFFFFF"/>
        </w:rPr>
        <w:t>Menasinakai</w:t>
      </w:r>
      <w:proofErr w:type="spellEnd"/>
      <w:r w:rsidRPr="007A20DE">
        <w:rPr>
          <w:rFonts w:ascii="Arial" w:hAnsi="Arial" w:cs="Arial"/>
          <w:color w:val="000000"/>
          <w:shd w:val="clear" w:color="auto" w:fill="FFFFFF"/>
        </w:rPr>
        <w:t>, DHNS, Bengaluru, DEC 03</w:t>
      </w:r>
      <w:r w:rsidR="00CF3EE1" w:rsidRPr="007A20DE">
        <w:rPr>
          <w:rFonts w:ascii="Arial" w:hAnsi="Arial" w:cs="Arial"/>
          <w:color w:val="000000"/>
          <w:shd w:val="clear" w:color="auto" w:fill="FFFFFF"/>
        </w:rPr>
        <w:t>, 2019</w:t>
      </w:r>
      <w:r w:rsidR="00CF3EE1">
        <w:rPr>
          <w:rFonts w:ascii="Arial" w:hAnsi="Arial" w:cs="Arial"/>
          <w:color w:val="000000"/>
          <w:shd w:val="clear" w:color="auto" w:fill="FFFFFF"/>
        </w:rPr>
        <w:t>)?</w:t>
      </w:r>
    </w:p>
    <w:p w14:paraId="647C640B" w14:textId="3A601CE3" w:rsidR="002F5CB3" w:rsidRPr="002F5CB3" w:rsidRDefault="002F5CB3" w:rsidP="002F5CB3">
      <w:pPr>
        <w:spacing w:line="360" w:lineRule="auto"/>
        <w:ind w:left="34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Pr="002F5CB3">
        <w:rPr>
          <w:rFonts w:ascii="Arial" w:hAnsi="Arial" w:cs="Arial"/>
          <w:color w:val="000000"/>
          <w:shd w:val="clear" w:color="auto" w:fill="FFFFFF"/>
        </w:rPr>
        <w:t xml:space="preserve">The high court has ordered the state government and the BBMP to specify the steps to rehabilitate people who are set to be evicted from a slum on Narayanapura Borewell Road in eastern Bengaluru.  Justice Sunil Dutt Yadav gave the direction while hearing a writ petition filed by H C Leela and 48 others on Monday. The petitioners’ counsel informed the court that the BBMP had served notices on the residents to vacate the slum, saying it encroached upon a lake. The residents have been living there for the past four decades. The next hearing is on Wednesday. </w:t>
      </w:r>
    </w:p>
    <w:p w14:paraId="2970FFA0" w14:textId="3645B675" w:rsidR="002F5CB3" w:rsidRPr="00412078" w:rsidRDefault="002F5CB3" w:rsidP="002F5CB3">
      <w:pPr>
        <w:spacing w:line="360" w:lineRule="auto"/>
        <w:ind w:left="349"/>
        <w:jc w:val="both"/>
        <w:rPr>
          <w:rFonts w:ascii="Arial" w:hAnsi="Arial" w:cs="Arial"/>
          <w:color w:val="000000"/>
          <w:shd w:val="clear" w:color="auto" w:fill="FFFFFF"/>
        </w:rPr>
      </w:pPr>
      <w:r w:rsidRPr="00412078">
        <w:rPr>
          <w:rFonts w:ascii="Arial" w:hAnsi="Arial" w:cs="Arial"/>
          <w:color w:val="000000"/>
          <w:shd w:val="clear" w:color="auto" w:fill="FFFFFF"/>
        </w:rPr>
        <w:t>Source:https://www.deccanherald.com/city/top-bengaluru-stories/how-will-you-rehabilitate-slum-dwellers-hc-asks-govt-781991.html</w:t>
      </w:r>
    </w:p>
    <w:p w14:paraId="6A401790" w14:textId="77777777" w:rsidR="00FD7855" w:rsidRDefault="00FD7855" w:rsidP="002F5CB3">
      <w:pPr>
        <w:spacing w:line="360" w:lineRule="auto"/>
        <w:ind w:left="34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B758990" w14:textId="54A711FF" w:rsidR="000E22BF" w:rsidRPr="00412078" w:rsidRDefault="00FD3090" w:rsidP="002F5CB3">
      <w:pPr>
        <w:spacing w:line="360" w:lineRule="auto"/>
        <w:ind w:left="349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12078">
        <w:rPr>
          <w:rFonts w:ascii="Arial" w:hAnsi="Arial" w:cs="Arial"/>
          <w:b/>
          <w:bCs/>
          <w:color w:val="000000"/>
          <w:shd w:val="clear" w:color="auto" w:fill="FFFFFF"/>
        </w:rPr>
        <w:t xml:space="preserve">Based on the snippet provided, create an intervention plan </w:t>
      </w:r>
      <w:r w:rsidR="009F57E0" w:rsidRPr="00412078">
        <w:rPr>
          <w:rFonts w:ascii="Arial" w:hAnsi="Arial" w:cs="Arial"/>
          <w:b/>
          <w:bCs/>
          <w:color w:val="000000"/>
          <w:shd w:val="clear" w:color="auto" w:fill="FFFFFF"/>
        </w:rPr>
        <w:t xml:space="preserve">to help them stop forced eviction </w:t>
      </w:r>
      <w:r w:rsidRPr="00412078">
        <w:rPr>
          <w:rFonts w:ascii="Arial" w:hAnsi="Arial" w:cs="Arial"/>
          <w:b/>
          <w:bCs/>
          <w:color w:val="000000"/>
          <w:shd w:val="clear" w:color="auto" w:fill="FFFFFF"/>
        </w:rPr>
        <w:t xml:space="preserve">that applies </w:t>
      </w:r>
      <w:r w:rsidR="00B00B9E" w:rsidRPr="00412078">
        <w:rPr>
          <w:rFonts w:ascii="Arial" w:hAnsi="Arial" w:cs="Arial"/>
          <w:b/>
          <w:bCs/>
          <w:color w:val="000000"/>
          <w:shd w:val="clear" w:color="auto" w:fill="FFFFFF"/>
        </w:rPr>
        <w:t>at least</w:t>
      </w:r>
      <w:r w:rsidRPr="00412078">
        <w:rPr>
          <w:rFonts w:ascii="Arial" w:hAnsi="Arial" w:cs="Arial"/>
          <w:b/>
          <w:bCs/>
          <w:color w:val="000000"/>
          <w:shd w:val="clear" w:color="auto" w:fill="FFFFFF"/>
        </w:rPr>
        <w:t xml:space="preserve"> 5 principles of Urban Community Development and emphasizes on 5 roles of a community developer. </w:t>
      </w:r>
    </w:p>
    <w:p w14:paraId="117D173F" w14:textId="717B3FDD" w:rsidR="00AF283A" w:rsidRPr="007A20DE" w:rsidRDefault="00AF283A" w:rsidP="007A20DE">
      <w:pPr>
        <w:spacing w:line="360" w:lineRule="auto"/>
        <w:ind w:left="349"/>
        <w:jc w:val="both"/>
        <w:rPr>
          <w:rFonts w:ascii="Arial" w:hAnsi="Arial" w:cs="Arial"/>
          <w:b/>
        </w:rPr>
      </w:pPr>
    </w:p>
    <w:sectPr w:rsidR="00AF283A" w:rsidRPr="007A20D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4B3E0" w14:textId="77777777" w:rsidR="00121C67" w:rsidRDefault="00121C67" w:rsidP="00A57288">
      <w:pPr>
        <w:spacing w:after="0" w:line="240" w:lineRule="auto"/>
      </w:pPr>
      <w:r>
        <w:separator/>
      </w:r>
    </w:p>
  </w:endnote>
  <w:endnote w:type="continuationSeparator" w:id="0">
    <w:p w14:paraId="2CA8FB35" w14:textId="77777777" w:rsidR="00121C67" w:rsidRDefault="00121C67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FEAE" w14:textId="051A11B0" w:rsidR="00104263" w:rsidRDefault="00104263" w:rsidP="00104263">
    <w:pPr>
      <w:pStyle w:val="Footer"/>
      <w:jc w:val="right"/>
    </w:pPr>
    <w:r>
      <w:t>SW</w:t>
    </w:r>
    <w:r w:rsidR="00220299">
      <w:t>DS</w:t>
    </w:r>
    <w:r w:rsidR="00755962">
      <w:t>0</w:t>
    </w:r>
    <w:r w:rsidR="000D5975">
      <w:t>5</w:t>
    </w:r>
    <w:r w:rsidR="00755962">
      <w:t>18</w:t>
    </w:r>
    <w:r>
      <w:t>-</w:t>
    </w:r>
    <w:r w:rsidR="00755962">
      <w:t>A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5398B" w14:textId="77777777" w:rsidR="00121C67" w:rsidRDefault="00121C67" w:rsidP="00A57288">
      <w:pPr>
        <w:spacing w:after="0" w:line="240" w:lineRule="auto"/>
      </w:pPr>
      <w:r>
        <w:separator/>
      </w:r>
    </w:p>
  </w:footnote>
  <w:footnote w:type="continuationSeparator" w:id="0">
    <w:p w14:paraId="4572740C" w14:textId="77777777" w:rsidR="00121C67" w:rsidRDefault="00121C67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04AF9"/>
    <w:rsid w:val="000110B2"/>
    <w:rsid w:val="0002324A"/>
    <w:rsid w:val="00075681"/>
    <w:rsid w:val="0008362F"/>
    <w:rsid w:val="000858A5"/>
    <w:rsid w:val="00086C5D"/>
    <w:rsid w:val="00094F49"/>
    <w:rsid w:val="00097A96"/>
    <w:rsid w:val="000A1017"/>
    <w:rsid w:val="000A6D91"/>
    <w:rsid w:val="000B4968"/>
    <w:rsid w:val="000B62DB"/>
    <w:rsid w:val="000B6FFA"/>
    <w:rsid w:val="000C51E7"/>
    <w:rsid w:val="000D5975"/>
    <w:rsid w:val="000E22BF"/>
    <w:rsid w:val="000E3A25"/>
    <w:rsid w:val="000F6C99"/>
    <w:rsid w:val="0010084A"/>
    <w:rsid w:val="00102A82"/>
    <w:rsid w:val="001032B7"/>
    <w:rsid w:val="0010420E"/>
    <w:rsid w:val="00104263"/>
    <w:rsid w:val="00121C67"/>
    <w:rsid w:val="00126BE6"/>
    <w:rsid w:val="00147998"/>
    <w:rsid w:val="00162D04"/>
    <w:rsid w:val="001747A1"/>
    <w:rsid w:val="00184A6A"/>
    <w:rsid w:val="0018543F"/>
    <w:rsid w:val="00187013"/>
    <w:rsid w:val="00196855"/>
    <w:rsid w:val="001A0C77"/>
    <w:rsid w:val="001A7148"/>
    <w:rsid w:val="001C2B17"/>
    <w:rsid w:val="001C3B12"/>
    <w:rsid w:val="001C414E"/>
    <w:rsid w:val="001E053B"/>
    <w:rsid w:val="001E3643"/>
    <w:rsid w:val="001E77B2"/>
    <w:rsid w:val="001F4E17"/>
    <w:rsid w:val="001F7A6E"/>
    <w:rsid w:val="00201C3E"/>
    <w:rsid w:val="002043D8"/>
    <w:rsid w:val="00207C54"/>
    <w:rsid w:val="00213D7B"/>
    <w:rsid w:val="00220299"/>
    <w:rsid w:val="00226735"/>
    <w:rsid w:val="00232068"/>
    <w:rsid w:val="00241680"/>
    <w:rsid w:val="002436C5"/>
    <w:rsid w:val="00244D72"/>
    <w:rsid w:val="00247386"/>
    <w:rsid w:val="00262460"/>
    <w:rsid w:val="00267AD3"/>
    <w:rsid w:val="00271C9E"/>
    <w:rsid w:val="00274378"/>
    <w:rsid w:val="00281EE6"/>
    <w:rsid w:val="00283598"/>
    <w:rsid w:val="002974DB"/>
    <w:rsid w:val="002A6656"/>
    <w:rsid w:val="002C24CC"/>
    <w:rsid w:val="002C6EFF"/>
    <w:rsid w:val="002D0A25"/>
    <w:rsid w:val="002D3C7C"/>
    <w:rsid w:val="002F5CB3"/>
    <w:rsid w:val="00303F35"/>
    <w:rsid w:val="00312AED"/>
    <w:rsid w:val="00313992"/>
    <w:rsid w:val="003160EB"/>
    <w:rsid w:val="00326044"/>
    <w:rsid w:val="00341906"/>
    <w:rsid w:val="00342967"/>
    <w:rsid w:val="00351BC5"/>
    <w:rsid w:val="00361D60"/>
    <w:rsid w:val="00372AF5"/>
    <w:rsid w:val="00390B5F"/>
    <w:rsid w:val="00392661"/>
    <w:rsid w:val="00396863"/>
    <w:rsid w:val="003A7033"/>
    <w:rsid w:val="003B11A6"/>
    <w:rsid w:val="003B250A"/>
    <w:rsid w:val="003B38CB"/>
    <w:rsid w:val="003D7628"/>
    <w:rsid w:val="003E651A"/>
    <w:rsid w:val="003F4F71"/>
    <w:rsid w:val="003F598A"/>
    <w:rsid w:val="003F6D3B"/>
    <w:rsid w:val="00401043"/>
    <w:rsid w:val="00404A90"/>
    <w:rsid w:val="00411ED6"/>
    <w:rsid w:val="00412078"/>
    <w:rsid w:val="004154DC"/>
    <w:rsid w:val="00426292"/>
    <w:rsid w:val="00427288"/>
    <w:rsid w:val="00431710"/>
    <w:rsid w:val="004540D8"/>
    <w:rsid w:val="004705FC"/>
    <w:rsid w:val="0047285C"/>
    <w:rsid w:val="00473B92"/>
    <w:rsid w:val="0047750A"/>
    <w:rsid w:val="00491ABB"/>
    <w:rsid w:val="004927C3"/>
    <w:rsid w:val="00493B52"/>
    <w:rsid w:val="004A0564"/>
    <w:rsid w:val="004A6C46"/>
    <w:rsid w:val="004C09CE"/>
    <w:rsid w:val="004C1F58"/>
    <w:rsid w:val="004C6E64"/>
    <w:rsid w:val="004E71F3"/>
    <w:rsid w:val="004F470A"/>
    <w:rsid w:val="004F4A22"/>
    <w:rsid w:val="0050678D"/>
    <w:rsid w:val="00513AED"/>
    <w:rsid w:val="00527541"/>
    <w:rsid w:val="00534A2E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5E1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02F51"/>
    <w:rsid w:val="006161EE"/>
    <w:rsid w:val="00616E7B"/>
    <w:rsid w:val="00634268"/>
    <w:rsid w:val="00642215"/>
    <w:rsid w:val="00644CEF"/>
    <w:rsid w:val="006534C5"/>
    <w:rsid w:val="006555C9"/>
    <w:rsid w:val="00661031"/>
    <w:rsid w:val="00665DD1"/>
    <w:rsid w:val="00673815"/>
    <w:rsid w:val="0069397F"/>
    <w:rsid w:val="006C2561"/>
    <w:rsid w:val="006D1C30"/>
    <w:rsid w:val="006E5A54"/>
    <w:rsid w:val="006E5B96"/>
    <w:rsid w:val="006F64CA"/>
    <w:rsid w:val="00716CD9"/>
    <w:rsid w:val="007209E8"/>
    <w:rsid w:val="00726E6D"/>
    <w:rsid w:val="00727C3C"/>
    <w:rsid w:val="00733444"/>
    <w:rsid w:val="0075127D"/>
    <w:rsid w:val="00755962"/>
    <w:rsid w:val="00761923"/>
    <w:rsid w:val="00775DD5"/>
    <w:rsid w:val="00783946"/>
    <w:rsid w:val="0079157F"/>
    <w:rsid w:val="00795E80"/>
    <w:rsid w:val="007A0A2C"/>
    <w:rsid w:val="007A20DE"/>
    <w:rsid w:val="007A6BBB"/>
    <w:rsid w:val="007B7C2F"/>
    <w:rsid w:val="007C467D"/>
    <w:rsid w:val="007D17DC"/>
    <w:rsid w:val="007D2AF4"/>
    <w:rsid w:val="007D4BE9"/>
    <w:rsid w:val="007D6391"/>
    <w:rsid w:val="007F033A"/>
    <w:rsid w:val="007F429F"/>
    <w:rsid w:val="007F44CB"/>
    <w:rsid w:val="0081148A"/>
    <w:rsid w:val="008203CF"/>
    <w:rsid w:val="0082792B"/>
    <w:rsid w:val="0083137D"/>
    <w:rsid w:val="008424A6"/>
    <w:rsid w:val="008519E2"/>
    <w:rsid w:val="00851D95"/>
    <w:rsid w:val="008530BE"/>
    <w:rsid w:val="00856727"/>
    <w:rsid w:val="00873654"/>
    <w:rsid w:val="0087373A"/>
    <w:rsid w:val="00880E81"/>
    <w:rsid w:val="008951A5"/>
    <w:rsid w:val="008A7776"/>
    <w:rsid w:val="008B3F81"/>
    <w:rsid w:val="008C11D1"/>
    <w:rsid w:val="008C12EE"/>
    <w:rsid w:val="008C4F79"/>
    <w:rsid w:val="008F34AF"/>
    <w:rsid w:val="008F6311"/>
    <w:rsid w:val="008F775F"/>
    <w:rsid w:val="00912E0E"/>
    <w:rsid w:val="00913B3C"/>
    <w:rsid w:val="00920129"/>
    <w:rsid w:val="00923B46"/>
    <w:rsid w:val="00932128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861D3"/>
    <w:rsid w:val="00991736"/>
    <w:rsid w:val="00996BD7"/>
    <w:rsid w:val="009A14A2"/>
    <w:rsid w:val="009A53DA"/>
    <w:rsid w:val="009C36A7"/>
    <w:rsid w:val="009C3FC0"/>
    <w:rsid w:val="009D7843"/>
    <w:rsid w:val="009D7FB8"/>
    <w:rsid w:val="009F2130"/>
    <w:rsid w:val="009F57E0"/>
    <w:rsid w:val="00A01E14"/>
    <w:rsid w:val="00A12DBE"/>
    <w:rsid w:val="00A200F2"/>
    <w:rsid w:val="00A250CE"/>
    <w:rsid w:val="00A37489"/>
    <w:rsid w:val="00A4083B"/>
    <w:rsid w:val="00A41561"/>
    <w:rsid w:val="00A457AA"/>
    <w:rsid w:val="00A47706"/>
    <w:rsid w:val="00A56277"/>
    <w:rsid w:val="00A5647B"/>
    <w:rsid w:val="00A57288"/>
    <w:rsid w:val="00A76BDD"/>
    <w:rsid w:val="00A800DC"/>
    <w:rsid w:val="00AA23D3"/>
    <w:rsid w:val="00AA5315"/>
    <w:rsid w:val="00AB1587"/>
    <w:rsid w:val="00AB2629"/>
    <w:rsid w:val="00AB479D"/>
    <w:rsid w:val="00AB568A"/>
    <w:rsid w:val="00AC79A3"/>
    <w:rsid w:val="00AD0464"/>
    <w:rsid w:val="00AD0C17"/>
    <w:rsid w:val="00AE3FA2"/>
    <w:rsid w:val="00AE7114"/>
    <w:rsid w:val="00AF283A"/>
    <w:rsid w:val="00AF46C3"/>
    <w:rsid w:val="00AF64E6"/>
    <w:rsid w:val="00AF7029"/>
    <w:rsid w:val="00B00B9E"/>
    <w:rsid w:val="00B06E13"/>
    <w:rsid w:val="00B20B32"/>
    <w:rsid w:val="00B250E7"/>
    <w:rsid w:val="00B3033F"/>
    <w:rsid w:val="00B3463B"/>
    <w:rsid w:val="00B362E1"/>
    <w:rsid w:val="00B427D8"/>
    <w:rsid w:val="00B45166"/>
    <w:rsid w:val="00B47692"/>
    <w:rsid w:val="00B60D44"/>
    <w:rsid w:val="00B7657C"/>
    <w:rsid w:val="00B86B24"/>
    <w:rsid w:val="00B92713"/>
    <w:rsid w:val="00B960B1"/>
    <w:rsid w:val="00B97672"/>
    <w:rsid w:val="00BA0B52"/>
    <w:rsid w:val="00BA1F43"/>
    <w:rsid w:val="00BB083A"/>
    <w:rsid w:val="00BB48BF"/>
    <w:rsid w:val="00BC463D"/>
    <w:rsid w:val="00BE0303"/>
    <w:rsid w:val="00BF023E"/>
    <w:rsid w:val="00BF17ED"/>
    <w:rsid w:val="00BF4288"/>
    <w:rsid w:val="00C01C15"/>
    <w:rsid w:val="00C05528"/>
    <w:rsid w:val="00C07F54"/>
    <w:rsid w:val="00C234E9"/>
    <w:rsid w:val="00C460BA"/>
    <w:rsid w:val="00C571EC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42AC"/>
    <w:rsid w:val="00CA64B5"/>
    <w:rsid w:val="00CB4140"/>
    <w:rsid w:val="00CD0ECE"/>
    <w:rsid w:val="00CD25D7"/>
    <w:rsid w:val="00CD3AE1"/>
    <w:rsid w:val="00CF3EE1"/>
    <w:rsid w:val="00CF595B"/>
    <w:rsid w:val="00D0568D"/>
    <w:rsid w:val="00D065D7"/>
    <w:rsid w:val="00D06ADF"/>
    <w:rsid w:val="00D1033C"/>
    <w:rsid w:val="00D144F4"/>
    <w:rsid w:val="00D30239"/>
    <w:rsid w:val="00D569DB"/>
    <w:rsid w:val="00D67B6F"/>
    <w:rsid w:val="00D709DA"/>
    <w:rsid w:val="00D740BE"/>
    <w:rsid w:val="00D83A14"/>
    <w:rsid w:val="00D87E9B"/>
    <w:rsid w:val="00D91300"/>
    <w:rsid w:val="00D9265B"/>
    <w:rsid w:val="00D9416F"/>
    <w:rsid w:val="00DA5643"/>
    <w:rsid w:val="00DB344F"/>
    <w:rsid w:val="00DC6779"/>
    <w:rsid w:val="00DE47BB"/>
    <w:rsid w:val="00DE501D"/>
    <w:rsid w:val="00DE5938"/>
    <w:rsid w:val="00DE67EB"/>
    <w:rsid w:val="00DE6C2E"/>
    <w:rsid w:val="00DF1915"/>
    <w:rsid w:val="00DF73EA"/>
    <w:rsid w:val="00E10C41"/>
    <w:rsid w:val="00E11479"/>
    <w:rsid w:val="00E14951"/>
    <w:rsid w:val="00E22C82"/>
    <w:rsid w:val="00E4281E"/>
    <w:rsid w:val="00E50EF0"/>
    <w:rsid w:val="00E635EE"/>
    <w:rsid w:val="00E7720E"/>
    <w:rsid w:val="00E77855"/>
    <w:rsid w:val="00E84F8F"/>
    <w:rsid w:val="00EA0714"/>
    <w:rsid w:val="00EA1574"/>
    <w:rsid w:val="00EA43D7"/>
    <w:rsid w:val="00EA4EB8"/>
    <w:rsid w:val="00EA5004"/>
    <w:rsid w:val="00EB138E"/>
    <w:rsid w:val="00EB4750"/>
    <w:rsid w:val="00EC0C06"/>
    <w:rsid w:val="00EC4C48"/>
    <w:rsid w:val="00EE105D"/>
    <w:rsid w:val="00EE458D"/>
    <w:rsid w:val="00EE6503"/>
    <w:rsid w:val="00EF7B31"/>
    <w:rsid w:val="00F013E1"/>
    <w:rsid w:val="00F1519A"/>
    <w:rsid w:val="00F23B38"/>
    <w:rsid w:val="00F27243"/>
    <w:rsid w:val="00F273C7"/>
    <w:rsid w:val="00F2759B"/>
    <w:rsid w:val="00F31678"/>
    <w:rsid w:val="00F32CBB"/>
    <w:rsid w:val="00F42030"/>
    <w:rsid w:val="00F6394E"/>
    <w:rsid w:val="00F643B0"/>
    <w:rsid w:val="00F832DA"/>
    <w:rsid w:val="00F972C6"/>
    <w:rsid w:val="00FA2DDD"/>
    <w:rsid w:val="00FA410F"/>
    <w:rsid w:val="00FB36E5"/>
    <w:rsid w:val="00FC0C19"/>
    <w:rsid w:val="00FC3B36"/>
    <w:rsid w:val="00FC4263"/>
    <w:rsid w:val="00FD3090"/>
    <w:rsid w:val="00FD7855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5A98-A2B4-4CC0-B911-1B4A3473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141</cp:revision>
  <dcterms:created xsi:type="dcterms:W3CDTF">2022-01-03T13:51:00Z</dcterms:created>
  <dcterms:modified xsi:type="dcterms:W3CDTF">2022-09-01T05:57:00Z</dcterms:modified>
</cp:coreProperties>
</file>