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8517" w14:textId="77777777" w:rsidR="002B15DE" w:rsidRPr="002B15DE" w:rsidRDefault="002B15DE" w:rsidP="005521DA">
      <w:pPr>
        <w:spacing w:after="0"/>
        <w:jc w:val="right"/>
        <w:outlineLvl w:val="0"/>
        <w:rPr>
          <w:b/>
        </w:rPr>
      </w:pPr>
      <w:r>
        <w:rPr>
          <w:b/>
          <w:noProof/>
        </w:rPr>
        <w:drawing>
          <wp:anchor distT="0" distB="0" distL="114300" distR="114300" simplePos="0" relativeHeight="251659264" behindDoc="0" locked="0" layoutInCell="1" allowOverlap="1" wp14:anchorId="23406900" wp14:editId="7908E6DC">
            <wp:simplePos x="0" y="0"/>
            <wp:positionH relativeFrom="column">
              <wp:posOffset>-243840</wp:posOffset>
            </wp:positionH>
            <wp:positionV relativeFrom="paragraph">
              <wp:posOffset>-262890</wp:posOffset>
            </wp:positionV>
            <wp:extent cx="852805" cy="798195"/>
            <wp:effectExtent l="19050" t="0" r="4445" b="0"/>
            <wp:wrapNone/>
            <wp:docPr id="1" name="Picture 2"/>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805" cy="7981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B15DE">
        <w:rPr>
          <w:b/>
        </w:rPr>
        <w:t xml:space="preserve">                                                                                                                                     Register No:</w:t>
      </w:r>
    </w:p>
    <w:p w14:paraId="2B338F1C" w14:textId="30B53189" w:rsidR="002B15DE" w:rsidRPr="002B15DE" w:rsidRDefault="002B15DE" w:rsidP="005521DA">
      <w:pPr>
        <w:spacing w:after="0"/>
        <w:jc w:val="right"/>
        <w:outlineLvl w:val="0"/>
        <w:rPr>
          <w:b/>
        </w:rPr>
      </w:pPr>
      <w:r w:rsidRPr="002B15DE">
        <w:rPr>
          <w:b/>
        </w:rPr>
        <w:t xml:space="preserve">                                                                                                                                      Date:</w:t>
      </w:r>
      <w:r w:rsidR="006222C9">
        <w:rPr>
          <w:b/>
        </w:rPr>
        <w:t>7-12-2022 (9am)</w:t>
      </w:r>
    </w:p>
    <w:p w14:paraId="7405F125" w14:textId="77777777" w:rsidR="002B15DE" w:rsidRPr="002B15DE" w:rsidRDefault="002B15DE" w:rsidP="002746B5">
      <w:pPr>
        <w:spacing w:after="0"/>
        <w:rPr>
          <w:b/>
        </w:rPr>
      </w:pPr>
      <w:r w:rsidRPr="002B15DE">
        <w:rPr>
          <w:b/>
        </w:rPr>
        <w:t xml:space="preserve">                                                                                                                                                                         </w:t>
      </w:r>
    </w:p>
    <w:p w14:paraId="23011FB0" w14:textId="77777777" w:rsidR="002B15DE" w:rsidRPr="002B15DE" w:rsidRDefault="002B15DE" w:rsidP="005521DA">
      <w:pPr>
        <w:spacing w:after="0"/>
        <w:jc w:val="center"/>
        <w:outlineLvl w:val="0"/>
        <w:rPr>
          <w:b/>
        </w:rPr>
      </w:pPr>
      <w:r w:rsidRPr="002B15DE">
        <w:rPr>
          <w:b/>
        </w:rPr>
        <w:t>ST. JOSEPH’S COLLEGE (AUTONOMOUS), BANGALORE-27</w:t>
      </w:r>
    </w:p>
    <w:p w14:paraId="7D297787" w14:textId="77777777" w:rsidR="002B15DE" w:rsidRPr="002B15DE" w:rsidRDefault="002B15DE" w:rsidP="002746B5">
      <w:pPr>
        <w:spacing w:after="0"/>
        <w:jc w:val="center"/>
        <w:rPr>
          <w:b/>
        </w:rPr>
      </w:pPr>
      <w:r w:rsidRPr="002B15DE">
        <w:rPr>
          <w:b/>
        </w:rPr>
        <w:t>B.COM- V SEMESTER</w:t>
      </w:r>
    </w:p>
    <w:p w14:paraId="3ADB7905" w14:textId="77777777" w:rsidR="002B15DE" w:rsidRDefault="002B15DE" w:rsidP="005521DA">
      <w:pPr>
        <w:spacing w:after="0"/>
        <w:jc w:val="center"/>
        <w:outlineLvl w:val="0"/>
        <w:rPr>
          <w:b/>
        </w:rPr>
      </w:pPr>
      <w:r w:rsidRPr="002B15DE">
        <w:rPr>
          <w:b/>
        </w:rPr>
        <w:t xml:space="preserve"> SE</w:t>
      </w:r>
      <w:r w:rsidR="005C3ACA">
        <w:rPr>
          <w:b/>
        </w:rPr>
        <w:t xml:space="preserve">MESTER EXAMINATION: OCTOBER </w:t>
      </w:r>
      <w:r>
        <w:rPr>
          <w:b/>
        </w:rPr>
        <w:t>2022</w:t>
      </w:r>
    </w:p>
    <w:p w14:paraId="10BE7BC7" w14:textId="77777777" w:rsidR="005C3ACA" w:rsidRPr="002B15DE" w:rsidRDefault="005C3ACA" w:rsidP="005521DA">
      <w:pPr>
        <w:spacing w:after="0"/>
        <w:jc w:val="center"/>
        <w:outlineLvl w:val="0"/>
        <w:rPr>
          <w:b/>
        </w:rPr>
      </w:pPr>
      <w:r w:rsidRPr="005C3ACA">
        <w:rPr>
          <w:b/>
        </w:rPr>
        <w:t>(Examination conducted in December 2022)</w:t>
      </w:r>
    </w:p>
    <w:p w14:paraId="769F354A" w14:textId="77777777" w:rsidR="002B15DE" w:rsidRPr="002B15DE" w:rsidRDefault="002B15DE" w:rsidP="005521DA">
      <w:pPr>
        <w:spacing w:after="0"/>
        <w:jc w:val="center"/>
        <w:outlineLvl w:val="0"/>
        <w:rPr>
          <w:b/>
        </w:rPr>
      </w:pPr>
      <w:r>
        <w:rPr>
          <w:b/>
        </w:rPr>
        <w:t>BC/BPS 5318- INTERNATIONAL BUSINESS</w:t>
      </w:r>
    </w:p>
    <w:p w14:paraId="54CC5A55" w14:textId="77777777" w:rsidR="002B15DE" w:rsidRDefault="002B15DE" w:rsidP="002746B5">
      <w:pPr>
        <w:spacing w:after="0"/>
        <w:jc w:val="center"/>
        <w:rPr>
          <w:b/>
        </w:rPr>
      </w:pPr>
    </w:p>
    <w:p w14:paraId="3EB251DC" w14:textId="77777777" w:rsidR="002B15DE" w:rsidRPr="002B15DE" w:rsidRDefault="002B15DE" w:rsidP="005521DA">
      <w:pPr>
        <w:spacing w:after="0"/>
        <w:jc w:val="center"/>
        <w:outlineLvl w:val="0"/>
        <w:rPr>
          <w:b/>
        </w:rPr>
      </w:pPr>
      <w:r w:rsidRPr="002B15DE">
        <w:rPr>
          <w:b/>
        </w:rPr>
        <w:t>This paper has two printed pages and four parts</w:t>
      </w:r>
    </w:p>
    <w:p w14:paraId="59FB3CBD" w14:textId="77777777" w:rsidR="002B15DE" w:rsidRPr="002B15DE" w:rsidRDefault="002B15DE" w:rsidP="002746B5">
      <w:pPr>
        <w:spacing w:after="0"/>
        <w:rPr>
          <w:b/>
        </w:rPr>
      </w:pPr>
    </w:p>
    <w:p w14:paraId="1655F402" w14:textId="77777777" w:rsidR="002B15DE" w:rsidRDefault="002B15DE" w:rsidP="002746B5">
      <w:pPr>
        <w:spacing w:after="0"/>
        <w:rPr>
          <w:b/>
        </w:rPr>
      </w:pPr>
      <w:r w:rsidRPr="002B15DE">
        <w:rPr>
          <w:b/>
        </w:rPr>
        <w:t xml:space="preserve">Time- 2 ½ </w:t>
      </w:r>
      <w:proofErr w:type="spellStart"/>
      <w:r w:rsidRPr="002B15DE">
        <w:rPr>
          <w:b/>
        </w:rPr>
        <w:t>hrs</w:t>
      </w:r>
      <w:proofErr w:type="spellEnd"/>
      <w:r w:rsidRPr="002B15DE">
        <w:rPr>
          <w:b/>
        </w:rPr>
        <w:tab/>
      </w:r>
      <w:r w:rsidRPr="002B15DE">
        <w:rPr>
          <w:b/>
        </w:rPr>
        <w:tab/>
        <w:t xml:space="preserve">                                                                                </w:t>
      </w:r>
      <w:r>
        <w:rPr>
          <w:b/>
        </w:rPr>
        <w:t xml:space="preserve">                                   </w:t>
      </w:r>
      <w:r w:rsidRPr="002B15DE">
        <w:rPr>
          <w:b/>
        </w:rPr>
        <w:t xml:space="preserve">  Max Marks-70</w:t>
      </w:r>
    </w:p>
    <w:p w14:paraId="7A7E9FEE" w14:textId="77777777" w:rsidR="002746B5" w:rsidRPr="002B15DE" w:rsidRDefault="002746B5" w:rsidP="002746B5">
      <w:pPr>
        <w:spacing w:after="0"/>
        <w:rPr>
          <w:b/>
        </w:rPr>
      </w:pPr>
    </w:p>
    <w:p w14:paraId="66CA57EF" w14:textId="77777777" w:rsidR="002B15DE" w:rsidRPr="002B15DE" w:rsidRDefault="002B15DE" w:rsidP="005521DA">
      <w:pPr>
        <w:spacing w:after="0"/>
        <w:jc w:val="center"/>
        <w:outlineLvl w:val="0"/>
        <w:rPr>
          <w:b/>
        </w:rPr>
      </w:pPr>
      <w:r w:rsidRPr="002B15DE">
        <w:rPr>
          <w:b/>
        </w:rPr>
        <w:t>Section A</w:t>
      </w:r>
    </w:p>
    <w:p w14:paraId="7B9C4A01" w14:textId="77777777" w:rsidR="002B15DE" w:rsidRPr="002B15DE" w:rsidRDefault="002B15DE" w:rsidP="005521DA">
      <w:pPr>
        <w:spacing w:after="0"/>
        <w:outlineLvl w:val="0"/>
        <w:rPr>
          <w:b/>
        </w:rPr>
      </w:pPr>
      <w:r w:rsidRPr="002B15DE">
        <w:rPr>
          <w:b/>
        </w:rPr>
        <w:t>I. Answer any FIVE of the following questions. Each question carries two marks.  (5x2 marks = 10)</w:t>
      </w:r>
    </w:p>
    <w:p w14:paraId="35D014EE" w14:textId="77777777" w:rsidR="002B15DE" w:rsidRPr="002B15DE" w:rsidRDefault="002B15DE" w:rsidP="002746B5">
      <w:pPr>
        <w:spacing w:after="0"/>
        <w:rPr>
          <w:b/>
        </w:rPr>
      </w:pPr>
      <w:r w:rsidRPr="002B15DE">
        <w:rPr>
          <w:b/>
        </w:rPr>
        <w:t xml:space="preserve">                                                    </w:t>
      </w:r>
    </w:p>
    <w:p w14:paraId="0ABFBF03" w14:textId="77777777" w:rsidR="002B15DE" w:rsidRDefault="002B15DE" w:rsidP="002746B5">
      <w:pPr>
        <w:spacing w:after="0"/>
      </w:pPr>
      <w:r>
        <w:t>1.</w:t>
      </w:r>
      <w:r>
        <w:tab/>
        <w:t xml:space="preserve">State any four </w:t>
      </w:r>
      <w:proofErr w:type="gramStart"/>
      <w:r>
        <w:t>nature</w:t>
      </w:r>
      <w:proofErr w:type="gramEnd"/>
      <w:r>
        <w:t xml:space="preserve"> of IB.</w:t>
      </w:r>
    </w:p>
    <w:p w14:paraId="790F93AE" w14:textId="77777777" w:rsidR="002B15DE" w:rsidRDefault="002B15DE" w:rsidP="002746B5">
      <w:pPr>
        <w:spacing w:after="0"/>
      </w:pPr>
      <w:r>
        <w:t>2.</w:t>
      </w:r>
      <w:r>
        <w:tab/>
        <w:t>Give the meaning of ethnocentric approach.</w:t>
      </w:r>
    </w:p>
    <w:p w14:paraId="65A15FE3" w14:textId="77777777" w:rsidR="002B15DE" w:rsidRDefault="002B15DE" w:rsidP="002746B5">
      <w:pPr>
        <w:spacing w:after="0"/>
      </w:pPr>
      <w:r>
        <w:t>3.</w:t>
      </w:r>
      <w:r>
        <w:tab/>
        <w:t>Mention any four pitfalls of globalization.</w:t>
      </w:r>
    </w:p>
    <w:p w14:paraId="7AE87408" w14:textId="77777777" w:rsidR="002B15DE" w:rsidRDefault="005521DA" w:rsidP="002746B5">
      <w:pPr>
        <w:spacing w:after="0"/>
      </w:pPr>
      <w:r>
        <w:t>4.</w:t>
      </w:r>
      <w:r>
        <w:tab/>
        <w:t>Give the meaning of coo</w:t>
      </w:r>
      <w:r w:rsidR="00AD793B">
        <w:t>petition with an example.</w:t>
      </w:r>
    </w:p>
    <w:p w14:paraId="42B85EAD" w14:textId="77777777" w:rsidR="002B15DE" w:rsidRDefault="00AD793B" w:rsidP="002746B5">
      <w:pPr>
        <w:spacing w:after="0"/>
      </w:pPr>
      <w:r>
        <w:t>5.</w:t>
      </w:r>
      <w:r>
        <w:tab/>
        <w:t xml:space="preserve">Who are expatriates? </w:t>
      </w:r>
    </w:p>
    <w:p w14:paraId="3614F1C8" w14:textId="77777777" w:rsidR="002B15DE" w:rsidRDefault="00AC5FED" w:rsidP="002746B5">
      <w:pPr>
        <w:spacing w:after="0"/>
      </w:pPr>
      <w:r>
        <w:t>6.</w:t>
      </w:r>
      <w:r>
        <w:tab/>
        <w:t xml:space="preserve">State any two </w:t>
      </w:r>
      <w:r w:rsidR="00AD793B">
        <w:t>functions of EXIM bank.</w:t>
      </w:r>
    </w:p>
    <w:p w14:paraId="5C8C64D0" w14:textId="77777777" w:rsidR="002746B5" w:rsidRDefault="002746B5" w:rsidP="002746B5">
      <w:pPr>
        <w:spacing w:after="0"/>
      </w:pPr>
    </w:p>
    <w:p w14:paraId="110473A1" w14:textId="77777777" w:rsidR="002B15DE" w:rsidRDefault="002B15DE" w:rsidP="002746B5">
      <w:pPr>
        <w:spacing w:after="0"/>
      </w:pPr>
    </w:p>
    <w:p w14:paraId="72D4A8D3" w14:textId="77777777" w:rsidR="002B15DE" w:rsidRPr="002B15DE" w:rsidRDefault="002B15DE" w:rsidP="005521DA">
      <w:pPr>
        <w:spacing w:after="0"/>
        <w:jc w:val="center"/>
        <w:outlineLvl w:val="0"/>
        <w:rPr>
          <w:b/>
        </w:rPr>
      </w:pPr>
      <w:r w:rsidRPr="002B15DE">
        <w:rPr>
          <w:b/>
        </w:rPr>
        <w:t>Section B</w:t>
      </w:r>
    </w:p>
    <w:p w14:paraId="635D8F7A" w14:textId="77777777" w:rsidR="002B15DE" w:rsidRPr="002B15DE" w:rsidRDefault="002B15DE" w:rsidP="005521DA">
      <w:pPr>
        <w:spacing w:after="0"/>
        <w:outlineLvl w:val="0"/>
        <w:rPr>
          <w:b/>
        </w:rPr>
      </w:pPr>
      <w:r w:rsidRPr="002B15DE">
        <w:rPr>
          <w:b/>
        </w:rPr>
        <w:t xml:space="preserve">II. Answer any THREE of the following questions. Each question carries five marks.  (3x5marks=15)                             </w:t>
      </w:r>
    </w:p>
    <w:p w14:paraId="175619A8" w14:textId="77777777" w:rsidR="002B15DE" w:rsidRDefault="002B15DE" w:rsidP="002746B5">
      <w:pPr>
        <w:spacing w:after="0"/>
      </w:pPr>
      <w:r>
        <w:t>.</w:t>
      </w:r>
    </w:p>
    <w:p w14:paraId="5D230FCE" w14:textId="77777777" w:rsidR="00A12A4D" w:rsidRDefault="00A12A4D" w:rsidP="002746B5">
      <w:pPr>
        <w:spacing w:after="0"/>
      </w:pPr>
      <w:r>
        <w:t xml:space="preserve">7.        </w:t>
      </w:r>
      <w:r w:rsidR="00DD30E1">
        <w:t xml:space="preserve">  </w:t>
      </w:r>
      <w:r>
        <w:t xml:space="preserve"> Briefly explain the drivers of I</w:t>
      </w:r>
      <w:r w:rsidR="0089449F">
        <w:t xml:space="preserve">nternational </w:t>
      </w:r>
      <w:r>
        <w:t>B</w:t>
      </w:r>
      <w:r w:rsidR="0089449F">
        <w:t>usiness</w:t>
      </w:r>
      <w:r>
        <w:t>.</w:t>
      </w:r>
    </w:p>
    <w:p w14:paraId="25224082" w14:textId="77777777" w:rsidR="00A12A4D" w:rsidRDefault="00A12A4D" w:rsidP="002746B5">
      <w:pPr>
        <w:spacing w:after="0"/>
      </w:pPr>
      <w:r>
        <w:t>8.</w:t>
      </w:r>
      <w:r>
        <w:tab/>
        <w:t>Explain the types</w:t>
      </w:r>
      <w:r w:rsidR="00372CB7">
        <w:t xml:space="preserve"> of</w:t>
      </w:r>
      <w:r>
        <w:t xml:space="preserve"> </w:t>
      </w:r>
      <w:r w:rsidR="00372CB7">
        <w:t>international organizational models.</w:t>
      </w:r>
    </w:p>
    <w:p w14:paraId="2E117991" w14:textId="77777777" w:rsidR="00A12A4D" w:rsidRDefault="00372CB7" w:rsidP="002746B5">
      <w:pPr>
        <w:spacing w:after="0"/>
      </w:pPr>
      <w:r>
        <w:t>9.</w:t>
      </w:r>
      <w:r>
        <w:tab/>
        <w:t xml:space="preserve">Write short notes </w:t>
      </w:r>
      <w:r w:rsidR="00DD30E1">
        <w:t>on IHRM.</w:t>
      </w:r>
    </w:p>
    <w:p w14:paraId="6F718E4F" w14:textId="77777777" w:rsidR="002B15DE" w:rsidRDefault="00372CB7" w:rsidP="002746B5">
      <w:pPr>
        <w:spacing w:after="0"/>
      </w:pPr>
      <w:r>
        <w:t>10.</w:t>
      </w:r>
      <w:r>
        <w:tab/>
        <w:t xml:space="preserve">Briefly explain the benefits of exports to companies. </w:t>
      </w:r>
    </w:p>
    <w:p w14:paraId="726D5658" w14:textId="77777777" w:rsidR="002746B5" w:rsidRDefault="002746B5" w:rsidP="002746B5">
      <w:pPr>
        <w:spacing w:after="0"/>
      </w:pPr>
    </w:p>
    <w:p w14:paraId="679672AA" w14:textId="77777777" w:rsidR="002746B5" w:rsidRDefault="002746B5" w:rsidP="002746B5">
      <w:pPr>
        <w:spacing w:after="0"/>
      </w:pPr>
    </w:p>
    <w:p w14:paraId="11B9D7FA" w14:textId="77777777" w:rsidR="002B15DE" w:rsidRPr="002B15DE" w:rsidRDefault="002B15DE" w:rsidP="005521DA">
      <w:pPr>
        <w:spacing w:after="0"/>
        <w:jc w:val="center"/>
        <w:outlineLvl w:val="0"/>
        <w:rPr>
          <w:b/>
        </w:rPr>
      </w:pPr>
      <w:r w:rsidRPr="002B15DE">
        <w:rPr>
          <w:b/>
        </w:rPr>
        <w:t>Section C</w:t>
      </w:r>
    </w:p>
    <w:p w14:paraId="219F3ABC" w14:textId="77777777" w:rsidR="002B15DE" w:rsidRPr="002B15DE" w:rsidRDefault="00372CB7" w:rsidP="005521DA">
      <w:pPr>
        <w:spacing w:after="0"/>
        <w:outlineLvl w:val="0"/>
        <w:rPr>
          <w:b/>
        </w:rPr>
      </w:pPr>
      <w:r>
        <w:rPr>
          <w:b/>
        </w:rPr>
        <w:t>III.   Answer any TWO</w:t>
      </w:r>
      <w:r w:rsidR="002B15DE" w:rsidRPr="002B15DE">
        <w:rPr>
          <w:b/>
        </w:rPr>
        <w:t xml:space="preserve"> questions.  Eac</w:t>
      </w:r>
      <w:r w:rsidR="00513FE3">
        <w:rPr>
          <w:b/>
        </w:rPr>
        <w:t>h question carries fifteen</w:t>
      </w:r>
      <w:r>
        <w:rPr>
          <w:b/>
        </w:rPr>
        <w:t xml:space="preserve"> marks.</w:t>
      </w:r>
      <w:r w:rsidR="00513FE3">
        <w:rPr>
          <w:b/>
        </w:rPr>
        <w:t xml:space="preserve">                         (2x15</w:t>
      </w:r>
      <w:r w:rsidR="002B15DE" w:rsidRPr="002B15DE">
        <w:rPr>
          <w:b/>
        </w:rPr>
        <w:t xml:space="preserve"> marks =30)   </w:t>
      </w:r>
    </w:p>
    <w:p w14:paraId="749CF883" w14:textId="77777777" w:rsidR="002B15DE" w:rsidRDefault="002B15DE" w:rsidP="002746B5">
      <w:pPr>
        <w:spacing w:after="0"/>
      </w:pPr>
      <w:r>
        <w:t>.</w:t>
      </w:r>
    </w:p>
    <w:p w14:paraId="44F6BEF6" w14:textId="77777777" w:rsidR="00372CB7" w:rsidRDefault="00372CB7" w:rsidP="002746B5">
      <w:pPr>
        <w:spacing w:after="0"/>
      </w:pPr>
      <w:r>
        <w:t>11. Highlight and explain the strategies of entering global business with suitable examples.</w:t>
      </w:r>
    </w:p>
    <w:p w14:paraId="4908C97F" w14:textId="77777777" w:rsidR="00372CB7" w:rsidRDefault="00372CB7" w:rsidP="002746B5">
      <w:pPr>
        <w:spacing w:after="0"/>
      </w:pPr>
      <w:r>
        <w:t xml:space="preserve">12. </w:t>
      </w:r>
      <w:proofErr w:type="gramStart"/>
      <w:r>
        <w:t xml:space="preserve">a)  </w:t>
      </w:r>
      <w:r w:rsidR="00212853">
        <w:t>Explain</w:t>
      </w:r>
      <w:proofErr w:type="gramEnd"/>
      <w:r w:rsidR="00212853">
        <w:t xml:space="preserve"> the merits and demerits of MNCs </w:t>
      </w:r>
      <w:r>
        <w:t>(10m)</w:t>
      </w:r>
    </w:p>
    <w:p w14:paraId="7126D6B7" w14:textId="77777777" w:rsidR="00372CB7" w:rsidRDefault="00372CB7" w:rsidP="002746B5">
      <w:pPr>
        <w:spacing w:after="0"/>
      </w:pPr>
      <w:r>
        <w:t xml:space="preserve">      b) Write short notes on functional and divisional structure. (5m)</w:t>
      </w:r>
    </w:p>
    <w:p w14:paraId="7A08128D" w14:textId="77777777" w:rsidR="0061511C" w:rsidRDefault="00815328" w:rsidP="002746B5">
      <w:pPr>
        <w:spacing w:after="0"/>
      </w:pPr>
      <w:r>
        <w:t xml:space="preserve"> 13. a)</w:t>
      </w:r>
      <w:r w:rsidR="00DD30E1">
        <w:t xml:space="preserve">. </w:t>
      </w:r>
      <w:r w:rsidR="00DD30E1" w:rsidRPr="00DD30E1">
        <w:t>Highlight and explain the Selection criteria of Expatriates</w:t>
      </w:r>
      <w:r w:rsidR="00DD30E1">
        <w:t>. (10m)</w:t>
      </w:r>
    </w:p>
    <w:p w14:paraId="22BCB6F7" w14:textId="77777777" w:rsidR="002746B5" w:rsidRDefault="00815328" w:rsidP="002746B5">
      <w:pPr>
        <w:spacing w:after="0"/>
      </w:pPr>
      <w:r>
        <w:t xml:space="preserve">       b) </w:t>
      </w:r>
      <w:r w:rsidR="0061511C">
        <w:t>Discuss</w:t>
      </w:r>
      <w:r w:rsidR="00DD30E1">
        <w:t xml:space="preserve"> India’s recent EXIM policy. (5</w:t>
      </w:r>
      <w:r w:rsidR="0061511C">
        <w:t>m</w:t>
      </w:r>
      <w:r w:rsidR="002746B5">
        <w:t>)</w:t>
      </w:r>
    </w:p>
    <w:p w14:paraId="3CC3F26E" w14:textId="77777777" w:rsidR="002746B5" w:rsidRDefault="002746B5" w:rsidP="002746B5">
      <w:pPr>
        <w:spacing w:after="0"/>
      </w:pPr>
    </w:p>
    <w:p w14:paraId="4438317D" w14:textId="77777777" w:rsidR="002746B5" w:rsidRDefault="002746B5" w:rsidP="002746B5">
      <w:pPr>
        <w:spacing w:after="0"/>
      </w:pPr>
    </w:p>
    <w:p w14:paraId="3ACF65D9" w14:textId="77777777" w:rsidR="00372CB7" w:rsidRDefault="00372CB7" w:rsidP="002746B5">
      <w:pPr>
        <w:spacing w:after="0"/>
      </w:pPr>
    </w:p>
    <w:p w14:paraId="4182FCB7" w14:textId="77777777" w:rsidR="002B15DE" w:rsidRPr="002B15DE" w:rsidRDefault="002B15DE" w:rsidP="005521DA">
      <w:pPr>
        <w:spacing w:after="0"/>
        <w:jc w:val="center"/>
        <w:outlineLvl w:val="0"/>
        <w:rPr>
          <w:b/>
        </w:rPr>
      </w:pPr>
      <w:r w:rsidRPr="002B15DE">
        <w:rPr>
          <w:b/>
        </w:rPr>
        <w:t>Section D</w:t>
      </w:r>
    </w:p>
    <w:p w14:paraId="5925CBE0" w14:textId="77777777" w:rsidR="002B15DE" w:rsidRPr="002B15DE" w:rsidRDefault="002B15DE" w:rsidP="005521DA">
      <w:pPr>
        <w:spacing w:after="0"/>
        <w:outlineLvl w:val="0"/>
        <w:rPr>
          <w:b/>
        </w:rPr>
      </w:pPr>
      <w:r w:rsidRPr="002B15DE">
        <w:rPr>
          <w:b/>
        </w:rPr>
        <w:t xml:space="preserve">  IV. Answer the following compulsory question.  The question carries fifteen marks. (1x15 marks=15)                                     </w:t>
      </w:r>
    </w:p>
    <w:p w14:paraId="1A0B3096" w14:textId="77777777" w:rsidR="002B15DE" w:rsidRDefault="002B15DE" w:rsidP="002746B5">
      <w:pPr>
        <w:spacing w:after="0"/>
      </w:pPr>
      <w:r>
        <w:tab/>
      </w:r>
    </w:p>
    <w:p w14:paraId="3A53A6A9" w14:textId="77777777" w:rsidR="00372CB7" w:rsidRDefault="00372CB7" w:rsidP="002746B5">
      <w:pPr>
        <w:spacing w:after="0"/>
      </w:pPr>
      <w:r>
        <w:t>14</w:t>
      </w:r>
      <w:r w:rsidR="00815328">
        <w:t xml:space="preserve">. </w:t>
      </w:r>
      <w:r w:rsidR="006A55A1">
        <w:t xml:space="preserve"> PESTEL Analysis </w:t>
      </w:r>
    </w:p>
    <w:p w14:paraId="362D75C4" w14:textId="77777777" w:rsidR="005066C2" w:rsidRDefault="005066C2" w:rsidP="002746B5">
      <w:pPr>
        <w:spacing w:after="0"/>
      </w:pPr>
      <w:r>
        <w:t xml:space="preserve">There are many companies in the world that conduct PESTLE analysis on their brands in order to ascertain strategies for the future or else to understand the market before launching them. It is a fundamental tool of market planning and strategizing that must be carried out to comprehend market trends and the systematic risks involved. </w:t>
      </w:r>
    </w:p>
    <w:p w14:paraId="090BA7EA" w14:textId="77777777" w:rsidR="003A0071" w:rsidRDefault="003A0071" w:rsidP="002746B5">
      <w:pPr>
        <w:spacing w:after="0"/>
      </w:pPr>
    </w:p>
    <w:p w14:paraId="1F3568F8" w14:textId="77777777" w:rsidR="003A0071" w:rsidRDefault="003A0071" w:rsidP="003A0071">
      <w:pPr>
        <w:spacing w:after="0"/>
      </w:pPr>
      <w:r>
        <w:t>a) Explain how PepsiCo, a beverage giant could carry out the PESTLE analysis. (5m)</w:t>
      </w:r>
    </w:p>
    <w:p w14:paraId="5F08A4F8" w14:textId="77777777" w:rsidR="003A0071" w:rsidRDefault="003A0071" w:rsidP="003A0071">
      <w:pPr>
        <w:spacing w:after="0"/>
      </w:pPr>
      <w:r>
        <w:t>b)  Throw light and discuss on each environmental analysis. (10m)</w:t>
      </w:r>
    </w:p>
    <w:p w14:paraId="69ADA4BE" w14:textId="77777777" w:rsidR="00372CB7" w:rsidRDefault="00372CB7" w:rsidP="002746B5">
      <w:pPr>
        <w:spacing w:after="0"/>
      </w:pPr>
    </w:p>
    <w:p w14:paraId="45960762" w14:textId="77777777" w:rsidR="00372CB7" w:rsidRDefault="00372CB7" w:rsidP="002746B5">
      <w:pPr>
        <w:spacing w:after="0"/>
      </w:pPr>
    </w:p>
    <w:p w14:paraId="27A605D5" w14:textId="77777777" w:rsidR="002B15DE" w:rsidRDefault="00372CB7" w:rsidP="002746B5">
      <w:pPr>
        <w:spacing w:after="0"/>
        <w:jc w:val="center"/>
      </w:pPr>
      <w:r>
        <w:t>*************</w:t>
      </w:r>
    </w:p>
    <w:p w14:paraId="273A7DF1" w14:textId="77777777" w:rsidR="002B15DE" w:rsidRDefault="002B15DE" w:rsidP="002746B5">
      <w:pPr>
        <w:spacing w:after="0"/>
      </w:pPr>
    </w:p>
    <w:p w14:paraId="09FE5DEC" w14:textId="77777777" w:rsidR="002B15DE" w:rsidRDefault="002B15DE" w:rsidP="002746B5">
      <w:pPr>
        <w:spacing w:after="0"/>
      </w:pPr>
    </w:p>
    <w:p w14:paraId="7E65D244" w14:textId="77777777" w:rsidR="00D33A71" w:rsidRDefault="00D33A71" w:rsidP="002746B5">
      <w:pPr>
        <w:spacing w:after="0"/>
      </w:pPr>
    </w:p>
    <w:sectPr w:rsidR="00D33A71" w:rsidSect="00A71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4CD9" w14:textId="77777777" w:rsidR="002927C0" w:rsidRDefault="002927C0" w:rsidP="006222C9">
      <w:pPr>
        <w:spacing w:after="0" w:line="240" w:lineRule="auto"/>
      </w:pPr>
      <w:r>
        <w:separator/>
      </w:r>
    </w:p>
  </w:endnote>
  <w:endnote w:type="continuationSeparator" w:id="0">
    <w:p w14:paraId="1E410BC9" w14:textId="77777777" w:rsidR="002927C0" w:rsidRDefault="002927C0" w:rsidP="0062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BAD0" w14:textId="7748BF4F" w:rsidR="006222C9" w:rsidRDefault="006222C9">
    <w:pPr>
      <w:pStyle w:val="Footer"/>
    </w:pPr>
    <w:r>
      <w:ptab w:relativeTo="margin" w:alignment="center" w:leader="none"/>
    </w:r>
    <w:r>
      <w:ptab w:relativeTo="margin" w:alignment="right" w:leader="none"/>
    </w:r>
    <w:r>
      <w:t>BC/BPS5318_A_22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216B" w14:textId="77777777" w:rsidR="002927C0" w:rsidRDefault="002927C0" w:rsidP="006222C9">
      <w:pPr>
        <w:spacing w:after="0" w:line="240" w:lineRule="auto"/>
      </w:pPr>
      <w:r>
        <w:separator/>
      </w:r>
    </w:p>
  </w:footnote>
  <w:footnote w:type="continuationSeparator" w:id="0">
    <w:p w14:paraId="6A2B4331" w14:textId="77777777" w:rsidR="002927C0" w:rsidRDefault="002927C0" w:rsidP="00622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849350"/>
      <w:docPartObj>
        <w:docPartGallery w:val="Page Numbers (Top of Page)"/>
        <w:docPartUnique/>
      </w:docPartObj>
    </w:sdtPr>
    <w:sdtEndPr>
      <w:rPr>
        <w:noProof/>
      </w:rPr>
    </w:sdtEndPr>
    <w:sdtContent>
      <w:p w14:paraId="471C4B6E" w14:textId="7B720060" w:rsidR="006222C9" w:rsidRDefault="006222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EFE758" w14:textId="77777777" w:rsidR="006222C9" w:rsidRDefault="00622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15DE"/>
    <w:rsid w:val="00100379"/>
    <w:rsid w:val="00195621"/>
    <w:rsid w:val="00212853"/>
    <w:rsid w:val="002746B5"/>
    <w:rsid w:val="002927C0"/>
    <w:rsid w:val="002B15DE"/>
    <w:rsid w:val="00372CB7"/>
    <w:rsid w:val="003A0071"/>
    <w:rsid w:val="00487B68"/>
    <w:rsid w:val="004D3681"/>
    <w:rsid w:val="005066C2"/>
    <w:rsid w:val="00513FE3"/>
    <w:rsid w:val="005521DA"/>
    <w:rsid w:val="005C3ACA"/>
    <w:rsid w:val="0061511C"/>
    <w:rsid w:val="006222C9"/>
    <w:rsid w:val="006A55A1"/>
    <w:rsid w:val="006C0F2A"/>
    <w:rsid w:val="006E6F00"/>
    <w:rsid w:val="0075486D"/>
    <w:rsid w:val="00815328"/>
    <w:rsid w:val="0089449F"/>
    <w:rsid w:val="008972CF"/>
    <w:rsid w:val="008B7074"/>
    <w:rsid w:val="009F3A0A"/>
    <w:rsid w:val="00A12A4D"/>
    <w:rsid w:val="00A47CBD"/>
    <w:rsid w:val="00A71AED"/>
    <w:rsid w:val="00AC5FED"/>
    <w:rsid w:val="00AD793B"/>
    <w:rsid w:val="00B50497"/>
    <w:rsid w:val="00B76173"/>
    <w:rsid w:val="00CB0371"/>
    <w:rsid w:val="00D33A71"/>
    <w:rsid w:val="00DD30E1"/>
    <w:rsid w:val="00E225BB"/>
    <w:rsid w:val="00E6057C"/>
    <w:rsid w:val="00EA427D"/>
    <w:rsid w:val="00F0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01D1"/>
  <w15:docId w15:val="{E2CEBB14-19DC-4E83-9D16-399C158F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521D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21DA"/>
    <w:rPr>
      <w:rFonts w:ascii="Tahoma" w:hAnsi="Tahoma" w:cs="Tahoma"/>
      <w:sz w:val="16"/>
      <w:szCs w:val="16"/>
    </w:rPr>
  </w:style>
  <w:style w:type="paragraph" w:styleId="Header">
    <w:name w:val="header"/>
    <w:basedOn w:val="Normal"/>
    <w:link w:val="HeaderChar"/>
    <w:uiPriority w:val="99"/>
    <w:unhideWhenUsed/>
    <w:rsid w:val="00622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2C9"/>
  </w:style>
  <w:style w:type="paragraph" w:styleId="Footer">
    <w:name w:val="footer"/>
    <w:basedOn w:val="Normal"/>
    <w:link w:val="FooterChar"/>
    <w:uiPriority w:val="99"/>
    <w:unhideWhenUsed/>
    <w:rsid w:val="00622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St josephs college</cp:lastModifiedBy>
  <cp:revision>22</cp:revision>
  <cp:lastPrinted>2022-11-18T03:15:00Z</cp:lastPrinted>
  <dcterms:created xsi:type="dcterms:W3CDTF">2022-10-06T04:04:00Z</dcterms:created>
  <dcterms:modified xsi:type="dcterms:W3CDTF">2022-11-18T03:15:00Z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38e6537fe41e6a872a068dfc52c6f31eff560e6f9721bb86b44e92a128aa53ab</vt:lpwstr>
  </property>
</Properties>
</file>