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208B" w14:textId="3408CB3B" w:rsidR="00882FBB" w:rsidRPr="009778DF" w:rsidRDefault="001F749C">
      <w:pPr>
        <w:pStyle w:val="Normal1"/>
        <w:spacing w:after="0" w:line="259" w:lineRule="auto"/>
        <w:jc w:val="center"/>
        <w:rPr>
          <w:rFonts w:ascii="Times" w:eastAsia="Arial" w:hAnsi="Times" w:cs="Arial"/>
          <w:b/>
          <w:sz w:val="24"/>
          <w:szCs w:val="24"/>
        </w:rPr>
      </w:pPr>
      <w:r w:rsidRPr="009778DF">
        <w:rPr>
          <w:rFonts w:ascii="Times" w:hAnsi="Times"/>
          <w:noProof/>
          <w:lang w:val="en-US"/>
        </w:rPr>
        <mc:AlternateContent>
          <mc:Choice Requires="wps">
            <w:drawing>
              <wp:anchor distT="0" distB="0" distL="114300" distR="114300" simplePos="0" relativeHeight="251658240" behindDoc="0" locked="0" layoutInCell="1" hidden="0" allowOverlap="1" wp14:anchorId="49720025" wp14:editId="506960C3">
                <wp:simplePos x="0" y="0"/>
                <wp:positionH relativeFrom="page">
                  <wp:align>right</wp:align>
                </wp:positionH>
                <wp:positionV relativeFrom="paragraph">
                  <wp:posOffset>-695325</wp:posOffset>
                </wp:positionV>
                <wp:extent cx="2981325" cy="561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8132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FDB7C2" w14:textId="77777777" w:rsidR="00882FBB" w:rsidRDefault="005C7424">
                            <w:pPr>
                              <w:pStyle w:val="Normal1"/>
                              <w:spacing w:before="120" w:after="120" w:line="240" w:lineRule="auto"/>
                              <w:textDirection w:val="btLr"/>
                            </w:pPr>
                            <w:proofErr w:type="gramStart"/>
                            <w:r>
                              <w:rPr>
                                <w:color w:val="000000"/>
                              </w:rPr>
                              <w:t>Registration  Number</w:t>
                            </w:r>
                            <w:proofErr w:type="gramEnd"/>
                            <w:r>
                              <w:rPr>
                                <w:color w:val="000000"/>
                              </w:rPr>
                              <w:t>:</w:t>
                            </w:r>
                          </w:p>
                          <w:p w14:paraId="2B7F3291" w14:textId="40619ACD" w:rsidR="00882FBB" w:rsidRDefault="005C7424">
                            <w:pPr>
                              <w:pStyle w:val="Normal1"/>
                              <w:spacing w:before="120" w:after="120" w:line="240" w:lineRule="auto"/>
                              <w:textDirection w:val="btLr"/>
                            </w:pPr>
                            <w:r>
                              <w:rPr>
                                <w:color w:val="000000"/>
                              </w:rPr>
                              <w:t>Date &amp; Session</w:t>
                            </w:r>
                            <w:r w:rsidR="001F749C">
                              <w:rPr>
                                <w:color w:val="000000"/>
                              </w:rPr>
                              <w:t>: 19-12-2022 (9am)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720025" id="Rectangle 1" o:spid="_x0000_s1026" style="position:absolute;left:0;text-align:left;margin-left:183.55pt;margin-top:-54.75pt;width:234.75pt;height:44.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">
                <v:stroke startarrowwidth="narrow" startarrowlength="short" endarrowwidth="narrow" endarrowlength="short"/>
                <v:textbox inset="2.53958mm,1.2694mm,2.53958mm,1.2694mm">
                  <w:txbxContent>
                    <w:p w14:paraId="07FDB7C2" w14:textId="77777777" w:rsidR="00882FBB" w:rsidRDefault="005C7424">
                      <w:pPr>
                        <w:pStyle w:val="Normal1"/>
                        <w:spacing w:before="120" w:after="120" w:line="240" w:lineRule="auto"/>
                        <w:textDirection w:val="btLr"/>
                      </w:pPr>
                      <w:proofErr w:type="gramStart"/>
                      <w:r>
                        <w:rPr>
                          <w:color w:val="000000"/>
                        </w:rPr>
                        <w:t>Registration  Number</w:t>
                      </w:r>
                      <w:proofErr w:type="gramEnd"/>
                      <w:r>
                        <w:rPr>
                          <w:color w:val="000000"/>
                        </w:rPr>
                        <w:t>:</w:t>
                      </w:r>
                    </w:p>
                    <w:p w14:paraId="2B7F3291" w14:textId="40619ACD" w:rsidR="00882FBB" w:rsidRDefault="005C7424">
                      <w:pPr>
                        <w:pStyle w:val="Normal1"/>
                        <w:spacing w:before="120" w:after="120" w:line="240" w:lineRule="auto"/>
                        <w:textDirection w:val="btLr"/>
                      </w:pPr>
                      <w:r>
                        <w:rPr>
                          <w:color w:val="000000"/>
                        </w:rPr>
                        <w:t>Date &amp; Session</w:t>
                      </w:r>
                      <w:r w:rsidR="001F749C">
                        <w:rPr>
                          <w:color w:val="000000"/>
                        </w:rPr>
                        <w:t>: 19-12-2022 (9am)</w:t>
                      </w:r>
                    </w:p>
                  </w:txbxContent>
                </v:textbox>
                <w10:wrap anchorx="page"/>
              </v:rect>
            </w:pict>
          </mc:Fallback>
        </mc:AlternateContent>
      </w:r>
      <w:r w:rsidR="005C7424" w:rsidRPr="009778DF">
        <w:rPr>
          <w:rFonts w:ascii="Times" w:eastAsia="Arial" w:hAnsi="Times" w:cs="Arial"/>
          <w:b/>
          <w:sz w:val="24"/>
          <w:szCs w:val="24"/>
        </w:rPr>
        <w:t>ST. JOSEPH’S COLLEGE (AUTONOMOUS), BENGALURU -27</w:t>
      </w:r>
    </w:p>
    <w:p w14:paraId="2C0F608B" w14:textId="4397CE04" w:rsidR="00882FBB" w:rsidRPr="009778DF" w:rsidRDefault="007A4BD7">
      <w:pPr>
        <w:pStyle w:val="Normal1"/>
        <w:spacing w:after="0" w:line="259" w:lineRule="auto"/>
        <w:jc w:val="center"/>
        <w:rPr>
          <w:rFonts w:ascii="Times" w:eastAsia="Arial" w:hAnsi="Times" w:cs="Arial"/>
          <w:b/>
          <w:sz w:val="24"/>
          <w:szCs w:val="24"/>
        </w:rPr>
      </w:pPr>
      <w:r w:rsidRPr="009778DF">
        <w:rPr>
          <w:rFonts w:ascii="Times" w:hAnsi="Times"/>
          <w:noProof/>
          <w:lang w:val="en-US"/>
        </w:rPr>
        <w:drawing>
          <wp:anchor distT="0" distB="0" distL="114300" distR="114300" simplePos="0" relativeHeight="251660288" behindDoc="0" locked="0" layoutInCell="1" hidden="0" allowOverlap="1" wp14:anchorId="40EFAB98" wp14:editId="4596C1DB">
            <wp:simplePos x="0" y="0"/>
            <wp:positionH relativeFrom="column">
              <wp:posOffset>-329565</wp:posOffset>
            </wp:positionH>
            <wp:positionV relativeFrom="paragraph">
              <wp:posOffset>-252730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sidRPr="009778DF">
        <w:rPr>
          <w:rFonts w:ascii="Times" w:eastAsia="Arial" w:hAnsi="Times" w:cs="Arial"/>
          <w:b/>
          <w:sz w:val="24"/>
          <w:szCs w:val="24"/>
        </w:rPr>
        <w:t xml:space="preserve"> </w:t>
      </w:r>
      <w:r w:rsidR="005C7424" w:rsidRPr="009778DF">
        <w:rPr>
          <w:rFonts w:ascii="Times" w:eastAsia="Arial" w:hAnsi="Times" w:cs="Arial"/>
          <w:b/>
          <w:sz w:val="24"/>
          <w:szCs w:val="24"/>
        </w:rPr>
        <w:t>B</w:t>
      </w:r>
      <w:r w:rsidR="00344A35" w:rsidRPr="009778DF">
        <w:rPr>
          <w:rFonts w:ascii="Times" w:eastAsia="Arial" w:hAnsi="Times" w:cs="Arial"/>
          <w:b/>
          <w:sz w:val="24"/>
          <w:szCs w:val="24"/>
        </w:rPr>
        <w:t>COM-IFA</w:t>
      </w:r>
      <w:r w:rsidR="005C7424" w:rsidRPr="009778DF">
        <w:rPr>
          <w:rFonts w:ascii="Times" w:eastAsia="Arial" w:hAnsi="Times" w:cs="Arial"/>
          <w:b/>
          <w:sz w:val="24"/>
          <w:szCs w:val="24"/>
        </w:rPr>
        <w:t xml:space="preserve"> – V SEMESTER</w:t>
      </w:r>
    </w:p>
    <w:p w14:paraId="64F78BA3" w14:textId="77777777" w:rsidR="00882FBB" w:rsidRPr="009778DF" w:rsidRDefault="005C7424">
      <w:pPr>
        <w:pStyle w:val="Normal1"/>
        <w:spacing w:after="0" w:line="259" w:lineRule="auto"/>
        <w:jc w:val="center"/>
        <w:rPr>
          <w:rFonts w:ascii="Times" w:eastAsia="Arial" w:hAnsi="Times" w:cs="Arial"/>
          <w:b/>
          <w:sz w:val="24"/>
          <w:szCs w:val="24"/>
        </w:rPr>
      </w:pPr>
      <w:r w:rsidRPr="009778DF">
        <w:rPr>
          <w:rFonts w:ascii="Times" w:eastAsia="Arial" w:hAnsi="Times" w:cs="Arial"/>
          <w:b/>
          <w:sz w:val="24"/>
          <w:szCs w:val="24"/>
        </w:rPr>
        <w:t>SEMESTER EXAMINATION: OCTOBER 2022</w:t>
      </w:r>
    </w:p>
    <w:p w14:paraId="07B4CF93" w14:textId="77777777" w:rsidR="00882FBB" w:rsidRPr="009778DF" w:rsidRDefault="005C7424">
      <w:pPr>
        <w:pStyle w:val="Normal1"/>
        <w:spacing w:after="0" w:line="259" w:lineRule="auto"/>
        <w:jc w:val="center"/>
        <w:rPr>
          <w:rFonts w:ascii="Times" w:eastAsia="Arial" w:hAnsi="Times" w:cs="Arial"/>
          <w:b/>
          <w:sz w:val="18"/>
          <w:szCs w:val="18"/>
        </w:rPr>
      </w:pPr>
      <w:r w:rsidRPr="009778DF">
        <w:rPr>
          <w:rFonts w:ascii="Times" w:eastAsia="Arial" w:hAnsi="Times" w:cs="Arial"/>
          <w:b/>
          <w:sz w:val="18"/>
          <w:szCs w:val="18"/>
        </w:rPr>
        <w:t>(Examination conducted in December 2022)</w:t>
      </w:r>
    </w:p>
    <w:p w14:paraId="3E8BE855" w14:textId="103E2908" w:rsidR="00882FBB" w:rsidRPr="009778DF" w:rsidRDefault="00344A35">
      <w:pPr>
        <w:pStyle w:val="Normal1"/>
        <w:widowControl w:val="0"/>
        <w:spacing w:after="0"/>
        <w:jc w:val="center"/>
        <w:rPr>
          <w:rFonts w:ascii="Times" w:eastAsia="Arial" w:hAnsi="Times" w:cs="Arial"/>
          <w:b/>
          <w:bCs/>
          <w:sz w:val="26"/>
          <w:szCs w:val="26"/>
          <w:u w:val="single"/>
        </w:rPr>
      </w:pPr>
      <w:r w:rsidRPr="009778DF">
        <w:rPr>
          <w:rFonts w:ascii="Times" w:hAnsi="Times" w:cs="Helvetica"/>
          <w:b/>
          <w:bCs/>
          <w:color w:val="1A1A1A"/>
          <w:sz w:val="29"/>
          <w:szCs w:val="29"/>
          <w:lang w:val="en-GB"/>
        </w:rPr>
        <w:t>BCIFA 5419: ADVANCED FINANCIAL MANAGEMENT</w:t>
      </w:r>
    </w:p>
    <w:p w14:paraId="185CEBFC" w14:textId="77777777" w:rsidR="00882FBB" w:rsidRPr="009778DF" w:rsidRDefault="00882FBB">
      <w:pPr>
        <w:pStyle w:val="Normal1"/>
        <w:spacing w:after="0" w:line="259" w:lineRule="auto"/>
        <w:jc w:val="center"/>
        <w:rPr>
          <w:rFonts w:ascii="Times" w:eastAsia="Arial" w:hAnsi="Times" w:cs="Arial"/>
          <w:b/>
          <w:sz w:val="24"/>
          <w:szCs w:val="24"/>
        </w:rPr>
      </w:pPr>
    </w:p>
    <w:p w14:paraId="3FD5D3A0" w14:textId="77777777" w:rsidR="00882FBB" w:rsidRPr="009778DF" w:rsidRDefault="005C7424">
      <w:pPr>
        <w:pStyle w:val="Normal1"/>
        <w:spacing w:after="0" w:line="259" w:lineRule="auto"/>
        <w:rPr>
          <w:rFonts w:ascii="Times" w:eastAsia="Arial" w:hAnsi="Times" w:cs="Arial"/>
          <w:b/>
        </w:rPr>
      </w:pPr>
      <w:r w:rsidRPr="009778DF">
        <w:rPr>
          <w:rFonts w:ascii="Times" w:eastAsia="Arial" w:hAnsi="Times" w:cs="Arial"/>
          <w:b/>
        </w:rPr>
        <w:t>Time: 2 ½ Hours</w:t>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t xml:space="preserve">    Max Marks: 70</w:t>
      </w:r>
    </w:p>
    <w:p w14:paraId="092479FE" w14:textId="77777777" w:rsidR="00882FBB" w:rsidRPr="009778DF" w:rsidRDefault="005C7424">
      <w:pPr>
        <w:pStyle w:val="Normal1"/>
        <w:spacing w:after="0" w:line="259" w:lineRule="auto"/>
        <w:jc w:val="center"/>
        <w:rPr>
          <w:rFonts w:ascii="Times" w:eastAsia="Arial" w:hAnsi="Times" w:cs="Arial"/>
          <w:b/>
        </w:rPr>
      </w:pPr>
      <w:r w:rsidRPr="009778DF">
        <w:rPr>
          <w:rFonts w:ascii="Times" w:eastAsia="Arial" w:hAnsi="Times" w:cs="Arial"/>
          <w:b/>
        </w:rPr>
        <w:t>This paper contains ______ printed pages and _____ parts</w:t>
      </w:r>
    </w:p>
    <w:p w14:paraId="5768C915" w14:textId="77777777" w:rsidR="00882FBB" w:rsidRPr="009778DF" w:rsidRDefault="00882FBB">
      <w:pPr>
        <w:pStyle w:val="Normal1"/>
        <w:spacing w:after="0" w:line="259" w:lineRule="auto"/>
        <w:jc w:val="center"/>
        <w:rPr>
          <w:rFonts w:ascii="Times" w:eastAsia="Arial" w:hAnsi="Times" w:cs="Arial"/>
          <w:b/>
        </w:rPr>
      </w:pPr>
    </w:p>
    <w:p w14:paraId="69F7133A" w14:textId="77777777" w:rsidR="005C7424" w:rsidRPr="009778DF" w:rsidRDefault="005C7424" w:rsidP="005C7424">
      <w:pPr>
        <w:jc w:val="center"/>
        <w:rPr>
          <w:rFonts w:ascii="Times" w:hAnsi="Times" w:cs="Arial"/>
          <w:b/>
          <w:sz w:val="24"/>
          <w:szCs w:val="24"/>
        </w:rPr>
      </w:pPr>
      <w:r w:rsidRPr="009778DF">
        <w:rPr>
          <w:rFonts w:ascii="Times" w:hAnsi="Times" w:cs="Arial"/>
          <w:b/>
          <w:sz w:val="24"/>
          <w:szCs w:val="24"/>
        </w:rPr>
        <w:t>Section A</w:t>
      </w:r>
    </w:p>
    <w:p w14:paraId="46A987CA" w14:textId="77777777" w:rsidR="005C7424" w:rsidRPr="009778DF" w:rsidRDefault="005C7424" w:rsidP="005C7424">
      <w:pPr>
        <w:rPr>
          <w:rFonts w:ascii="Times" w:hAnsi="Times" w:cs="Arial"/>
          <w:b/>
          <w:sz w:val="24"/>
          <w:szCs w:val="24"/>
        </w:rPr>
      </w:pPr>
      <w:r w:rsidRPr="009778DF">
        <w:rPr>
          <w:rFonts w:ascii="Times" w:hAnsi="Times" w:cs="Arial"/>
          <w:sz w:val="24"/>
          <w:szCs w:val="24"/>
        </w:rPr>
        <w:t xml:space="preserve">I. Answer any </w:t>
      </w:r>
      <w:r w:rsidRPr="009778DF">
        <w:rPr>
          <w:rFonts w:ascii="Times" w:hAnsi="Times" w:cs="Arial"/>
          <w:b/>
          <w:sz w:val="24"/>
          <w:szCs w:val="24"/>
        </w:rPr>
        <w:t xml:space="preserve">five </w:t>
      </w:r>
      <w:r w:rsidRPr="009778DF">
        <w:rPr>
          <w:rFonts w:ascii="Times" w:hAnsi="Times" w:cs="Arial"/>
          <w:sz w:val="24"/>
          <w:szCs w:val="24"/>
        </w:rPr>
        <w:t>of the following</w:t>
      </w:r>
      <w:r w:rsidRPr="009778DF">
        <w:rPr>
          <w:rFonts w:ascii="Times" w:hAnsi="Times" w:cs="Arial"/>
          <w:sz w:val="24"/>
          <w:szCs w:val="24"/>
        </w:rPr>
        <w:tab/>
      </w:r>
      <w:r w:rsidRPr="009778DF">
        <w:rPr>
          <w:rFonts w:ascii="Times" w:hAnsi="Times" w:cs="Arial"/>
          <w:b/>
          <w:sz w:val="24"/>
          <w:szCs w:val="24"/>
        </w:rPr>
        <w:tab/>
      </w:r>
      <w:r w:rsidRPr="009778DF">
        <w:rPr>
          <w:rFonts w:ascii="Times" w:hAnsi="Times" w:cs="Arial"/>
          <w:b/>
          <w:sz w:val="24"/>
          <w:szCs w:val="24"/>
        </w:rPr>
        <w:tab/>
      </w:r>
      <w:r w:rsidRPr="009778DF">
        <w:rPr>
          <w:rFonts w:ascii="Times" w:hAnsi="Times" w:cs="Arial"/>
          <w:b/>
          <w:sz w:val="24"/>
          <w:szCs w:val="24"/>
        </w:rPr>
        <w:tab/>
        <w:t xml:space="preserve">          </w:t>
      </w:r>
      <w:proofErr w:type="gramStart"/>
      <w:r w:rsidRPr="009778DF">
        <w:rPr>
          <w:rFonts w:ascii="Times" w:hAnsi="Times" w:cs="Arial"/>
          <w:b/>
          <w:sz w:val="24"/>
          <w:szCs w:val="24"/>
        </w:rPr>
        <w:t xml:space="preserve">   (</w:t>
      </w:r>
      <w:proofErr w:type="gramEnd"/>
      <w:r w:rsidRPr="009778DF">
        <w:rPr>
          <w:rFonts w:ascii="Times" w:hAnsi="Times" w:cs="Arial"/>
          <w:b/>
          <w:sz w:val="24"/>
          <w:szCs w:val="24"/>
        </w:rPr>
        <w:t>5 X 2 = 10marks)</w:t>
      </w:r>
    </w:p>
    <w:p w14:paraId="70CB238D" w14:textId="77777777" w:rsidR="005C7424" w:rsidRPr="00651B1E" w:rsidRDefault="005C7424" w:rsidP="005C7424">
      <w:pPr>
        <w:pStyle w:val="Normal1"/>
        <w:spacing w:after="0" w:line="259" w:lineRule="auto"/>
        <w:rPr>
          <w:rFonts w:ascii="Times" w:eastAsia="Times New Roman" w:hAnsi="Times" w:cs="Times New Roman"/>
          <w:sz w:val="24"/>
          <w:szCs w:val="24"/>
          <w:lang w:val="en-US" w:eastAsia="en-GB"/>
        </w:rPr>
      </w:pPr>
    </w:p>
    <w:p w14:paraId="1DC91839" w14:textId="77777777" w:rsidR="00651B1E" w:rsidRDefault="00651B1E" w:rsidP="00651B1E">
      <w:pPr>
        <w:pStyle w:val="NoSpacing"/>
        <w:numPr>
          <w:ilvl w:val="0"/>
          <w:numId w:val="9"/>
        </w:numPr>
        <w:rPr>
          <w:lang w:eastAsia="en-GB"/>
        </w:rPr>
      </w:pPr>
      <w:r>
        <w:rPr>
          <w:lang w:eastAsia="en-GB"/>
        </w:rPr>
        <w:t>T</w:t>
      </w:r>
      <w:r w:rsidRPr="00651B1E">
        <w:rPr>
          <w:lang w:eastAsia="en-GB"/>
        </w:rPr>
        <w:t>raders in stock markets who do not base their decisions on fundamental analysis of company performance and prospects</w:t>
      </w:r>
      <w:r>
        <w:rPr>
          <w:lang w:eastAsia="en-GB"/>
        </w:rPr>
        <w:t xml:space="preserve"> is known as ____</w:t>
      </w:r>
    </w:p>
    <w:p w14:paraId="543535A4" w14:textId="77777777" w:rsidR="00651B1E" w:rsidRDefault="00651B1E" w:rsidP="00651B1E">
      <w:pPr>
        <w:pStyle w:val="NoSpacing"/>
        <w:numPr>
          <w:ilvl w:val="1"/>
          <w:numId w:val="9"/>
        </w:numPr>
        <w:rPr>
          <w:lang w:eastAsia="en-GB"/>
        </w:rPr>
      </w:pPr>
      <w:r>
        <w:rPr>
          <w:lang w:eastAsia="en-GB"/>
        </w:rPr>
        <w:t>Herd behaviour</w:t>
      </w:r>
    </w:p>
    <w:p w14:paraId="327179A9" w14:textId="77777777" w:rsidR="00651B1E" w:rsidRDefault="00651B1E" w:rsidP="00651B1E">
      <w:pPr>
        <w:pStyle w:val="NoSpacing"/>
        <w:numPr>
          <w:ilvl w:val="1"/>
          <w:numId w:val="9"/>
        </w:numPr>
        <w:rPr>
          <w:lang w:eastAsia="en-GB"/>
        </w:rPr>
      </w:pPr>
      <w:r>
        <w:rPr>
          <w:lang w:eastAsia="en-GB"/>
        </w:rPr>
        <w:t>Noise trader</w:t>
      </w:r>
    </w:p>
    <w:p w14:paraId="201E4054" w14:textId="77777777" w:rsidR="00651B1E" w:rsidRDefault="00651B1E" w:rsidP="00651B1E">
      <w:pPr>
        <w:pStyle w:val="NoSpacing"/>
        <w:numPr>
          <w:ilvl w:val="1"/>
          <w:numId w:val="9"/>
        </w:numPr>
        <w:rPr>
          <w:lang w:eastAsia="en-GB"/>
        </w:rPr>
      </w:pPr>
      <w:r>
        <w:rPr>
          <w:lang w:eastAsia="en-GB"/>
        </w:rPr>
        <w:t>Gambling</w:t>
      </w:r>
    </w:p>
    <w:p w14:paraId="66CB7538" w14:textId="4EB2100A" w:rsidR="00651B1E" w:rsidRPr="00651B1E" w:rsidRDefault="00651B1E" w:rsidP="00651B1E">
      <w:pPr>
        <w:pStyle w:val="NoSpacing"/>
        <w:numPr>
          <w:ilvl w:val="1"/>
          <w:numId w:val="9"/>
        </w:numPr>
        <w:rPr>
          <w:lang w:eastAsia="en-GB"/>
        </w:rPr>
      </w:pPr>
      <w:r>
        <w:rPr>
          <w:lang w:eastAsia="en-GB"/>
        </w:rPr>
        <w:t>Anchoring</w:t>
      </w:r>
    </w:p>
    <w:p w14:paraId="2FC7EEF3" w14:textId="24E47108" w:rsidR="00651B1E" w:rsidRDefault="00651B1E" w:rsidP="00651B1E">
      <w:pPr>
        <w:pStyle w:val="ListParagraph"/>
        <w:numPr>
          <w:ilvl w:val="0"/>
          <w:numId w:val="9"/>
        </w:numPr>
        <w:autoSpaceDE w:val="0"/>
        <w:autoSpaceDN w:val="0"/>
        <w:adjustRightInd w:val="0"/>
        <w:spacing w:after="200" w:line="276" w:lineRule="auto"/>
        <w:contextualSpacing w:val="0"/>
        <w:rPr>
          <w:rFonts w:ascii="Times" w:hAnsi="Times"/>
          <w:lang w:val="en-IN" w:eastAsia="en-GB"/>
        </w:rPr>
      </w:pPr>
      <w:r>
        <w:rPr>
          <w:rFonts w:ascii="Times" w:hAnsi="Times"/>
          <w:lang w:val="en-IN" w:eastAsia="en-GB"/>
        </w:rPr>
        <w:t>Financial impact of the financial manager does not deal with;</w:t>
      </w:r>
    </w:p>
    <w:p w14:paraId="2426AA75" w14:textId="77777777" w:rsidR="00651B1E" w:rsidRPr="00E5562B" w:rsidRDefault="00651B1E" w:rsidP="00651B1E">
      <w:pPr>
        <w:pStyle w:val="ListParagraph"/>
        <w:numPr>
          <w:ilvl w:val="1"/>
          <w:numId w:val="9"/>
        </w:numPr>
        <w:autoSpaceDE w:val="0"/>
        <w:autoSpaceDN w:val="0"/>
        <w:adjustRightInd w:val="0"/>
        <w:spacing w:line="276" w:lineRule="auto"/>
        <w:rPr>
          <w:rFonts w:ascii="Times" w:hAnsi="Times"/>
          <w:lang w:val="en-IN" w:eastAsia="en-GB"/>
        </w:rPr>
      </w:pPr>
      <w:r w:rsidRPr="00E5562B">
        <w:rPr>
          <w:rFonts w:ascii="Times" w:hAnsi="Times"/>
          <w:lang w:eastAsia="en-GB"/>
        </w:rPr>
        <w:t>Impact on cost of capital</w:t>
      </w:r>
    </w:p>
    <w:p w14:paraId="7A661D99" w14:textId="77777777" w:rsidR="00651B1E" w:rsidRPr="00651B1E" w:rsidRDefault="00651B1E" w:rsidP="00651B1E">
      <w:pPr>
        <w:pStyle w:val="ListParagraph"/>
        <w:numPr>
          <w:ilvl w:val="1"/>
          <w:numId w:val="9"/>
        </w:numPr>
        <w:autoSpaceDE w:val="0"/>
        <w:autoSpaceDN w:val="0"/>
        <w:adjustRightInd w:val="0"/>
        <w:spacing w:line="276" w:lineRule="auto"/>
        <w:rPr>
          <w:rFonts w:ascii="Times" w:hAnsi="Times"/>
          <w:lang w:val="en-IN" w:eastAsia="en-GB"/>
        </w:rPr>
      </w:pPr>
      <w:r w:rsidRPr="00651B1E">
        <w:rPr>
          <w:rFonts w:ascii="Times" w:hAnsi="Times"/>
          <w:lang w:eastAsia="en-GB"/>
        </w:rPr>
        <w:t>Stakeholder reactions</w:t>
      </w:r>
    </w:p>
    <w:p w14:paraId="3A8A6148" w14:textId="77777777" w:rsidR="00651B1E" w:rsidRPr="00E5562B" w:rsidRDefault="00651B1E" w:rsidP="00651B1E">
      <w:pPr>
        <w:pStyle w:val="ListParagraph"/>
        <w:numPr>
          <w:ilvl w:val="1"/>
          <w:numId w:val="9"/>
        </w:numPr>
        <w:autoSpaceDE w:val="0"/>
        <w:autoSpaceDN w:val="0"/>
        <w:adjustRightInd w:val="0"/>
        <w:spacing w:line="276" w:lineRule="auto"/>
        <w:rPr>
          <w:rFonts w:ascii="Times" w:hAnsi="Times"/>
          <w:lang w:val="en-IN" w:eastAsia="en-GB"/>
        </w:rPr>
      </w:pPr>
      <w:r w:rsidRPr="00E5562B">
        <w:rPr>
          <w:rFonts w:ascii="Times" w:hAnsi="Times"/>
          <w:lang w:eastAsia="en-GB"/>
        </w:rPr>
        <w:t>Impact on financial statements</w:t>
      </w:r>
    </w:p>
    <w:p w14:paraId="69C2D3CE" w14:textId="77777777" w:rsidR="00651B1E" w:rsidRPr="00E5562B" w:rsidRDefault="00651B1E" w:rsidP="00651B1E">
      <w:pPr>
        <w:pStyle w:val="ListParagraph"/>
        <w:numPr>
          <w:ilvl w:val="1"/>
          <w:numId w:val="9"/>
        </w:numPr>
        <w:autoSpaceDE w:val="0"/>
        <w:autoSpaceDN w:val="0"/>
        <w:adjustRightInd w:val="0"/>
        <w:spacing w:line="276" w:lineRule="auto"/>
        <w:rPr>
          <w:rFonts w:ascii="Times" w:hAnsi="Times"/>
          <w:lang w:val="en-IN" w:eastAsia="en-GB"/>
        </w:rPr>
      </w:pPr>
      <w:r w:rsidRPr="00E5562B">
        <w:rPr>
          <w:rFonts w:ascii="Times" w:hAnsi="Times"/>
          <w:lang w:eastAsia="en-GB"/>
        </w:rPr>
        <w:t>Likely impact on share price</w:t>
      </w:r>
    </w:p>
    <w:p w14:paraId="1697C1BB" w14:textId="0884FFE1" w:rsidR="00651B1E" w:rsidRDefault="00651B1E" w:rsidP="00651B1E">
      <w:pPr>
        <w:pStyle w:val="Normal1"/>
        <w:numPr>
          <w:ilvl w:val="0"/>
          <w:numId w:val="9"/>
        </w:numPr>
        <w:spacing w:after="0"/>
        <w:jc w:val="both"/>
        <w:rPr>
          <w:rFonts w:ascii="Times" w:eastAsia="Arial" w:hAnsi="Times" w:cs="Arial"/>
          <w:sz w:val="24"/>
          <w:szCs w:val="24"/>
        </w:rPr>
      </w:pPr>
      <w:r>
        <w:rPr>
          <w:rFonts w:ascii="Times" w:eastAsia="Arial" w:hAnsi="Times" w:cs="Arial"/>
          <w:sz w:val="24"/>
          <w:szCs w:val="24"/>
        </w:rPr>
        <w:t>Which of the following theory/s are known as relevance theory of dividend.</w:t>
      </w:r>
    </w:p>
    <w:p w14:paraId="0B6A9E27" w14:textId="39C67D25" w:rsidR="00651B1E" w:rsidRPr="00651B1E" w:rsidRDefault="00651B1E" w:rsidP="00651B1E">
      <w:pPr>
        <w:pStyle w:val="Normal1"/>
        <w:numPr>
          <w:ilvl w:val="1"/>
          <w:numId w:val="9"/>
        </w:numPr>
        <w:spacing w:after="0"/>
        <w:jc w:val="both"/>
        <w:rPr>
          <w:rFonts w:ascii="Times" w:eastAsia="Arial" w:hAnsi="Times" w:cs="Arial"/>
          <w:sz w:val="24"/>
          <w:szCs w:val="24"/>
        </w:rPr>
      </w:pPr>
      <w:r w:rsidRPr="00651B1E">
        <w:rPr>
          <w:lang w:val="en-IN"/>
        </w:rPr>
        <w:t>Gordon’s Model</w:t>
      </w:r>
    </w:p>
    <w:p w14:paraId="198C3B90" w14:textId="74E37CD6" w:rsidR="00651B1E" w:rsidRPr="00651B1E" w:rsidRDefault="00651B1E" w:rsidP="00651B1E">
      <w:pPr>
        <w:pStyle w:val="Normal1"/>
        <w:numPr>
          <w:ilvl w:val="1"/>
          <w:numId w:val="9"/>
        </w:numPr>
        <w:spacing w:after="0"/>
        <w:jc w:val="both"/>
        <w:rPr>
          <w:rFonts w:ascii="Times" w:eastAsia="Arial" w:hAnsi="Times" w:cs="Arial"/>
          <w:sz w:val="24"/>
          <w:szCs w:val="24"/>
        </w:rPr>
      </w:pPr>
      <w:r>
        <w:rPr>
          <w:lang w:val="en-IN"/>
        </w:rPr>
        <w:t>M&amp;M Model</w:t>
      </w:r>
    </w:p>
    <w:p w14:paraId="4A772684" w14:textId="56391E18" w:rsidR="00651B1E" w:rsidRPr="00651B1E" w:rsidRDefault="00651B1E" w:rsidP="00651B1E">
      <w:pPr>
        <w:pStyle w:val="Normal1"/>
        <w:numPr>
          <w:ilvl w:val="1"/>
          <w:numId w:val="9"/>
        </w:numPr>
        <w:spacing w:after="0"/>
        <w:jc w:val="both"/>
        <w:rPr>
          <w:rFonts w:ascii="Times" w:eastAsia="Arial" w:hAnsi="Times" w:cs="Arial"/>
          <w:sz w:val="24"/>
          <w:szCs w:val="24"/>
        </w:rPr>
      </w:pPr>
      <w:r>
        <w:rPr>
          <w:lang w:val="en-IN"/>
        </w:rPr>
        <w:t>Walter’s Model</w:t>
      </w:r>
    </w:p>
    <w:p w14:paraId="7C2ABBC4" w14:textId="77172011" w:rsidR="00651B1E" w:rsidRPr="00651B1E" w:rsidRDefault="00651B1E" w:rsidP="00651B1E">
      <w:pPr>
        <w:pStyle w:val="Normal1"/>
        <w:numPr>
          <w:ilvl w:val="1"/>
          <w:numId w:val="9"/>
        </w:numPr>
        <w:spacing w:after="0"/>
        <w:jc w:val="both"/>
        <w:rPr>
          <w:rFonts w:ascii="Times" w:eastAsia="Arial" w:hAnsi="Times" w:cs="Arial"/>
          <w:sz w:val="24"/>
          <w:szCs w:val="24"/>
        </w:rPr>
      </w:pPr>
      <w:r>
        <w:rPr>
          <w:lang w:val="en-IN"/>
        </w:rPr>
        <w:t>Macauley model</w:t>
      </w:r>
    </w:p>
    <w:p w14:paraId="56322178" w14:textId="77777777" w:rsidR="00651B1E" w:rsidRDefault="00651B1E" w:rsidP="00651B1E">
      <w:pPr>
        <w:pStyle w:val="ListParagraph"/>
        <w:numPr>
          <w:ilvl w:val="0"/>
          <w:numId w:val="9"/>
        </w:numPr>
        <w:autoSpaceDE w:val="0"/>
        <w:autoSpaceDN w:val="0"/>
        <w:adjustRightInd w:val="0"/>
        <w:spacing w:after="200" w:line="276" w:lineRule="auto"/>
        <w:contextualSpacing w:val="0"/>
        <w:rPr>
          <w:rFonts w:ascii="Times" w:hAnsi="Times"/>
          <w:lang w:val="en-IN" w:eastAsia="en-GB"/>
        </w:rPr>
      </w:pPr>
      <w:r>
        <w:rPr>
          <w:rFonts w:ascii="Times" w:hAnsi="Times"/>
          <w:lang w:val="en-IN" w:eastAsia="en-GB"/>
        </w:rPr>
        <w:t>Under Compromise approach of capital structure, the decision of the firm should be based on(select whichever applicable)</w:t>
      </w:r>
    </w:p>
    <w:p w14:paraId="5C3AD4C1" w14:textId="77777777" w:rsidR="00651B1E" w:rsidRPr="00651B1E" w:rsidRDefault="00651B1E" w:rsidP="00651B1E">
      <w:pPr>
        <w:pStyle w:val="NormalWeb"/>
        <w:numPr>
          <w:ilvl w:val="1"/>
          <w:numId w:val="9"/>
        </w:numPr>
        <w:shd w:val="clear" w:color="auto" w:fill="FFFFFF"/>
        <w:rPr>
          <w:rFonts w:ascii="Times" w:hAnsi="Times"/>
        </w:rPr>
      </w:pPr>
      <w:r w:rsidRPr="00651B1E">
        <w:rPr>
          <w:rFonts w:ascii="Times" w:hAnsi="Times"/>
        </w:rPr>
        <w:t xml:space="preserve">When the firm is far from target, decisions should be governed by static trade- off theory. </w:t>
      </w:r>
    </w:p>
    <w:p w14:paraId="5800D9FC" w14:textId="77777777" w:rsidR="00651B1E" w:rsidRPr="00651B1E" w:rsidRDefault="00651B1E" w:rsidP="00651B1E">
      <w:pPr>
        <w:pStyle w:val="NormalWeb"/>
        <w:numPr>
          <w:ilvl w:val="1"/>
          <w:numId w:val="9"/>
        </w:numPr>
        <w:shd w:val="clear" w:color="auto" w:fill="FFFFFF"/>
        <w:rPr>
          <w:rFonts w:ascii="Times" w:hAnsi="Times"/>
        </w:rPr>
      </w:pPr>
      <w:r w:rsidRPr="00651B1E">
        <w:rPr>
          <w:rFonts w:ascii="Times" w:hAnsi="Times"/>
        </w:rPr>
        <w:t xml:space="preserve">When close to target, pecking order theory will dictate source of funds. </w:t>
      </w:r>
    </w:p>
    <w:p w14:paraId="33B78BA3" w14:textId="77777777" w:rsidR="00651B1E" w:rsidRPr="00E5562B" w:rsidRDefault="00651B1E" w:rsidP="00651B1E">
      <w:pPr>
        <w:pStyle w:val="NormalWeb"/>
        <w:numPr>
          <w:ilvl w:val="1"/>
          <w:numId w:val="9"/>
        </w:numPr>
        <w:shd w:val="clear" w:color="auto" w:fill="FFFFFF"/>
        <w:rPr>
          <w:rFonts w:ascii="Times" w:hAnsi="Times"/>
        </w:rPr>
      </w:pPr>
      <w:r w:rsidRPr="00E5562B">
        <w:rPr>
          <w:rFonts w:ascii="Times" w:hAnsi="Times"/>
        </w:rPr>
        <w:t xml:space="preserve">When the firm is far from target, decisions should be governed by pecking order theory. </w:t>
      </w:r>
    </w:p>
    <w:p w14:paraId="2374C60E" w14:textId="77777777" w:rsidR="00651B1E" w:rsidRPr="00E5562B" w:rsidRDefault="00651B1E" w:rsidP="00651B1E">
      <w:pPr>
        <w:pStyle w:val="NormalWeb"/>
        <w:numPr>
          <w:ilvl w:val="1"/>
          <w:numId w:val="9"/>
        </w:numPr>
        <w:shd w:val="clear" w:color="auto" w:fill="FFFFFF"/>
        <w:rPr>
          <w:rFonts w:ascii="Times" w:hAnsi="Times"/>
        </w:rPr>
      </w:pPr>
      <w:r w:rsidRPr="00E5562B">
        <w:rPr>
          <w:rFonts w:ascii="Times" w:hAnsi="Times"/>
        </w:rPr>
        <w:t xml:space="preserve">When close to target, static trade -off will dictate source of funds. </w:t>
      </w:r>
    </w:p>
    <w:p w14:paraId="2BF44CC6" w14:textId="1C8BA2B5" w:rsidR="00651B1E" w:rsidRDefault="00EA6EB5" w:rsidP="00651B1E">
      <w:pPr>
        <w:pStyle w:val="Normal1"/>
        <w:numPr>
          <w:ilvl w:val="0"/>
          <w:numId w:val="9"/>
        </w:numPr>
        <w:spacing w:after="0"/>
        <w:jc w:val="both"/>
        <w:rPr>
          <w:rFonts w:ascii="Times" w:eastAsia="Arial" w:hAnsi="Times" w:cs="Arial"/>
          <w:sz w:val="24"/>
          <w:szCs w:val="24"/>
        </w:rPr>
      </w:pPr>
      <w:r>
        <w:rPr>
          <w:rFonts w:ascii="Times" w:eastAsia="Arial" w:hAnsi="Times" w:cs="Arial"/>
          <w:sz w:val="24"/>
          <w:szCs w:val="24"/>
        </w:rPr>
        <w:t xml:space="preserve">An </w:t>
      </w:r>
      <w:r w:rsidRPr="00EA6EB5">
        <w:rPr>
          <w:rFonts w:ascii="Times" w:eastAsia="Arial" w:hAnsi="Times" w:cs="Arial"/>
          <w:sz w:val="24"/>
          <w:szCs w:val="24"/>
        </w:rPr>
        <w:t>acquisition/merger that is used by private companies that want to become public companies but want to avoid the high costs that normally accompany stock market listings</w:t>
      </w:r>
      <w:r>
        <w:rPr>
          <w:rFonts w:ascii="Times" w:eastAsia="Arial" w:hAnsi="Times" w:cs="Arial"/>
          <w:sz w:val="24"/>
          <w:szCs w:val="24"/>
        </w:rPr>
        <w:t xml:space="preserve"> is known as </w:t>
      </w:r>
    </w:p>
    <w:p w14:paraId="33EDB8EB" w14:textId="463B4FE2" w:rsidR="00EA6EB5" w:rsidRDefault="00EA6EB5" w:rsidP="00EA6EB5">
      <w:pPr>
        <w:pStyle w:val="Normal1"/>
        <w:numPr>
          <w:ilvl w:val="1"/>
          <w:numId w:val="9"/>
        </w:numPr>
        <w:spacing w:after="0"/>
        <w:jc w:val="both"/>
        <w:rPr>
          <w:rFonts w:ascii="Times" w:eastAsia="Arial" w:hAnsi="Times" w:cs="Arial"/>
          <w:sz w:val="24"/>
          <w:szCs w:val="24"/>
        </w:rPr>
      </w:pPr>
      <w:r>
        <w:rPr>
          <w:rFonts w:ascii="Times" w:eastAsia="Arial" w:hAnsi="Times" w:cs="Arial"/>
          <w:sz w:val="24"/>
          <w:szCs w:val="24"/>
        </w:rPr>
        <w:t>Hostile take over</w:t>
      </w:r>
    </w:p>
    <w:p w14:paraId="6C7471C2" w14:textId="1E24ED92" w:rsidR="00EA6EB5" w:rsidRDefault="00EA6EB5" w:rsidP="00EA6EB5">
      <w:pPr>
        <w:pStyle w:val="Normal1"/>
        <w:numPr>
          <w:ilvl w:val="1"/>
          <w:numId w:val="9"/>
        </w:numPr>
        <w:spacing w:after="0"/>
        <w:jc w:val="both"/>
        <w:rPr>
          <w:rFonts w:ascii="Times" w:eastAsia="Arial" w:hAnsi="Times" w:cs="Arial"/>
          <w:sz w:val="24"/>
          <w:szCs w:val="24"/>
        </w:rPr>
      </w:pPr>
      <w:r w:rsidRPr="00EA6EB5">
        <w:rPr>
          <w:rFonts w:ascii="Times" w:eastAsia="Arial" w:hAnsi="Times" w:cs="Arial"/>
          <w:sz w:val="24"/>
          <w:szCs w:val="24"/>
        </w:rPr>
        <w:lastRenderedPageBreak/>
        <w:t>Reverse takeovers</w:t>
      </w:r>
    </w:p>
    <w:p w14:paraId="09BABEAD" w14:textId="07682E80" w:rsidR="00EA6EB5" w:rsidRDefault="00EA6EB5" w:rsidP="00EA6EB5">
      <w:pPr>
        <w:pStyle w:val="Normal1"/>
        <w:numPr>
          <w:ilvl w:val="1"/>
          <w:numId w:val="9"/>
        </w:numPr>
        <w:spacing w:after="0"/>
        <w:jc w:val="both"/>
        <w:rPr>
          <w:rFonts w:ascii="Times" w:eastAsia="Arial" w:hAnsi="Times" w:cs="Arial"/>
          <w:sz w:val="24"/>
          <w:szCs w:val="24"/>
        </w:rPr>
      </w:pPr>
      <w:r>
        <w:rPr>
          <w:rFonts w:ascii="Times" w:eastAsia="Arial" w:hAnsi="Times" w:cs="Arial"/>
          <w:sz w:val="24"/>
          <w:szCs w:val="24"/>
        </w:rPr>
        <w:t>Indirect acquisition</w:t>
      </w:r>
    </w:p>
    <w:p w14:paraId="42CC974D" w14:textId="3A780A9C" w:rsidR="00EA6EB5" w:rsidRDefault="00EA6EB5" w:rsidP="00EA6EB5">
      <w:pPr>
        <w:pStyle w:val="Normal1"/>
        <w:numPr>
          <w:ilvl w:val="1"/>
          <w:numId w:val="9"/>
        </w:numPr>
        <w:spacing w:after="0"/>
        <w:jc w:val="both"/>
        <w:rPr>
          <w:rFonts w:ascii="Times" w:eastAsia="Arial" w:hAnsi="Times" w:cs="Arial"/>
          <w:sz w:val="24"/>
          <w:szCs w:val="24"/>
        </w:rPr>
      </w:pPr>
      <w:r>
        <w:rPr>
          <w:rFonts w:ascii="Times" w:eastAsia="Arial" w:hAnsi="Times" w:cs="Arial"/>
          <w:sz w:val="24"/>
          <w:szCs w:val="24"/>
        </w:rPr>
        <w:t>Direct takeovers</w:t>
      </w:r>
    </w:p>
    <w:p w14:paraId="2A3BDF6F" w14:textId="1814E900" w:rsidR="00EA6EB5" w:rsidRDefault="00EA6EB5" w:rsidP="00EA6EB5">
      <w:pPr>
        <w:pStyle w:val="Normal1"/>
        <w:numPr>
          <w:ilvl w:val="0"/>
          <w:numId w:val="9"/>
        </w:numPr>
        <w:spacing w:after="0"/>
        <w:jc w:val="both"/>
        <w:rPr>
          <w:rFonts w:ascii="Times" w:eastAsia="Arial" w:hAnsi="Times" w:cs="Arial"/>
          <w:sz w:val="24"/>
          <w:szCs w:val="24"/>
        </w:rPr>
      </w:pPr>
      <w:r w:rsidRPr="00EA6EB5">
        <w:rPr>
          <w:rFonts w:ascii="Times" w:eastAsia="Arial" w:hAnsi="Times" w:cs="Arial"/>
          <w:sz w:val="24"/>
          <w:szCs w:val="24"/>
        </w:rPr>
        <w:t>Profitable companies will tend to find that their gearing level gradually reduces over time as accumulated profits help to increase the value of equity</w:t>
      </w:r>
      <w:r>
        <w:rPr>
          <w:rFonts w:ascii="Times" w:eastAsia="Arial" w:hAnsi="Times" w:cs="Arial"/>
          <w:sz w:val="24"/>
          <w:szCs w:val="24"/>
        </w:rPr>
        <w:t xml:space="preserve"> is known as </w:t>
      </w:r>
    </w:p>
    <w:p w14:paraId="753B67C2" w14:textId="4B8D7A2C" w:rsidR="00EA6EB5" w:rsidRDefault="00EA6EB5" w:rsidP="00EA6EB5">
      <w:pPr>
        <w:pStyle w:val="Normal1"/>
        <w:numPr>
          <w:ilvl w:val="1"/>
          <w:numId w:val="9"/>
        </w:numPr>
        <w:spacing w:after="0"/>
        <w:jc w:val="both"/>
        <w:rPr>
          <w:rFonts w:ascii="Times" w:eastAsia="Arial" w:hAnsi="Times" w:cs="Arial"/>
          <w:sz w:val="24"/>
          <w:szCs w:val="24"/>
        </w:rPr>
      </w:pPr>
      <w:r>
        <w:rPr>
          <w:rFonts w:ascii="Times" w:eastAsia="Arial" w:hAnsi="Times" w:cs="Arial"/>
          <w:sz w:val="24"/>
          <w:szCs w:val="24"/>
        </w:rPr>
        <w:t>Agency effect</w:t>
      </w:r>
    </w:p>
    <w:p w14:paraId="0D94C33A" w14:textId="62CDC45A" w:rsidR="00EA6EB5" w:rsidRDefault="007B5F89" w:rsidP="00EA6EB5">
      <w:pPr>
        <w:pStyle w:val="Normal1"/>
        <w:numPr>
          <w:ilvl w:val="1"/>
          <w:numId w:val="9"/>
        </w:numPr>
        <w:spacing w:after="0"/>
        <w:jc w:val="both"/>
        <w:rPr>
          <w:rFonts w:ascii="Times" w:eastAsia="Arial" w:hAnsi="Times" w:cs="Arial"/>
          <w:sz w:val="24"/>
          <w:szCs w:val="24"/>
        </w:rPr>
      </w:pPr>
      <w:r>
        <w:rPr>
          <w:rFonts w:ascii="Times" w:eastAsia="Arial" w:hAnsi="Times" w:cs="Arial"/>
          <w:sz w:val="24"/>
          <w:szCs w:val="24"/>
        </w:rPr>
        <w:t>Signaling theory</w:t>
      </w:r>
    </w:p>
    <w:p w14:paraId="0A4FB630" w14:textId="6464C569" w:rsidR="007B5F89" w:rsidRDefault="007B5F89" w:rsidP="00EA6EB5">
      <w:pPr>
        <w:pStyle w:val="Normal1"/>
        <w:numPr>
          <w:ilvl w:val="1"/>
          <w:numId w:val="9"/>
        </w:numPr>
        <w:spacing w:after="0"/>
        <w:jc w:val="both"/>
        <w:rPr>
          <w:rFonts w:ascii="Times" w:eastAsia="Arial" w:hAnsi="Times" w:cs="Arial"/>
          <w:sz w:val="24"/>
          <w:szCs w:val="24"/>
        </w:rPr>
      </w:pPr>
      <w:r>
        <w:rPr>
          <w:rFonts w:ascii="Times" w:eastAsia="Arial" w:hAnsi="Times" w:cs="Arial"/>
          <w:sz w:val="24"/>
          <w:szCs w:val="24"/>
        </w:rPr>
        <w:t>Gearing drift</w:t>
      </w:r>
    </w:p>
    <w:p w14:paraId="08F62BC8" w14:textId="01EF4891" w:rsidR="007B5F89" w:rsidRPr="00651B1E" w:rsidRDefault="007B5F89" w:rsidP="00EA6EB5">
      <w:pPr>
        <w:pStyle w:val="Normal1"/>
        <w:numPr>
          <w:ilvl w:val="1"/>
          <w:numId w:val="9"/>
        </w:numPr>
        <w:spacing w:after="0"/>
        <w:jc w:val="both"/>
        <w:rPr>
          <w:rFonts w:ascii="Times" w:eastAsia="Arial" w:hAnsi="Times" w:cs="Arial"/>
          <w:sz w:val="24"/>
          <w:szCs w:val="24"/>
        </w:rPr>
      </w:pPr>
      <w:r>
        <w:rPr>
          <w:rFonts w:ascii="Times" w:eastAsia="Arial" w:hAnsi="Times" w:cs="Arial"/>
          <w:sz w:val="24"/>
          <w:szCs w:val="24"/>
        </w:rPr>
        <w:t xml:space="preserve">A compromise </w:t>
      </w:r>
      <w:proofErr w:type="gramStart"/>
      <w:r>
        <w:rPr>
          <w:rFonts w:ascii="Times" w:eastAsia="Arial" w:hAnsi="Times" w:cs="Arial"/>
          <w:sz w:val="24"/>
          <w:szCs w:val="24"/>
        </w:rPr>
        <w:t>approach</w:t>
      </w:r>
      <w:proofErr w:type="gramEnd"/>
    </w:p>
    <w:p w14:paraId="610D264A" w14:textId="77777777" w:rsidR="005C7424" w:rsidRPr="009778DF" w:rsidRDefault="005C7424" w:rsidP="005C7424">
      <w:pPr>
        <w:jc w:val="center"/>
        <w:rPr>
          <w:rFonts w:ascii="Times" w:hAnsi="Times" w:cs="Arial"/>
          <w:b/>
          <w:sz w:val="24"/>
          <w:szCs w:val="24"/>
        </w:rPr>
      </w:pPr>
      <w:r w:rsidRPr="009778DF">
        <w:rPr>
          <w:rFonts w:ascii="Times" w:hAnsi="Times" w:cs="Arial"/>
          <w:b/>
          <w:sz w:val="24"/>
          <w:szCs w:val="24"/>
        </w:rPr>
        <w:t>Section B</w:t>
      </w:r>
    </w:p>
    <w:p w14:paraId="5082CB02" w14:textId="77777777" w:rsidR="005C7424" w:rsidRPr="009778DF" w:rsidRDefault="005C7424" w:rsidP="005C7424">
      <w:pPr>
        <w:rPr>
          <w:rFonts w:ascii="Times" w:hAnsi="Times" w:cs="Arial"/>
          <w:b/>
          <w:sz w:val="24"/>
          <w:szCs w:val="24"/>
        </w:rPr>
      </w:pPr>
      <w:r w:rsidRPr="009778DF">
        <w:rPr>
          <w:rFonts w:ascii="Times" w:hAnsi="Times" w:cs="Arial"/>
          <w:sz w:val="24"/>
          <w:szCs w:val="24"/>
        </w:rPr>
        <w:t xml:space="preserve">II. Answer any </w:t>
      </w:r>
      <w:r w:rsidRPr="009778DF">
        <w:rPr>
          <w:rFonts w:ascii="Times" w:hAnsi="Times" w:cs="Arial"/>
          <w:b/>
          <w:sz w:val="24"/>
          <w:szCs w:val="24"/>
        </w:rPr>
        <w:t>three</w:t>
      </w:r>
      <w:r w:rsidRPr="009778DF">
        <w:rPr>
          <w:rFonts w:ascii="Times" w:hAnsi="Times" w:cs="Arial"/>
          <w:sz w:val="24"/>
          <w:szCs w:val="24"/>
        </w:rPr>
        <w:t xml:space="preserve"> of the following </w:t>
      </w:r>
      <w:r w:rsidRPr="009778DF">
        <w:rPr>
          <w:rFonts w:ascii="Times" w:hAnsi="Times" w:cs="Arial"/>
          <w:sz w:val="24"/>
          <w:szCs w:val="24"/>
        </w:rPr>
        <w:tab/>
      </w:r>
      <w:r w:rsidRPr="009778DF">
        <w:rPr>
          <w:rFonts w:ascii="Times" w:hAnsi="Times" w:cs="Arial"/>
          <w:sz w:val="24"/>
          <w:szCs w:val="24"/>
        </w:rPr>
        <w:tab/>
      </w:r>
      <w:r w:rsidRPr="009778DF">
        <w:rPr>
          <w:rFonts w:ascii="Times" w:hAnsi="Times" w:cs="Arial"/>
          <w:sz w:val="24"/>
          <w:szCs w:val="24"/>
        </w:rPr>
        <w:tab/>
        <w:t xml:space="preserve">                   </w:t>
      </w:r>
      <w:proofErr w:type="gramStart"/>
      <w:r w:rsidRPr="009778DF">
        <w:rPr>
          <w:rFonts w:ascii="Times" w:hAnsi="Times" w:cs="Arial"/>
          <w:sz w:val="24"/>
          <w:szCs w:val="24"/>
        </w:rPr>
        <w:t xml:space="preserve">   </w:t>
      </w:r>
      <w:r w:rsidRPr="009778DF">
        <w:rPr>
          <w:rFonts w:ascii="Times" w:hAnsi="Times" w:cs="Arial"/>
          <w:b/>
          <w:sz w:val="24"/>
          <w:szCs w:val="24"/>
        </w:rPr>
        <w:t>(</w:t>
      </w:r>
      <w:proofErr w:type="gramEnd"/>
      <w:r w:rsidRPr="009778DF">
        <w:rPr>
          <w:rFonts w:ascii="Times" w:hAnsi="Times" w:cs="Arial"/>
          <w:b/>
          <w:sz w:val="24"/>
          <w:szCs w:val="24"/>
        </w:rPr>
        <w:t>3 x 5 = 15 marks)</w:t>
      </w:r>
    </w:p>
    <w:p w14:paraId="4963F04B" w14:textId="77777777" w:rsidR="00BF26F4" w:rsidRPr="009778DF" w:rsidRDefault="00F4335D" w:rsidP="00651B1E">
      <w:pPr>
        <w:pStyle w:val="Normal1"/>
        <w:numPr>
          <w:ilvl w:val="0"/>
          <w:numId w:val="9"/>
        </w:numPr>
        <w:spacing w:after="0"/>
        <w:jc w:val="both"/>
        <w:rPr>
          <w:rFonts w:ascii="Times" w:eastAsia="Arial" w:hAnsi="Times" w:cs="Arial"/>
          <w:sz w:val="24"/>
          <w:szCs w:val="24"/>
        </w:rPr>
      </w:pPr>
      <w:r w:rsidRPr="009778DF">
        <w:rPr>
          <w:rFonts w:ascii="Times" w:eastAsia="Arial" w:hAnsi="Times" w:cs="Arial"/>
          <w:sz w:val="24"/>
          <w:szCs w:val="24"/>
        </w:rPr>
        <w:t>Discuss the various functions of international treasury.</w:t>
      </w:r>
    </w:p>
    <w:p w14:paraId="6396D03D" w14:textId="4066F8CF" w:rsidR="00BF26F4" w:rsidRPr="009778DF" w:rsidRDefault="00BF26F4" w:rsidP="00651B1E">
      <w:pPr>
        <w:pStyle w:val="Normal1"/>
        <w:numPr>
          <w:ilvl w:val="0"/>
          <w:numId w:val="9"/>
        </w:numPr>
        <w:spacing w:after="0"/>
        <w:jc w:val="both"/>
        <w:rPr>
          <w:rFonts w:ascii="Times" w:eastAsia="Arial" w:hAnsi="Times" w:cs="Arial"/>
          <w:sz w:val="24"/>
          <w:szCs w:val="24"/>
        </w:rPr>
      </w:pPr>
      <w:r w:rsidRPr="009778DF">
        <w:rPr>
          <w:rFonts w:ascii="Times" w:hAnsi="Times"/>
          <w:sz w:val="24"/>
          <w:szCs w:val="24"/>
        </w:rPr>
        <w:t xml:space="preserve">A project requires an initial investment of $40,000 and will generate annual cash flows as follows:   </w:t>
      </w:r>
      <w:r w:rsidRPr="009778DF">
        <w:rPr>
          <w:rFonts w:ascii="Times" w:hAnsi="Times"/>
          <w:sz w:val="24"/>
          <w:szCs w:val="24"/>
          <w:lang w:eastAsia="en-GB"/>
        </w:rPr>
        <w:t xml:space="preserve">                                                                                                                                                    Year </w:t>
      </w:r>
      <w:r w:rsidRPr="009778DF">
        <w:rPr>
          <w:rFonts w:ascii="Times" w:hAnsi="Times"/>
          <w:sz w:val="24"/>
          <w:szCs w:val="24"/>
          <w:lang w:eastAsia="en-GB"/>
        </w:rPr>
        <w:tab/>
      </w:r>
      <w:r w:rsidRPr="009778DF">
        <w:rPr>
          <w:rFonts w:ascii="Times" w:hAnsi="Times"/>
          <w:sz w:val="24"/>
          <w:szCs w:val="24"/>
          <w:lang w:eastAsia="en-GB"/>
        </w:rPr>
        <w:tab/>
      </w:r>
      <w:r w:rsidRPr="009778DF">
        <w:rPr>
          <w:rFonts w:ascii="Times" w:hAnsi="Times"/>
          <w:sz w:val="24"/>
          <w:szCs w:val="24"/>
          <w:lang w:eastAsia="en-GB"/>
        </w:rPr>
        <w:tab/>
        <w:t xml:space="preserve">Cash flow $ </w:t>
      </w:r>
    </w:p>
    <w:p w14:paraId="2BBFAF7E" w14:textId="7A4D7E9F" w:rsidR="00BF26F4" w:rsidRPr="009778DF" w:rsidRDefault="00BF26F4" w:rsidP="00BF26F4">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eastAsia="en-GB"/>
        </w:rPr>
        <w:tab/>
      </w:r>
      <w:r w:rsidRPr="009778DF">
        <w:rPr>
          <w:rFonts w:ascii="Times" w:hAnsi="Times"/>
          <w:lang w:eastAsia="en-GB"/>
        </w:rPr>
        <w:tab/>
      </w:r>
      <w:r w:rsidRPr="009778DF">
        <w:rPr>
          <w:rFonts w:ascii="Times" w:hAnsi="Times"/>
          <w:lang w:eastAsia="en-GB"/>
        </w:rPr>
        <w:tab/>
        <w:t xml:space="preserve"> </w:t>
      </w:r>
      <w:r w:rsidR="00E40F3F">
        <w:rPr>
          <w:rFonts w:ascii="Times" w:hAnsi="Times"/>
          <w:lang w:eastAsia="en-GB"/>
        </w:rPr>
        <w:tab/>
      </w:r>
      <w:r w:rsidRPr="009778DF">
        <w:rPr>
          <w:rFonts w:ascii="Times" w:hAnsi="Times"/>
          <w:lang w:eastAsia="en-GB"/>
        </w:rPr>
        <w:t xml:space="preserve">8,000 </w:t>
      </w:r>
      <w:r w:rsidRPr="009778DF">
        <w:rPr>
          <w:rFonts w:ascii="Times" w:hAnsi="Times"/>
          <w:lang w:eastAsia="en-GB"/>
        </w:rPr>
        <w:tab/>
      </w:r>
    </w:p>
    <w:p w14:paraId="73BC4DDC" w14:textId="09FF92C6" w:rsidR="00BF26F4" w:rsidRPr="009778DF" w:rsidRDefault="00BF26F4" w:rsidP="00BF26F4">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val="en-IN" w:eastAsia="en-GB"/>
        </w:rPr>
        <w:t xml:space="preserve">                               </w:t>
      </w:r>
      <w:r w:rsidR="00E40F3F">
        <w:rPr>
          <w:rFonts w:ascii="Times" w:hAnsi="Times"/>
          <w:lang w:val="en-IN" w:eastAsia="en-GB"/>
        </w:rPr>
        <w:tab/>
      </w:r>
      <w:r w:rsidRPr="009778DF">
        <w:rPr>
          <w:rFonts w:ascii="Times" w:hAnsi="Times"/>
          <w:lang w:val="en-IN" w:eastAsia="en-GB"/>
        </w:rPr>
        <w:t>(4000)</w:t>
      </w:r>
    </w:p>
    <w:p w14:paraId="1A03F001" w14:textId="2CAE76E5" w:rsidR="00BF26F4" w:rsidRPr="009778DF" w:rsidRDefault="00BF26F4" w:rsidP="00BF26F4">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val="en-IN" w:eastAsia="en-GB"/>
        </w:rPr>
        <w:t xml:space="preserve">                              </w:t>
      </w:r>
      <w:r w:rsidR="00E40F3F">
        <w:rPr>
          <w:rFonts w:ascii="Times" w:hAnsi="Times"/>
          <w:lang w:val="en-IN" w:eastAsia="en-GB"/>
        </w:rPr>
        <w:tab/>
      </w:r>
      <w:r w:rsidRPr="009778DF">
        <w:rPr>
          <w:rFonts w:ascii="Times" w:hAnsi="Times"/>
          <w:lang w:val="en-IN" w:eastAsia="en-GB"/>
        </w:rPr>
        <w:t xml:space="preserve"> 12000</w:t>
      </w:r>
    </w:p>
    <w:p w14:paraId="241B0C3D" w14:textId="3C13F52D" w:rsidR="00BF26F4" w:rsidRPr="009778DF" w:rsidRDefault="00BF26F4" w:rsidP="00BF26F4">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val="en-IN" w:eastAsia="en-GB"/>
        </w:rPr>
        <w:t xml:space="preserve">                              </w:t>
      </w:r>
      <w:r w:rsidR="00E40F3F">
        <w:rPr>
          <w:rFonts w:ascii="Times" w:hAnsi="Times"/>
          <w:lang w:val="en-IN" w:eastAsia="en-GB"/>
        </w:rPr>
        <w:tab/>
      </w:r>
      <w:r w:rsidRPr="009778DF">
        <w:rPr>
          <w:rFonts w:ascii="Times" w:hAnsi="Times"/>
          <w:lang w:val="en-IN" w:eastAsia="en-GB"/>
        </w:rPr>
        <w:t xml:space="preserve"> 1</w:t>
      </w:r>
      <w:r w:rsidR="008065C6" w:rsidRPr="009778DF">
        <w:rPr>
          <w:rFonts w:ascii="Times" w:hAnsi="Times"/>
          <w:lang w:val="en-IN" w:eastAsia="en-GB"/>
        </w:rPr>
        <w:t>52</w:t>
      </w:r>
      <w:r w:rsidRPr="009778DF">
        <w:rPr>
          <w:rFonts w:ascii="Times" w:hAnsi="Times"/>
          <w:lang w:val="en-IN" w:eastAsia="en-GB"/>
        </w:rPr>
        <w:t>00</w:t>
      </w:r>
    </w:p>
    <w:p w14:paraId="4526379F" w14:textId="64B18BD9" w:rsidR="008065C6" w:rsidRPr="009778DF" w:rsidRDefault="00BF26F4" w:rsidP="008065C6">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val="en-IN" w:eastAsia="en-GB"/>
        </w:rPr>
        <w:t xml:space="preserve">                              </w:t>
      </w:r>
      <w:r w:rsidR="00E40F3F">
        <w:rPr>
          <w:rFonts w:ascii="Times" w:hAnsi="Times"/>
          <w:lang w:val="en-IN" w:eastAsia="en-GB"/>
        </w:rPr>
        <w:tab/>
      </w:r>
      <w:r w:rsidRPr="009778DF">
        <w:rPr>
          <w:rFonts w:ascii="Times" w:hAnsi="Times"/>
          <w:lang w:val="en-IN" w:eastAsia="en-GB"/>
        </w:rPr>
        <w:t xml:space="preserve"> 20000</w:t>
      </w:r>
      <w:r w:rsidRPr="009778DF">
        <w:rPr>
          <w:rFonts w:ascii="Times" w:hAnsi="Times"/>
          <w:lang w:eastAsia="en-GB"/>
        </w:rPr>
        <w:t xml:space="preserve"> </w:t>
      </w:r>
    </w:p>
    <w:p w14:paraId="3603F738" w14:textId="109603BD" w:rsidR="008065C6" w:rsidRPr="009778DF" w:rsidRDefault="008065C6" w:rsidP="008065C6">
      <w:pPr>
        <w:pStyle w:val="NoSpacing"/>
        <w:ind w:left="1440"/>
        <w:rPr>
          <w:rFonts w:ascii="Times" w:hAnsi="Times"/>
          <w:sz w:val="24"/>
          <w:szCs w:val="24"/>
          <w:lang w:val="en-IN" w:eastAsia="en-GB"/>
        </w:rPr>
      </w:pPr>
      <w:r w:rsidRPr="009778DF">
        <w:rPr>
          <w:rFonts w:ascii="Times" w:hAnsi="Times"/>
          <w:sz w:val="24"/>
          <w:szCs w:val="24"/>
        </w:rPr>
        <w:t>The firm's financing rate (for negative cash flows) is 9%, and its reinvestment rate (for positive cash flows) is 6%. Calculate MIRR and interpret the results.</w:t>
      </w:r>
    </w:p>
    <w:p w14:paraId="319DD397" w14:textId="304FD7BD" w:rsidR="007A4BD7" w:rsidRPr="007A4BD7" w:rsidRDefault="007A4BD7" w:rsidP="00651B1E">
      <w:pPr>
        <w:pStyle w:val="NormalWeb"/>
        <w:numPr>
          <w:ilvl w:val="0"/>
          <w:numId w:val="9"/>
        </w:numPr>
        <w:shd w:val="clear" w:color="auto" w:fill="FFFFFF"/>
        <w:rPr>
          <w:rFonts w:ascii="Times" w:eastAsia="Arial" w:hAnsi="Times" w:cs="Arial"/>
        </w:rPr>
      </w:pPr>
      <w:r w:rsidRPr="007A4BD7">
        <w:rPr>
          <w:rFonts w:ascii="Times" w:eastAsia="Arial" w:hAnsi="Times" w:cs="Arial"/>
        </w:rPr>
        <w:t xml:space="preserve">Compute the value of the firm, value of </w:t>
      </w:r>
      <w:r w:rsidRPr="009778DF">
        <w:rPr>
          <w:rFonts w:ascii="Times" w:eastAsia="Arial" w:hAnsi="Times" w:cs="Arial"/>
        </w:rPr>
        <w:t xml:space="preserve">equity </w:t>
      </w:r>
      <w:r w:rsidRPr="007A4BD7">
        <w:rPr>
          <w:rFonts w:ascii="Times" w:eastAsia="Arial" w:hAnsi="Times" w:cs="Arial"/>
        </w:rPr>
        <w:t>shares and average cost of  capital from the following information</w:t>
      </w:r>
      <w:r w:rsidRPr="007A4BD7">
        <w:rPr>
          <w:rFonts w:ascii="Times" w:eastAsia="Arial" w:hAnsi="Times" w:cs="Arial"/>
          <w:b/>
          <w:bCs/>
        </w:rPr>
        <w:t>:</w:t>
      </w:r>
    </w:p>
    <w:p w14:paraId="1A4B2811" w14:textId="1B545870" w:rsidR="007A4BD7" w:rsidRPr="009778DF" w:rsidRDefault="007A4BD7" w:rsidP="007A4BD7">
      <w:pPr>
        <w:pStyle w:val="NoSpacing"/>
        <w:ind w:left="1440"/>
        <w:rPr>
          <w:rFonts w:ascii="Times" w:eastAsia="Arial" w:hAnsi="Times" w:cs="Arial"/>
          <w:sz w:val="24"/>
          <w:szCs w:val="24"/>
          <w:lang w:val="en-IN" w:eastAsia="en-GB"/>
        </w:rPr>
      </w:pPr>
      <w:r w:rsidRPr="009778DF">
        <w:rPr>
          <w:rFonts w:ascii="Times" w:eastAsia="Arial" w:hAnsi="Times" w:cs="Arial"/>
          <w:sz w:val="24"/>
          <w:szCs w:val="24"/>
          <w:lang w:val="en-IN" w:eastAsia="en-GB"/>
        </w:rPr>
        <w:t>Net Operating Income                                        Rs. 2,00,000</w:t>
      </w:r>
    </w:p>
    <w:p w14:paraId="0DD17CA2" w14:textId="0935F3A2" w:rsidR="007A4BD7" w:rsidRPr="009778DF" w:rsidRDefault="007A4BD7" w:rsidP="007A4BD7">
      <w:pPr>
        <w:pStyle w:val="NoSpacing"/>
        <w:ind w:left="1440"/>
        <w:rPr>
          <w:rFonts w:ascii="Times" w:eastAsia="Arial" w:hAnsi="Times" w:cs="Arial"/>
          <w:sz w:val="24"/>
          <w:szCs w:val="24"/>
          <w:lang w:val="en-IN" w:eastAsia="en-GB"/>
        </w:rPr>
      </w:pPr>
      <w:r w:rsidRPr="009778DF">
        <w:rPr>
          <w:rFonts w:ascii="Times" w:eastAsia="Arial" w:hAnsi="Times" w:cs="Arial"/>
          <w:sz w:val="24"/>
          <w:szCs w:val="24"/>
          <w:lang w:val="en-IN" w:eastAsia="en-GB"/>
        </w:rPr>
        <w:t>D</w:t>
      </w:r>
      <w:r w:rsidRPr="007A4BD7">
        <w:rPr>
          <w:rFonts w:ascii="Times" w:eastAsia="Arial" w:hAnsi="Times" w:cs="Arial"/>
          <w:sz w:val="24"/>
          <w:szCs w:val="24"/>
          <w:lang w:val="en-IN" w:eastAsia="en-GB"/>
        </w:rPr>
        <w:t>ebt </w:t>
      </w:r>
      <w:r w:rsidRPr="009778DF">
        <w:rPr>
          <w:rFonts w:ascii="Times" w:eastAsia="Arial" w:hAnsi="Times" w:cs="Arial"/>
          <w:sz w:val="24"/>
          <w:szCs w:val="24"/>
          <w:lang w:val="en-IN" w:eastAsia="en-GB"/>
        </w:rPr>
        <w:t xml:space="preserve">@ </w:t>
      </w:r>
      <w:r w:rsidR="008065C6" w:rsidRPr="009778DF">
        <w:rPr>
          <w:rFonts w:ascii="Times" w:eastAsia="Arial" w:hAnsi="Times" w:cs="Arial"/>
          <w:sz w:val="24"/>
          <w:szCs w:val="24"/>
          <w:lang w:val="en-IN" w:eastAsia="en-GB"/>
        </w:rPr>
        <w:t>5</w:t>
      </w:r>
      <w:r w:rsidRPr="007A4BD7">
        <w:rPr>
          <w:rFonts w:ascii="Times" w:eastAsia="Arial" w:hAnsi="Times" w:cs="Arial"/>
          <w:sz w:val="24"/>
          <w:szCs w:val="24"/>
          <w:lang w:val="en-IN" w:eastAsia="en-GB"/>
        </w:rPr>
        <w:t>%</w:t>
      </w:r>
      <w:r w:rsidRPr="009778DF">
        <w:rPr>
          <w:rFonts w:ascii="Times" w:eastAsia="Arial" w:hAnsi="Times" w:cs="Arial"/>
          <w:sz w:val="24"/>
          <w:szCs w:val="24"/>
          <w:lang w:val="en-IN" w:eastAsia="en-GB"/>
        </w:rPr>
        <w:t xml:space="preserve"> </w:t>
      </w:r>
      <w:r w:rsidRPr="009778DF">
        <w:rPr>
          <w:rFonts w:ascii="Times" w:eastAsia="Arial" w:hAnsi="Times" w:cs="Arial"/>
          <w:sz w:val="24"/>
          <w:szCs w:val="24"/>
          <w:lang w:val="en-IN" w:eastAsia="en-GB"/>
        </w:rPr>
        <w:tab/>
      </w:r>
      <w:r w:rsidRPr="009778DF">
        <w:rPr>
          <w:rFonts w:ascii="Times" w:eastAsia="Arial" w:hAnsi="Times" w:cs="Arial"/>
          <w:sz w:val="24"/>
          <w:szCs w:val="24"/>
          <w:lang w:val="en-IN" w:eastAsia="en-GB"/>
        </w:rPr>
        <w:tab/>
      </w:r>
      <w:r w:rsidRPr="009778DF">
        <w:rPr>
          <w:rFonts w:ascii="Times" w:eastAsia="Arial" w:hAnsi="Times" w:cs="Arial"/>
          <w:sz w:val="24"/>
          <w:szCs w:val="24"/>
          <w:lang w:val="en-IN" w:eastAsia="en-GB"/>
        </w:rPr>
        <w:tab/>
      </w:r>
      <w:r w:rsidRPr="009778DF">
        <w:rPr>
          <w:rFonts w:ascii="Times" w:eastAsia="Arial" w:hAnsi="Times" w:cs="Arial"/>
          <w:sz w:val="24"/>
          <w:szCs w:val="24"/>
          <w:lang w:val="en-IN" w:eastAsia="en-GB"/>
        </w:rPr>
        <w:tab/>
        <w:t xml:space="preserve">    </w:t>
      </w:r>
      <w:r w:rsidR="008065C6" w:rsidRPr="009778DF">
        <w:rPr>
          <w:rFonts w:ascii="Times" w:eastAsia="Arial" w:hAnsi="Times" w:cs="Arial"/>
          <w:sz w:val="24"/>
          <w:szCs w:val="24"/>
          <w:lang w:val="en-IN" w:eastAsia="en-GB"/>
        </w:rPr>
        <w:t xml:space="preserve">         </w:t>
      </w:r>
      <w:r w:rsidRPr="009778DF">
        <w:rPr>
          <w:rFonts w:ascii="Times" w:eastAsia="Arial" w:hAnsi="Times" w:cs="Arial"/>
          <w:sz w:val="24"/>
          <w:szCs w:val="24"/>
          <w:lang w:val="en-IN" w:eastAsia="en-GB"/>
        </w:rPr>
        <w:t xml:space="preserve">   </w:t>
      </w:r>
      <w:r w:rsidRPr="007A4BD7">
        <w:rPr>
          <w:rFonts w:ascii="Times" w:eastAsia="Arial" w:hAnsi="Times" w:cs="Arial"/>
          <w:sz w:val="24"/>
          <w:szCs w:val="24"/>
          <w:lang w:val="en-IN" w:eastAsia="en-GB"/>
        </w:rPr>
        <w:t>Rs. 4,00,000</w:t>
      </w:r>
    </w:p>
    <w:p w14:paraId="51A000B6" w14:textId="75D0509C" w:rsidR="007A4BD7" w:rsidRPr="009778DF" w:rsidRDefault="007A4BD7" w:rsidP="007A4BD7">
      <w:pPr>
        <w:pStyle w:val="NoSpacing"/>
        <w:ind w:left="1440"/>
        <w:rPr>
          <w:rFonts w:ascii="Times" w:eastAsia="Arial" w:hAnsi="Times" w:cs="Arial"/>
          <w:sz w:val="24"/>
          <w:szCs w:val="24"/>
          <w:lang w:val="en-IN" w:eastAsia="en-GB"/>
        </w:rPr>
      </w:pPr>
      <w:r w:rsidRPr="009778DF">
        <w:rPr>
          <w:rFonts w:ascii="Times" w:eastAsia="Arial" w:hAnsi="Times" w:cs="Arial"/>
          <w:sz w:val="24"/>
          <w:szCs w:val="24"/>
          <w:lang w:val="en-IN" w:eastAsia="en-GB"/>
        </w:rPr>
        <w:t>Total investment                                                  Rs. 10,00,000</w:t>
      </w:r>
    </w:p>
    <w:p w14:paraId="53B16ACE" w14:textId="5C429E29" w:rsidR="008065C6" w:rsidRPr="009778DF" w:rsidRDefault="008065C6" w:rsidP="007A4BD7">
      <w:pPr>
        <w:pStyle w:val="NoSpacing"/>
        <w:ind w:left="1440"/>
        <w:rPr>
          <w:rFonts w:ascii="Times" w:eastAsia="Arial" w:hAnsi="Times" w:cs="Arial"/>
          <w:sz w:val="24"/>
          <w:szCs w:val="24"/>
          <w:lang w:val="en-IN" w:eastAsia="en-GB"/>
        </w:rPr>
      </w:pPr>
      <w:r w:rsidRPr="009778DF">
        <w:rPr>
          <w:rFonts w:ascii="Times" w:eastAsia="Arial" w:hAnsi="Times" w:cs="Arial"/>
          <w:sz w:val="24"/>
          <w:szCs w:val="24"/>
          <w:lang w:val="en-IN" w:eastAsia="en-GB"/>
        </w:rPr>
        <w:t>Equity capitalization rate is 11%</w:t>
      </w:r>
    </w:p>
    <w:p w14:paraId="65DA364D" w14:textId="77777777" w:rsidR="003942B6" w:rsidRPr="009778DF" w:rsidRDefault="007A4BD7" w:rsidP="003942B6">
      <w:pPr>
        <w:pStyle w:val="NoSpacing"/>
        <w:tabs>
          <w:tab w:val="left" w:pos="7619"/>
        </w:tabs>
        <w:ind w:left="1440"/>
        <w:rPr>
          <w:rFonts w:ascii="Times" w:eastAsia="Arial" w:hAnsi="Times" w:cs="Arial"/>
          <w:sz w:val="24"/>
          <w:szCs w:val="24"/>
          <w:lang w:val="en-IN" w:eastAsia="en-GB"/>
        </w:rPr>
      </w:pPr>
      <w:r w:rsidRPr="009778DF">
        <w:rPr>
          <w:rFonts w:ascii="Times" w:eastAsia="Arial" w:hAnsi="Times" w:cs="Arial"/>
          <w:sz w:val="24"/>
          <w:szCs w:val="24"/>
          <w:lang w:val="en-IN" w:eastAsia="en-GB"/>
        </w:rPr>
        <w:tab/>
      </w:r>
    </w:p>
    <w:p w14:paraId="42001261" w14:textId="71C6067D" w:rsidR="003942B6" w:rsidRPr="009778DF" w:rsidRDefault="003942B6" w:rsidP="00651B1E">
      <w:pPr>
        <w:pStyle w:val="NoSpacing"/>
        <w:numPr>
          <w:ilvl w:val="0"/>
          <w:numId w:val="9"/>
        </w:numPr>
        <w:tabs>
          <w:tab w:val="left" w:pos="7619"/>
        </w:tabs>
        <w:rPr>
          <w:rFonts w:ascii="Times" w:eastAsia="Arial" w:hAnsi="Times" w:cs="Arial"/>
          <w:sz w:val="24"/>
          <w:szCs w:val="24"/>
          <w:lang w:val="en-IN" w:eastAsia="en-GB"/>
        </w:rPr>
      </w:pPr>
      <w:r w:rsidRPr="009778DF">
        <w:rPr>
          <w:rFonts w:ascii="Times" w:eastAsia="Arial" w:hAnsi="Times" w:cs="Arial"/>
          <w:sz w:val="24"/>
          <w:szCs w:val="24"/>
        </w:rPr>
        <w:t xml:space="preserve">LBU company makes two products, Pen and Pencil. Each product passes through two departments, manufacture and packaging. The time spent in each department is as follows: </w:t>
      </w:r>
    </w:p>
    <w:p w14:paraId="1DC28460" w14:textId="77777777" w:rsidR="003942B6" w:rsidRPr="009778DF" w:rsidRDefault="003942B6" w:rsidP="003942B6">
      <w:pPr>
        <w:pStyle w:val="NoSpacing"/>
        <w:ind w:left="3600" w:firstLine="720"/>
        <w:jc w:val="both"/>
        <w:rPr>
          <w:rFonts w:ascii="Times" w:eastAsia="Arial" w:hAnsi="Times" w:cs="Arial"/>
          <w:sz w:val="24"/>
          <w:szCs w:val="24"/>
        </w:rPr>
      </w:pPr>
      <w:r w:rsidRPr="009778DF">
        <w:rPr>
          <w:rFonts w:ascii="Times" w:eastAsia="Arial" w:hAnsi="Times" w:cs="Arial"/>
          <w:sz w:val="24"/>
          <w:szCs w:val="24"/>
        </w:rPr>
        <w:t xml:space="preserve">Departmental time (hours) </w:t>
      </w:r>
    </w:p>
    <w:p w14:paraId="17CDF672" w14:textId="711D70F0" w:rsidR="003942B6" w:rsidRPr="009778DF" w:rsidRDefault="003942B6" w:rsidP="003942B6">
      <w:pPr>
        <w:pStyle w:val="NoSpacing"/>
        <w:ind w:left="2880" w:firstLine="720"/>
        <w:jc w:val="both"/>
        <w:rPr>
          <w:rFonts w:ascii="Times" w:eastAsia="Arial" w:hAnsi="Times" w:cs="Arial"/>
          <w:sz w:val="24"/>
          <w:szCs w:val="24"/>
        </w:rPr>
      </w:pPr>
      <w:r w:rsidRPr="009778DF">
        <w:rPr>
          <w:rFonts w:ascii="Times" w:eastAsia="Arial" w:hAnsi="Times" w:cs="Arial"/>
          <w:sz w:val="24"/>
          <w:szCs w:val="24"/>
        </w:rPr>
        <w:t xml:space="preserve">Manufacture </w:t>
      </w:r>
      <w:r w:rsidRPr="009778DF">
        <w:rPr>
          <w:rFonts w:ascii="Times" w:eastAsia="Arial" w:hAnsi="Times" w:cs="Arial"/>
          <w:sz w:val="24"/>
          <w:szCs w:val="24"/>
        </w:rPr>
        <w:tab/>
      </w:r>
      <w:r w:rsidRPr="009778DF">
        <w:rPr>
          <w:rFonts w:ascii="Times" w:eastAsia="Arial" w:hAnsi="Times" w:cs="Arial"/>
          <w:sz w:val="24"/>
          <w:szCs w:val="24"/>
        </w:rPr>
        <w:tab/>
        <w:t xml:space="preserve">Packaging </w:t>
      </w:r>
    </w:p>
    <w:p w14:paraId="1721ABE6" w14:textId="50FAFB5E" w:rsidR="003942B6" w:rsidRPr="009778DF" w:rsidRDefault="003942B6" w:rsidP="003942B6">
      <w:pPr>
        <w:pStyle w:val="NoSpacing"/>
        <w:ind w:firstLine="720"/>
        <w:jc w:val="both"/>
        <w:rPr>
          <w:rFonts w:ascii="Times" w:eastAsia="Arial" w:hAnsi="Times" w:cs="Arial"/>
          <w:sz w:val="24"/>
          <w:szCs w:val="24"/>
        </w:rPr>
      </w:pPr>
      <w:r w:rsidRPr="009778DF">
        <w:rPr>
          <w:rFonts w:ascii="Times" w:eastAsia="Arial" w:hAnsi="Times" w:cs="Arial"/>
          <w:sz w:val="24"/>
          <w:szCs w:val="24"/>
        </w:rPr>
        <w:t>Pens</w:t>
      </w:r>
      <w:r w:rsidRPr="009778DF">
        <w:rPr>
          <w:rFonts w:ascii="Times" w:eastAsia="Arial" w:hAnsi="Times" w:cs="Arial"/>
          <w:sz w:val="24"/>
          <w:szCs w:val="24"/>
        </w:rPr>
        <w:tab/>
      </w:r>
      <w:r w:rsidRPr="009778DF">
        <w:rPr>
          <w:rFonts w:ascii="Times" w:eastAsia="Arial" w:hAnsi="Times" w:cs="Arial"/>
          <w:sz w:val="24"/>
          <w:szCs w:val="24"/>
        </w:rPr>
        <w:tab/>
      </w:r>
      <w:r w:rsidRPr="009778DF">
        <w:rPr>
          <w:rFonts w:ascii="Times" w:eastAsia="Arial" w:hAnsi="Times" w:cs="Arial"/>
          <w:sz w:val="24"/>
          <w:szCs w:val="24"/>
        </w:rPr>
        <w:tab/>
      </w:r>
      <w:r w:rsidRPr="009778DF">
        <w:rPr>
          <w:rFonts w:ascii="Times" w:eastAsia="Arial" w:hAnsi="Times" w:cs="Arial"/>
          <w:sz w:val="24"/>
          <w:szCs w:val="24"/>
        </w:rPr>
        <w:tab/>
      </w:r>
      <w:r w:rsidRPr="009778DF">
        <w:rPr>
          <w:rFonts w:ascii="Times" w:eastAsia="Arial" w:hAnsi="Times" w:cs="Arial"/>
          <w:sz w:val="24"/>
          <w:szCs w:val="24"/>
        </w:rPr>
        <w:tab/>
        <w:t xml:space="preserve"> 6</w:t>
      </w:r>
      <w:r w:rsidRPr="009778DF">
        <w:rPr>
          <w:rFonts w:ascii="Times" w:eastAsia="Arial" w:hAnsi="Times" w:cs="Arial"/>
          <w:sz w:val="24"/>
          <w:szCs w:val="24"/>
        </w:rPr>
        <w:tab/>
      </w:r>
      <w:r w:rsidRPr="009778DF">
        <w:rPr>
          <w:rFonts w:ascii="Times" w:eastAsia="Arial" w:hAnsi="Times" w:cs="Arial"/>
          <w:sz w:val="24"/>
          <w:szCs w:val="24"/>
        </w:rPr>
        <w:tab/>
        <w:t xml:space="preserve">     4 </w:t>
      </w:r>
    </w:p>
    <w:p w14:paraId="537439C5" w14:textId="63A61D36" w:rsidR="003942B6" w:rsidRPr="009778DF" w:rsidRDefault="003942B6" w:rsidP="003942B6">
      <w:pPr>
        <w:pStyle w:val="NoSpacing"/>
        <w:ind w:firstLine="720"/>
        <w:jc w:val="both"/>
        <w:rPr>
          <w:rFonts w:ascii="Times" w:eastAsia="Arial" w:hAnsi="Times" w:cs="Arial"/>
          <w:sz w:val="24"/>
          <w:szCs w:val="24"/>
        </w:rPr>
      </w:pPr>
      <w:r w:rsidRPr="009778DF">
        <w:rPr>
          <w:rFonts w:ascii="Times" w:eastAsia="Arial" w:hAnsi="Times" w:cs="Arial"/>
          <w:sz w:val="24"/>
          <w:szCs w:val="24"/>
        </w:rPr>
        <w:t>Pencil</w:t>
      </w:r>
      <w:r w:rsidRPr="009778DF">
        <w:rPr>
          <w:rFonts w:ascii="Times" w:eastAsia="Arial" w:hAnsi="Times" w:cs="Arial"/>
          <w:sz w:val="24"/>
          <w:szCs w:val="24"/>
        </w:rPr>
        <w:tab/>
      </w:r>
      <w:r w:rsidRPr="009778DF">
        <w:rPr>
          <w:rFonts w:ascii="Times" w:eastAsia="Arial" w:hAnsi="Times" w:cs="Arial"/>
          <w:sz w:val="24"/>
          <w:szCs w:val="24"/>
        </w:rPr>
        <w:tab/>
      </w:r>
      <w:r w:rsidRPr="009778DF">
        <w:rPr>
          <w:rFonts w:ascii="Times" w:eastAsia="Arial" w:hAnsi="Times" w:cs="Arial"/>
          <w:sz w:val="24"/>
          <w:szCs w:val="24"/>
        </w:rPr>
        <w:tab/>
      </w:r>
      <w:r w:rsidRPr="009778DF">
        <w:rPr>
          <w:rFonts w:ascii="Times" w:eastAsia="Arial" w:hAnsi="Times" w:cs="Arial"/>
          <w:sz w:val="24"/>
          <w:szCs w:val="24"/>
        </w:rPr>
        <w:tab/>
      </w:r>
      <w:r w:rsidRPr="009778DF">
        <w:rPr>
          <w:rFonts w:ascii="Times" w:eastAsia="Arial" w:hAnsi="Times" w:cs="Arial"/>
          <w:sz w:val="24"/>
          <w:szCs w:val="24"/>
        </w:rPr>
        <w:tab/>
        <w:t xml:space="preserve"> 8</w:t>
      </w:r>
      <w:r w:rsidRPr="009778DF">
        <w:rPr>
          <w:rFonts w:ascii="Times" w:eastAsia="Arial" w:hAnsi="Times" w:cs="Arial"/>
          <w:sz w:val="24"/>
          <w:szCs w:val="24"/>
        </w:rPr>
        <w:tab/>
      </w:r>
      <w:r w:rsidRPr="009778DF">
        <w:rPr>
          <w:rFonts w:ascii="Times" w:eastAsia="Arial" w:hAnsi="Times" w:cs="Arial"/>
          <w:sz w:val="24"/>
          <w:szCs w:val="24"/>
        </w:rPr>
        <w:tab/>
        <w:t xml:space="preserve">     12 </w:t>
      </w:r>
    </w:p>
    <w:p w14:paraId="32DF1127" w14:textId="19141C47" w:rsidR="003942B6" w:rsidRPr="009778DF" w:rsidRDefault="003942B6" w:rsidP="003942B6">
      <w:pPr>
        <w:pStyle w:val="NoSpacing"/>
        <w:ind w:left="720"/>
        <w:jc w:val="both"/>
        <w:rPr>
          <w:rFonts w:ascii="Times" w:eastAsia="Arial" w:hAnsi="Times" w:cs="Arial"/>
          <w:sz w:val="24"/>
          <w:szCs w:val="24"/>
        </w:rPr>
      </w:pPr>
      <w:r w:rsidRPr="009778DF">
        <w:rPr>
          <w:rFonts w:ascii="Times" w:eastAsia="Arial" w:hAnsi="Times" w:cs="Arial"/>
          <w:sz w:val="24"/>
          <w:szCs w:val="24"/>
        </w:rPr>
        <w:t xml:space="preserve">There are 6,800 hours available in the manufacturing department and 4,600 available in the packaging department. Production of Pens must not exceed 2,200 units. The contribution </w:t>
      </w:r>
      <w:r w:rsidRPr="009778DF">
        <w:rPr>
          <w:rFonts w:ascii="Times" w:eastAsia="Arial" w:hAnsi="Times" w:cs="Arial"/>
          <w:sz w:val="24"/>
          <w:szCs w:val="24"/>
        </w:rPr>
        <w:lastRenderedPageBreak/>
        <w:t xml:space="preserve">earned from one Pen is $30 and from a Pencil is $20. Formulate the linear programme needed to identify the optimum use of the scarce labour resource. </w:t>
      </w:r>
    </w:p>
    <w:p w14:paraId="66B73EEE" w14:textId="77777777" w:rsidR="005C7424" w:rsidRPr="009778DF" w:rsidRDefault="005C7424" w:rsidP="005C7424">
      <w:pPr>
        <w:pStyle w:val="Normal1"/>
        <w:spacing w:after="0" w:line="259" w:lineRule="auto"/>
        <w:jc w:val="center"/>
        <w:rPr>
          <w:rFonts w:ascii="Times" w:eastAsia="Arial" w:hAnsi="Times" w:cs="Arial"/>
          <w:b/>
          <w:sz w:val="24"/>
          <w:szCs w:val="24"/>
        </w:rPr>
      </w:pPr>
    </w:p>
    <w:p w14:paraId="1EF611A5" w14:textId="77777777" w:rsidR="005C7424" w:rsidRPr="009778DF" w:rsidRDefault="005C7424" w:rsidP="005C7424">
      <w:pPr>
        <w:jc w:val="center"/>
        <w:rPr>
          <w:rFonts w:ascii="Times" w:hAnsi="Times" w:cs="Arial"/>
          <w:b/>
          <w:sz w:val="24"/>
          <w:szCs w:val="24"/>
        </w:rPr>
      </w:pPr>
      <w:r w:rsidRPr="009778DF">
        <w:rPr>
          <w:rFonts w:ascii="Times" w:hAnsi="Times" w:cs="Arial"/>
          <w:b/>
          <w:sz w:val="24"/>
          <w:szCs w:val="24"/>
        </w:rPr>
        <w:t>Section C</w:t>
      </w:r>
    </w:p>
    <w:p w14:paraId="610FB0F8" w14:textId="77777777" w:rsidR="005C7424" w:rsidRPr="009778DF" w:rsidRDefault="005C7424" w:rsidP="005C7424">
      <w:pPr>
        <w:rPr>
          <w:rFonts w:ascii="Times" w:hAnsi="Times" w:cs="Arial"/>
          <w:b/>
          <w:sz w:val="24"/>
          <w:szCs w:val="24"/>
        </w:rPr>
      </w:pPr>
      <w:r w:rsidRPr="009778DF">
        <w:rPr>
          <w:rFonts w:ascii="Times" w:hAnsi="Times" w:cs="Arial"/>
          <w:sz w:val="24"/>
          <w:szCs w:val="24"/>
        </w:rPr>
        <w:t xml:space="preserve">III. Answer any </w:t>
      </w:r>
      <w:r w:rsidRPr="009778DF">
        <w:rPr>
          <w:rFonts w:ascii="Times" w:hAnsi="Times" w:cs="Arial"/>
          <w:b/>
          <w:sz w:val="24"/>
          <w:szCs w:val="24"/>
        </w:rPr>
        <w:t>two</w:t>
      </w:r>
      <w:r w:rsidRPr="009778DF">
        <w:rPr>
          <w:rFonts w:ascii="Times" w:hAnsi="Times" w:cs="Arial"/>
          <w:sz w:val="24"/>
          <w:szCs w:val="24"/>
        </w:rPr>
        <w:t xml:space="preserve"> of the following </w:t>
      </w:r>
      <w:r w:rsidRPr="009778DF">
        <w:rPr>
          <w:rFonts w:ascii="Times" w:hAnsi="Times" w:cs="Arial"/>
          <w:sz w:val="24"/>
          <w:szCs w:val="24"/>
        </w:rPr>
        <w:tab/>
      </w:r>
      <w:r w:rsidRPr="009778DF">
        <w:rPr>
          <w:rFonts w:ascii="Times" w:hAnsi="Times" w:cs="Arial"/>
          <w:sz w:val="24"/>
          <w:szCs w:val="24"/>
        </w:rPr>
        <w:tab/>
      </w:r>
      <w:r w:rsidRPr="009778DF">
        <w:rPr>
          <w:rFonts w:ascii="Times" w:hAnsi="Times" w:cs="Arial"/>
          <w:sz w:val="24"/>
          <w:szCs w:val="24"/>
        </w:rPr>
        <w:tab/>
        <w:t xml:space="preserve">                </w:t>
      </w:r>
      <w:proofErr w:type="gramStart"/>
      <w:r w:rsidRPr="009778DF">
        <w:rPr>
          <w:rFonts w:ascii="Times" w:hAnsi="Times" w:cs="Arial"/>
          <w:sz w:val="24"/>
          <w:szCs w:val="24"/>
        </w:rPr>
        <w:t xml:space="preserve">   </w:t>
      </w:r>
      <w:r w:rsidRPr="009778DF">
        <w:rPr>
          <w:rFonts w:ascii="Times" w:hAnsi="Times" w:cs="Arial"/>
          <w:b/>
          <w:sz w:val="24"/>
          <w:szCs w:val="24"/>
        </w:rPr>
        <w:t>(</w:t>
      </w:r>
      <w:proofErr w:type="gramEnd"/>
      <w:r w:rsidRPr="009778DF">
        <w:rPr>
          <w:rFonts w:ascii="Times" w:hAnsi="Times" w:cs="Arial"/>
          <w:b/>
          <w:sz w:val="24"/>
          <w:szCs w:val="24"/>
        </w:rPr>
        <w:t>2 x 15 = 30 marks)</w:t>
      </w:r>
    </w:p>
    <w:p w14:paraId="09D528D2" w14:textId="77777777" w:rsidR="00877315" w:rsidRPr="009778DF" w:rsidRDefault="00344A35" w:rsidP="00651B1E">
      <w:pPr>
        <w:pStyle w:val="Normal1"/>
        <w:numPr>
          <w:ilvl w:val="0"/>
          <w:numId w:val="9"/>
        </w:numPr>
        <w:tabs>
          <w:tab w:val="left" w:pos="581"/>
        </w:tabs>
        <w:spacing w:after="0" w:line="259" w:lineRule="auto"/>
        <w:rPr>
          <w:rFonts w:ascii="Times" w:eastAsia="Arial" w:hAnsi="Times" w:cs="Arial"/>
          <w:b/>
          <w:sz w:val="24"/>
          <w:szCs w:val="24"/>
        </w:rPr>
      </w:pPr>
      <w:r w:rsidRPr="009778DF">
        <w:rPr>
          <w:rFonts w:ascii="Times" w:hAnsi="Times" w:cs="Arial"/>
          <w:sz w:val="24"/>
          <w:szCs w:val="24"/>
        </w:rPr>
        <w:t xml:space="preserve">Briefly explain any </w:t>
      </w:r>
      <w:r w:rsidR="00F4335D" w:rsidRPr="009778DF">
        <w:rPr>
          <w:rFonts w:ascii="Times" w:hAnsi="Times" w:cs="Arial"/>
          <w:sz w:val="24"/>
          <w:szCs w:val="24"/>
        </w:rPr>
        <w:t xml:space="preserve">seven behavioural biases and its impact </w:t>
      </w:r>
      <w:r w:rsidRPr="009778DF">
        <w:rPr>
          <w:rFonts w:ascii="Times" w:hAnsi="Times" w:cs="Arial"/>
          <w:sz w:val="24"/>
          <w:szCs w:val="24"/>
        </w:rPr>
        <w:t xml:space="preserve">on </w:t>
      </w:r>
      <w:r w:rsidR="00F4335D" w:rsidRPr="009778DF">
        <w:rPr>
          <w:rFonts w:ascii="Times" w:hAnsi="Times" w:cs="Arial"/>
          <w:sz w:val="24"/>
          <w:szCs w:val="24"/>
        </w:rPr>
        <w:t xml:space="preserve">the </w:t>
      </w:r>
      <w:r w:rsidRPr="009778DF">
        <w:rPr>
          <w:rFonts w:ascii="Times" w:hAnsi="Times" w:cs="Arial"/>
          <w:sz w:val="24"/>
          <w:szCs w:val="24"/>
        </w:rPr>
        <w:t xml:space="preserve">financial strategies or </w:t>
      </w:r>
      <w:r w:rsidR="00F4335D" w:rsidRPr="009778DF">
        <w:rPr>
          <w:rFonts w:ascii="Times" w:hAnsi="Times" w:cs="Arial"/>
          <w:sz w:val="24"/>
          <w:szCs w:val="24"/>
        </w:rPr>
        <w:t xml:space="preserve">the </w:t>
      </w:r>
      <w:r w:rsidRPr="009778DF">
        <w:rPr>
          <w:rFonts w:ascii="Times" w:hAnsi="Times" w:cs="Arial"/>
          <w:sz w:val="24"/>
          <w:szCs w:val="24"/>
        </w:rPr>
        <w:t>price of the securities.</w:t>
      </w:r>
    </w:p>
    <w:p w14:paraId="6506F8E1" w14:textId="63E8FA2B" w:rsidR="00877315" w:rsidRPr="009778DF" w:rsidRDefault="00877315" w:rsidP="00651B1E">
      <w:pPr>
        <w:pStyle w:val="Normal1"/>
        <w:numPr>
          <w:ilvl w:val="0"/>
          <w:numId w:val="9"/>
        </w:numPr>
        <w:tabs>
          <w:tab w:val="left" w:pos="581"/>
        </w:tabs>
        <w:spacing w:after="0" w:line="259" w:lineRule="auto"/>
        <w:jc w:val="both"/>
        <w:rPr>
          <w:rFonts w:ascii="Times" w:eastAsia="Arial" w:hAnsi="Times" w:cs="Arial"/>
          <w:b/>
          <w:sz w:val="24"/>
          <w:szCs w:val="24"/>
        </w:rPr>
      </w:pPr>
      <w:r w:rsidRPr="009778DF">
        <w:rPr>
          <w:rFonts w:ascii="Times" w:hAnsi="Times"/>
        </w:rPr>
        <w:t>A company is considering investing $9m in a project to achieve an annual increase in revenues over the next five years of $</w:t>
      </w:r>
      <w:r w:rsidR="0077349C" w:rsidRPr="009778DF">
        <w:rPr>
          <w:rFonts w:ascii="Times" w:hAnsi="Times"/>
        </w:rPr>
        <w:t>4</w:t>
      </w:r>
      <w:r w:rsidRPr="009778DF">
        <w:rPr>
          <w:rFonts w:ascii="Times" w:hAnsi="Times"/>
        </w:rPr>
        <w:t>m. The project will lead to an increase in wage costs of $0.</w:t>
      </w:r>
      <w:r w:rsidR="0077349C" w:rsidRPr="009778DF">
        <w:rPr>
          <w:rFonts w:ascii="Times" w:hAnsi="Times"/>
        </w:rPr>
        <w:t>8</w:t>
      </w:r>
      <w:r w:rsidRPr="009778DF">
        <w:rPr>
          <w:rFonts w:ascii="Times" w:hAnsi="Times"/>
        </w:rPr>
        <w:t>m per year and will also require expenditure of $0.</w:t>
      </w:r>
      <w:r w:rsidR="0077349C" w:rsidRPr="009778DF">
        <w:rPr>
          <w:rFonts w:ascii="Times" w:hAnsi="Times"/>
        </w:rPr>
        <w:t>6</w:t>
      </w:r>
      <w:r w:rsidRPr="009778DF">
        <w:rPr>
          <w:rFonts w:ascii="Times" w:hAnsi="Times"/>
        </w:rPr>
        <w:t xml:space="preserve">m per year to maintain the level of existing assets to be used on the project. Additional investment in working capital equivalent to 10% of the increase in revenue will need to be in place at the start of each year. </w:t>
      </w:r>
    </w:p>
    <w:p w14:paraId="4D6B87DF" w14:textId="77777777" w:rsidR="00877315" w:rsidRPr="009778DF" w:rsidRDefault="00877315" w:rsidP="00877315">
      <w:pPr>
        <w:pStyle w:val="NoSpacing"/>
        <w:ind w:left="720"/>
        <w:jc w:val="both"/>
        <w:rPr>
          <w:rFonts w:ascii="Times" w:hAnsi="Times"/>
        </w:rPr>
      </w:pPr>
      <w:r w:rsidRPr="009778DF">
        <w:rPr>
          <w:rFonts w:ascii="Times" w:hAnsi="Times"/>
        </w:rPr>
        <w:t xml:space="preserve">The following forecasts are made of the rates of inflation each year for the next five years: </w:t>
      </w:r>
    </w:p>
    <w:p w14:paraId="3CD33F63" w14:textId="4B96300F" w:rsidR="00877315" w:rsidRPr="009778DF" w:rsidRDefault="00877315" w:rsidP="00877315">
      <w:pPr>
        <w:pStyle w:val="NoSpacing"/>
        <w:ind w:left="720"/>
        <w:jc w:val="both"/>
        <w:rPr>
          <w:rFonts w:ascii="Times" w:hAnsi="Times"/>
        </w:rPr>
      </w:pPr>
      <w:r w:rsidRPr="009778DF">
        <w:rPr>
          <w:rFonts w:ascii="Times" w:hAnsi="Times"/>
        </w:rPr>
        <w:t xml:space="preserve">Revenues </w:t>
      </w:r>
      <w:r w:rsidR="0077349C" w:rsidRPr="009778DF">
        <w:rPr>
          <w:rFonts w:ascii="Times" w:hAnsi="Times"/>
        </w:rPr>
        <w:t>10</w:t>
      </w:r>
      <w:r w:rsidRPr="009778DF">
        <w:rPr>
          <w:rFonts w:ascii="Times" w:hAnsi="Times"/>
        </w:rPr>
        <w:t xml:space="preserve">% </w:t>
      </w:r>
    </w:p>
    <w:p w14:paraId="47E18287" w14:textId="797554B2" w:rsidR="00877315" w:rsidRPr="009778DF" w:rsidRDefault="00877315" w:rsidP="00877315">
      <w:pPr>
        <w:pStyle w:val="NoSpacing"/>
        <w:ind w:left="720"/>
        <w:jc w:val="both"/>
        <w:rPr>
          <w:rFonts w:ascii="Times" w:hAnsi="Times"/>
        </w:rPr>
      </w:pPr>
      <w:r w:rsidRPr="009778DF">
        <w:rPr>
          <w:rFonts w:ascii="Times" w:hAnsi="Times"/>
        </w:rPr>
        <w:t xml:space="preserve">Wages </w:t>
      </w:r>
      <w:r w:rsidR="0077349C" w:rsidRPr="009778DF">
        <w:rPr>
          <w:rFonts w:ascii="Times" w:hAnsi="Times"/>
        </w:rPr>
        <w:t>5</w:t>
      </w:r>
      <w:r w:rsidRPr="009778DF">
        <w:rPr>
          <w:rFonts w:ascii="Times" w:hAnsi="Times"/>
        </w:rPr>
        <w:t xml:space="preserve">% </w:t>
      </w:r>
    </w:p>
    <w:p w14:paraId="482E9D0D" w14:textId="0302717A" w:rsidR="00877315" w:rsidRPr="009778DF" w:rsidRDefault="00877315" w:rsidP="00877315">
      <w:pPr>
        <w:pStyle w:val="NoSpacing"/>
        <w:ind w:left="720"/>
        <w:jc w:val="both"/>
        <w:rPr>
          <w:rFonts w:ascii="Times" w:hAnsi="Times"/>
        </w:rPr>
      </w:pPr>
      <w:r w:rsidRPr="009778DF">
        <w:rPr>
          <w:rFonts w:ascii="Times" w:hAnsi="Times"/>
        </w:rPr>
        <w:t xml:space="preserve">Assets </w:t>
      </w:r>
      <w:r w:rsidR="0077349C" w:rsidRPr="009778DF">
        <w:rPr>
          <w:rFonts w:ascii="Times" w:hAnsi="Times"/>
        </w:rPr>
        <w:t>7</w:t>
      </w:r>
      <w:r w:rsidRPr="009778DF">
        <w:rPr>
          <w:rFonts w:ascii="Times" w:hAnsi="Times"/>
        </w:rPr>
        <w:t xml:space="preserve">% </w:t>
      </w:r>
    </w:p>
    <w:p w14:paraId="47F4C85A" w14:textId="607F9A88" w:rsidR="00877315" w:rsidRPr="009778DF" w:rsidRDefault="00877315" w:rsidP="00877315">
      <w:pPr>
        <w:pStyle w:val="NoSpacing"/>
        <w:ind w:left="720"/>
        <w:jc w:val="both"/>
        <w:rPr>
          <w:rFonts w:ascii="Times" w:hAnsi="Times"/>
        </w:rPr>
      </w:pPr>
      <w:r w:rsidRPr="009778DF">
        <w:rPr>
          <w:rFonts w:ascii="Times" w:hAnsi="Times"/>
        </w:rPr>
        <w:t xml:space="preserve">General prices </w:t>
      </w:r>
      <w:r w:rsidR="0077349C" w:rsidRPr="009778DF">
        <w:rPr>
          <w:rFonts w:ascii="Times" w:hAnsi="Times"/>
        </w:rPr>
        <w:t>7.41</w:t>
      </w:r>
      <w:r w:rsidRPr="009778DF">
        <w:rPr>
          <w:rFonts w:ascii="Times" w:hAnsi="Times"/>
        </w:rPr>
        <w:t xml:space="preserve">% </w:t>
      </w:r>
    </w:p>
    <w:p w14:paraId="14B6FCAA" w14:textId="3632DABA" w:rsidR="00877315" w:rsidRPr="009778DF" w:rsidRDefault="00877315" w:rsidP="00877315">
      <w:pPr>
        <w:pStyle w:val="NoSpacing"/>
        <w:ind w:left="720"/>
        <w:jc w:val="both"/>
        <w:rPr>
          <w:rFonts w:ascii="Times" w:hAnsi="Times"/>
        </w:rPr>
      </w:pPr>
      <w:r w:rsidRPr="009778DF">
        <w:rPr>
          <w:rFonts w:ascii="Times" w:hAnsi="Times"/>
        </w:rPr>
        <w:t xml:space="preserve">The real cost of capital of the company is </w:t>
      </w:r>
      <w:r w:rsidR="0077349C" w:rsidRPr="009778DF">
        <w:rPr>
          <w:rFonts w:ascii="Times" w:hAnsi="Times"/>
        </w:rPr>
        <w:t>8</w:t>
      </w:r>
      <w:r w:rsidRPr="009778DF">
        <w:rPr>
          <w:rFonts w:ascii="Times" w:hAnsi="Times"/>
        </w:rPr>
        <w:t xml:space="preserve">%. </w:t>
      </w:r>
    </w:p>
    <w:p w14:paraId="4B07C2AD" w14:textId="77777777" w:rsidR="00877315" w:rsidRPr="009778DF" w:rsidRDefault="00877315" w:rsidP="00877315">
      <w:pPr>
        <w:pStyle w:val="NoSpacing"/>
        <w:ind w:left="720"/>
        <w:jc w:val="both"/>
        <w:rPr>
          <w:rFonts w:ascii="Times" w:hAnsi="Times"/>
        </w:rPr>
      </w:pPr>
      <w:r w:rsidRPr="009778DF">
        <w:rPr>
          <w:rFonts w:ascii="Times" w:hAnsi="Times"/>
        </w:rPr>
        <w:t xml:space="preserve">All cash flows are in real terms. Ignore tax. </w:t>
      </w:r>
    </w:p>
    <w:p w14:paraId="30F98D00" w14:textId="1A583557" w:rsidR="00877315" w:rsidRPr="009778DF" w:rsidRDefault="00877315" w:rsidP="0077349C">
      <w:pPr>
        <w:pStyle w:val="NoSpacing"/>
        <w:ind w:left="720"/>
        <w:jc w:val="both"/>
        <w:rPr>
          <w:rFonts w:ascii="Times" w:hAnsi="Times"/>
        </w:rPr>
      </w:pPr>
      <w:r w:rsidRPr="009778DF">
        <w:rPr>
          <w:rFonts w:ascii="Times" w:hAnsi="Times" w:cs="Arial"/>
        </w:rPr>
        <w:t>Find the free cash flows of the project and determine whether it is worthwhile</w:t>
      </w:r>
      <w:r w:rsidRPr="009778DF">
        <w:rPr>
          <w:rFonts w:ascii="Times" w:hAnsi="Times" w:cs="Arial"/>
          <w:b/>
          <w:bCs/>
        </w:rPr>
        <w:t xml:space="preserve">. </w:t>
      </w:r>
    </w:p>
    <w:p w14:paraId="6D85A8D6" w14:textId="77777777" w:rsidR="0020119D" w:rsidRPr="009778DF" w:rsidRDefault="0020119D" w:rsidP="00651B1E">
      <w:pPr>
        <w:pStyle w:val="NormalWeb"/>
        <w:numPr>
          <w:ilvl w:val="0"/>
          <w:numId w:val="9"/>
        </w:numPr>
        <w:spacing w:line="276" w:lineRule="auto"/>
        <w:jc w:val="both"/>
        <w:rPr>
          <w:rFonts w:ascii="Times" w:hAnsi="Times"/>
        </w:rPr>
      </w:pPr>
      <w:r w:rsidRPr="009778DF">
        <w:rPr>
          <w:rFonts w:ascii="Times" w:hAnsi="Times"/>
        </w:rPr>
        <w:t xml:space="preserve">Talam Co, a listed company, aims to manufacture innovative engineering products which are environmentally friendly and sustainable. These products have been highly marketable because of their affordability. Talam Co’s mission statement also states its desire to operate to the highest ethical standards. These commitments have meant that Talam Co has a very high reputation and a high share price compared to its competitors. Talam Co is considering a new project, the </w:t>
      </w:r>
      <w:proofErr w:type="spellStart"/>
      <w:r w:rsidRPr="009778DF">
        <w:rPr>
          <w:rFonts w:ascii="Times" w:hAnsi="Times"/>
        </w:rPr>
        <w:t>Uwa</w:t>
      </w:r>
      <w:proofErr w:type="spellEnd"/>
      <w:r w:rsidRPr="009778DF">
        <w:rPr>
          <w:rFonts w:ascii="Times" w:hAnsi="Times"/>
        </w:rPr>
        <w:t xml:space="preserve"> Project, to manufacture drones for use in the agricultural industry, which are at least 50% biodegradable, at competitive prices. The drones will enable farmers to increase crop yields and reduce crop damage. Manufacture of drones is a new business area for Talam Co. The project is expected to last for four years. </w:t>
      </w:r>
    </w:p>
    <w:p w14:paraId="0EF04E1B" w14:textId="77777777" w:rsidR="0020119D" w:rsidRPr="009778DF" w:rsidRDefault="0020119D" w:rsidP="0020119D">
      <w:pPr>
        <w:pStyle w:val="NormalWeb"/>
        <w:spacing w:line="276" w:lineRule="auto"/>
        <w:ind w:left="720"/>
        <w:jc w:val="both"/>
        <w:rPr>
          <w:rFonts w:ascii="Times" w:hAnsi="Times"/>
        </w:rPr>
      </w:pPr>
      <w:r w:rsidRPr="009778DF">
        <w:rPr>
          <w:rFonts w:ascii="Times" w:hAnsi="Times"/>
        </w:rPr>
        <w:t xml:space="preserve">At a recent trade show, the biodegradable drones attracted considerable interest from organisations worldwide. Nevertheless, some expressed concern about the drone price, which they felt was too high. Talam Co estimates that even a modest reduction in each drone’s price would make the projects unprofitable. Therefore, the operations director suggested that costs could be reduced if drone components were produced in Dunia, a country where Talam Co already gets some of its other products made. However, the public relations director brought up an issue concerning Dunia. He said that several companies in Dunia, which Talam Co trades with, employ young teenage children. These companies pay the education fees for the teenagers and the companies argued that stopping this practice would harm the teenagers’ families financially. </w:t>
      </w:r>
    </w:p>
    <w:p w14:paraId="7B2FA71E" w14:textId="0D04DF1F" w:rsidR="005C7424" w:rsidRPr="009778DF" w:rsidRDefault="0020119D" w:rsidP="0020119D">
      <w:pPr>
        <w:pStyle w:val="NormalWeb"/>
        <w:spacing w:line="276" w:lineRule="auto"/>
        <w:ind w:left="720"/>
        <w:jc w:val="both"/>
        <w:rPr>
          <w:rFonts w:ascii="Times" w:hAnsi="Times"/>
        </w:rPr>
      </w:pPr>
      <w:r w:rsidRPr="009778DF">
        <w:rPr>
          <w:rFonts w:ascii="Times" w:hAnsi="Times"/>
        </w:rPr>
        <w:lastRenderedPageBreak/>
        <w:t xml:space="preserve">Discuss the impact on Talam Co and its aims arising from the possible sustainability and ethical issues above, and advise on how these issues may be addressed.                                              </w:t>
      </w:r>
    </w:p>
    <w:p w14:paraId="6E2B28E6" w14:textId="77777777" w:rsidR="005C7424" w:rsidRPr="009778DF" w:rsidRDefault="005C7424" w:rsidP="005C7424">
      <w:pPr>
        <w:ind w:left="360"/>
        <w:jc w:val="center"/>
        <w:rPr>
          <w:rFonts w:ascii="Times" w:hAnsi="Times" w:cs="Arial"/>
          <w:b/>
          <w:sz w:val="24"/>
          <w:szCs w:val="24"/>
        </w:rPr>
      </w:pPr>
      <w:r w:rsidRPr="009778DF">
        <w:rPr>
          <w:rFonts w:ascii="Times" w:hAnsi="Times" w:cs="Arial"/>
          <w:b/>
          <w:sz w:val="24"/>
          <w:szCs w:val="24"/>
        </w:rPr>
        <w:t>Section D</w:t>
      </w:r>
    </w:p>
    <w:p w14:paraId="08CCFB44" w14:textId="77777777" w:rsidR="005C7424" w:rsidRPr="009778DF" w:rsidRDefault="005C7424" w:rsidP="005C7424">
      <w:pPr>
        <w:ind w:left="360"/>
        <w:jc w:val="center"/>
        <w:rPr>
          <w:rFonts w:ascii="Times" w:hAnsi="Times" w:cs="Arial"/>
          <w:b/>
          <w:sz w:val="24"/>
          <w:szCs w:val="24"/>
        </w:rPr>
      </w:pPr>
    </w:p>
    <w:p w14:paraId="21B97F96" w14:textId="77777777" w:rsidR="0020119D" w:rsidRPr="009778DF" w:rsidRDefault="005C7424" w:rsidP="0020119D">
      <w:pPr>
        <w:ind w:left="360"/>
        <w:rPr>
          <w:rFonts w:ascii="Times" w:hAnsi="Times" w:cs="Arial"/>
          <w:b/>
          <w:sz w:val="24"/>
          <w:szCs w:val="24"/>
        </w:rPr>
      </w:pPr>
      <w:r w:rsidRPr="009778DF">
        <w:rPr>
          <w:rFonts w:ascii="Times" w:hAnsi="Times" w:cs="Arial"/>
          <w:sz w:val="24"/>
          <w:szCs w:val="24"/>
        </w:rPr>
        <w:t xml:space="preserve">IV </w:t>
      </w:r>
      <w:r w:rsidRPr="009778DF">
        <w:rPr>
          <w:rFonts w:ascii="Times" w:hAnsi="Times" w:cs="Arial"/>
          <w:b/>
          <w:sz w:val="24"/>
          <w:szCs w:val="24"/>
        </w:rPr>
        <w:t>Answer the following</w:t>
      </w:r>
      <w:r w:rsidRPr="009778DF">
        <w:rPr>
          <w:rFonts w:ascii="Times" w:hAnsi="Times" w:cs="Arial"/>
          <w:b/>
          <w:sz w:val="24"/>
          <w:szCs w:val="24"/>
        </w:rPr>
        <w:tab/>
      </w:r>
      <w:r w:rsidRPr="009778DF">
        <w:rPr>
          <w:rFonts w:ascii="Times" w:hAnsi="Times" w:cs="Arial"/>
          <w:b/>
          <w:sz w:val="24"/>
          <w:szCs w:val="24"/>
        </w:rPr>
        <w:tab/>
      </w:r>
      <w:r w:rsidRPr="009778DF">
        <w:rPr>
          <w:rFonts w:ascii="Times" w:hAnsi="Times" w:cs="Arial"/>
          <w:b/>
          <w:sz w:val="24"/>
          <w:szCs w:val="24"/>
        </w:rPr>
        <w:tab/>
      </w:r>
      <w:r w:rsidRPr="009778DF">
        <w:rPr>
          <w:rFonts w:ascii="Times" w:hAnsi="Times" w:cs="Arial"/>
          <w:b/>
          <w:sz w:val="24"/>
          <w:szCs w:val="24"/>
        </w:rPr>
        <w:tab/>
        <w:t xml:space="preserve">                  </w:t>
      </w:r>
      <w:r w:rsidR="00877315" w:rsidRPr="009778DF">
        <w:rPr>
          <w:rFonts w:ascii="Times" w:hAnsi="Times" w:cs="Arial"/>
          <w:b/>
          <w:sz w:val="24"/>
          <w:szCs w:val="24"/>
        </w:rPr>
        <w:tab/>
      </w:r>
      <w:r w:rsidR="00877315" w:rsidRPr="009778DF">
        <w:rPr>
          <w:rFonts w:ascii="Times" w:hAnsi="Times" w:cs="Arial"/>
          <w:b/>
          <w:sz w:val="24"/>
          <w:szCs w:val="24"/>
        </w:rPr>
        <w:tab/>
      </w:r>
      <w:r w:rsidRPr="009778DF">
        <w:rPr>
          <w:rFonts w:ascii="Times" w:hAnsi="Times" w:cs="Arial"/>
          <w:b/>
          <w:sz w:val="24"/>
          <w:szCs w:val="24"/>
        </w:rPr>
        <w:t>(1 X 15 = 15 marks)</w:t>
      </w:r>
    </w:p>
    <w:p w14:paraId="32A890A1" w14:textId="32A5BE17" w:rsidR="0020119D" w:rsidRPr="009778DF" w:rsidRDefault="0020119D" w:rsidP="00651B1E">
      <w:pPr>
        <w:pStyle w:val="ListParagraph"/>
        <w:numPr>
          <w:ilvl w:val="0"/>
          <w:numId w:val="9"/>
        </w:numPr>
        <w:jc w:val="both"/>
        <w:rPr>
          <w:rFonts w:ascii="Times" w:hAnsi="Times" w:cs="Arial"/>
          <w:b/>
        </w:rPr>
      </w:pPr>
      <w:r w:rsidRPr="009778DF">
        <w:rPr>
          <w:rFonts w:ascii="Times" w:hAnsi="Times"/>
        </w:rPr>
        <w:t>A project will require an investment in a new asset of $20,000. It will be used on a project for four years after which it will be disposed of on the final day of year 4 for $5,000. Tax is payable at 30% one year in arrears. Tax allowable depreciation is available at 25% (reducing balance), and a balancing allowance or charge should be calculated when the asset is sold. Net operating flows from the project are expected to be $</w:t>
      </w:r>
      <w:r w:rsidR="009A324B">
        <w:rPr>
          <w:rFonts w:ascii="Times" w:hAnsi="Times"/>
        </w:rPr>
        <w:t>6</w:t>
      </w:r>
      <w:r w:rsidRPr="009778DF">
        <w:rPr>
          <w:rFonts w:ascii="Times" w:hAnsi="Times"/>
        </w:rPr>
        <w:t xml:space="preserve">,000 per year. The company’s cost of capital is 10%. Ignore inflation. </w:t>
      </w:r>
    </w:p>
    <w:p w14:paraId="1D55E9CD" w14:textId="77777777" w:rsidR="0020119D" w:rsidRPr="002372B0" w:rsidRDefault="0020119D" w:rsidP="0020119D">
      <w:pPr>
        <w:pStyle w:val="ListParagraph"/>
        <w:jc w:val="both"/>
        <w:rPr>
          <w:rFonts w:ascii="Times" w:hAnsi="Times"/>
          <w:b/>
          <w:bCs/>
        </w:rPr>
      </w:pPr>
      <w:r w:rsidRPr="002372B0">
        <w:rPr>
          <w:rFonts w:ascii="Times" w:hAnsi="Times"/>
          <w:b/>
          <w:bCs/>
        </w:rPr>
        <w:t xml:space="preserve">Required: </w:t>
      </w:r>
    </w:p>
    <w:p w14:paraId="66A79549" w14:textId="1499A199" w:rsidR="00F4335D" w:rsidRPr="009778DF" w:rsidRDefault="0020119D" w:rsidP="0020119D">
      <w:pPr>
        <w:pStyle w:val="ListParagraph"/>
        <w:jc w:val="both"/>
        <w:rPr>
          <w:rFonts w:ascii="Times" w:hAnsi="Times" w:cs="Arial"/>
          <w:b/>
        </w:rPr>
      </w:pPr>
      <w:r w:rsidRPr="009778DF">
        <w:rPr>
          <w:rFonts w:ascii="Times" w:hAnsi="Times"/>
        </w:rPr>
        <w:t>Forecast the free cash flows of the project and determine whether it is worthwhile using the NPV method.</w:t>
      </w:r>
      <w:r w:rsidR="00E40F3F">
        <w:rPr>
          <w:rFonts w:ascii="Times" w:hAnsi="Times"/>
        </w:rPr>
        <w:t xml:space="preserve">                                             </w:t>
      </w:r>
    </w:p>
    <w:p w14:paraId="5ADBA4A0" w14:textId="47696333" w:rsidR="005C7424" w:rsidRPr="009778DF" w:rsidRDefault="005C7424" w:rsidP="00F4335D">
      <w:pPr>
        <w:pStyle w:val="Normal1"/>
        <w:tabs>
          <w:tab w:val="left" w:pos="581"/>
        </w:tabs>
        <w:spacing w:after="0" w:line="259" w:lineRule="auto"/>
        <w:ind w:left="720"/>
        <w:rPr>
          <w:rFonts w:ascii="Times" w:eastAsia="Arial" w:hAnsi="Times" w:cs="Arial"/>
          <w:b/>
          <w:sz w:val="24"/>
          <w:szCs w:val="24"/>
        </w:rPr>
      </w:pPr>
    </w:p>
    <w:p w14:paraId="3747681D" w14:textId="77777777" w:rsidR="00882FBB" w:rsidRPr="009778DF" w:rsidRDefault="00882FBB" w:rsidP="005C7424">
      <w:pPr>
        <w:pStyle w:val="Normal1"/>
        <w:spacing w:after="0" w:line="259" w:lineRule="auto"/>
        <w:jc w:val="center"/>
        <w:rPr>
          <w:rFonts w:ascii="Times" w:eastAsia="Arial" w:hAnsi="Times" w:cs="Arial"/>
          <w:b/>
          <w:sz w:val="24"/>
          <w:szCs w:val="24"/>
        </w:rPr>
      </w:pPr>
    </w:p>
    <w:sectPr w:rsidR="00882FBB" w:rsidRPr="009778D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2A1A" w14:textId="77777777" w:rsidR="007A2493" w:rsidRDefault="007A2493">
      <w:pPr>
        <w:spacing w:after="0" w:line="240" w:lineRule="auto"/>
      </w:pPr>
      <w:r>
        <w:separator/>
      </w:r>
    </w:p>
  </w:endnote>
  <w:endnote w:type="continuationSeparator" w:id="0">
    <w:p w14:paraId="021C33C6" w14:textId="77777777" w:rsidR="007A2493" w:rsidRDefault="007A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445D" w14:textId="4CB47245" w:rsidR="00882FBB" w:rsidRDefault="001F749C">
    <w:pPr>
      <w:pStyle w:val="Normal1"/>
      <w:jc w:val="right"/>
    </w:pPr>
    <w:r>
      <w:ptab w:relativeTo="margin" w:alignment="center" w:leader="none"/>
    </w:r>
    <w:r>
      <w:ptab w:relativeTo="margin" w:alignment="right" w:leader="none"/>
    </w:r>
    <w:r w:rsidRPr="009778DF">
      <w:rPr>
        <w:rFonts w:ascii="Times" w:hAnsi="Times" w:cs="Helvetica"/>
        <w:b/>
        <w:bCs/>
        <w:color w:val="1A1A1A"/>
        <w:sz w:val="29"/>
        <w:szCs w:val="29"/>
        <w:lang w:val="en-GB"/>
      </w:rPr>
      <w:t>BCIFA 5419</w:t>
    </w:r>
    <w:r>
      <w:rPr>
        <w:rFonts w:ascii="Times" w:hAnsi="Times" w:cs="Helvetica"/>
        <w:b/>
        <w:bCs/>
        <w:color w:val="1A1A1A"/>
        <w:sz w:val="29"/>
        <w:szCs w:val="29"/>
        <w:lang w:val="en-GB"/>
      </w:rPr>
      <w:t>-A-22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694C" w14:textId="77777777" w:rsidR="007A2493" w:rsidRDefault="007A2493">
      <w:pPr>
        <w:spacing w:after="0" w:line="240" w:lineRule="auto"/>
      </w:pPr>
      <w:r>
        <w:separator/>
      </w:r>
    </w:p>
  </w:footnote>
  <w:footnote w:type="continuationSeparator" w:id="0">
    <w:p w14:paraId="73828C8C" w14:textId="77777777" w:rsidR="007A2493" w:rsidRDefault="007A2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046887"/>
      <w:docPartObj>
        <w:docPartGallery w:val="Page Numbers (Top of Page)"/>
        <w:docPartUnique/>
      </w:docPartObj>
    </w:sdtPr>
    <w:sdtEndPr>
      <w:rPr>
        <w:noProof/>
      </w:rPr>
    </w:sdtEndPr>
    <w:sdtContent>
      <w:p w14:paraId="1DCD400E" w14:textId="2B24109E" w:rsidR="001F749C" w:rsidRDefault="001F74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6A147C" w14:textId="77777777" w:rsidR="001F749C" w:rsidRDefault="001F7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107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B309F"/>
    <w:multiLevelType w:val="hybridMultilevel"/>
    <w:tmpl w:val="100AD018"/>
    <w:lvl w:ilvl="0" w:tplc="B83A084C">
      <w:start w:val="1"/>
      <w:numFmt w:val="decimal"/>
      <w:lvlText w:val="%1."/>
      <w:lvlJc w:val="left"/>
      <w:pPr>
        <w:tabs>
          <w:tab w:val="num" w:pos="720"/>
        </w:tabs>
        <w:ind w:left="720" w:hanging="360"/>
      </w:pPr>
    </w:lvl>
    <w:lvl w:ilvl="1" w:tplc="8F52C876" w:tentative="1">
      <w:start w:val="1"/>
      <w:numFmt w:val="decimal"/>
      <w:lvlText w:val="%2."/>
      <w:lvlJc w:val="left"/>
      <w:pPr>
        <w:tabs>
          <w:tab w:val="num" w:pos="1440"/>
        </w:tabs>
        <w:ind w:left="1440" w:hanging="360"/>
      </w:pPr>
    </w:lvl>
    <w:lvl w:ilvl="2" w:tplc="ED2A0D36" w:tentative="1">
      <w:start w:val="1"/>
      <w:numFmt w:val="decimal"/>
      <w:lvlText w:val="%3."/>
      <w:lvlJc w:val="left"/>
      <w:pPr>
        <w:tabs>
          <w:tab w:val="num" w:pos="2160"/>
        </w:tabs>
        <w:ind w:left="2160" w:hanging="360"/>
      </w:pPr>
    </w:lvl>
    <w:lvl w:ilvl="3" w:tplc="47D65926" w:tentative="1">
      <w:start w:val="1"/>
      <w:numFmt w:val="decimal"/>
      <w:lvlText w:val="%4."/>
      <w:lvlJc w:val="left"/>
      <w:pPr>
        <w:tabs>
          <w:tab w:val="num" w:pos="2880"/>
        </w:tabs>
        <w:ind w:left="2880" w:hanging="360"/>
      </w:pPr>
    </w:lvl>
    <w:lvl w:ilvl="4" w:tplc="588C6CCA" w:tentative="1">
      <w:start w:val="1"/>
      <w:numFmt w:val="decimal"/>
      <w:lvlText w:val="%5."/>
      <w:lvlJc w:val="left"/>
      <w:pPr>
        <w:tabs>
          <w:tab w:val="num" w:pos="3600"/>
        </w:tabs>
        <w:ind w:left="3600" w:hanging="360"/>
      </w:pPr>
    </w:lvl>
    <w:lvl w:ilvl="5" w:tplc="F2368A36" w:tentative="1">
      <w:start w:val="1"/>
      <w:numFmt w:val="decimal"/>
      <w:lvlText w:val="%6."/>
      <w:lvlJc w:val="left"/>
      <w:pPr>
        <w:tabs>
          <w:tab w:val="num" w:pos="4320"/>
        </w:tabs>
        <w:ind w:left="4320" w:hanging="360"/>
      </w:pPr>
    </w:lvl>
    <w:lvl w:ilvl="6" w:tplc="DEFA9BE0" w:tentative="1">
      <w:start w:val="1"/>
      <w:numFmt w:val="decimal"/>
      <w:lvlText w:val="%7."/>
      <w:lvlJc w:val="left"/>
      <w:pPr>
        <w:tabs>
          <w:tab w:val="num" w:pos="5040"/>
        </w:tabs>
        <w:ind w:left="5040" w:hanging="360"/>
      </w:pPr>
    </w:lvl>
    <w:lvl w:ilvl="7" w:tplc="8F1A42C2" w:tentative="1">
      <w:start w:val="1"/>
      <w:numFmt w:val="decimal"/>
      <w:lvlText w:val="%8."/>
      <w:lvlJc w:val="left"/>
      <w:pPr>
        <w:tabs>
          <w:tab w:val="num" w:pos="5760"/>
        </w:tabs>
        <w:ind w:left="5760" w:hanging="360"/>
      </w:pPr>
    </w:lvl>
    <w:lvl w:ilvl="8" w:tplc="94B46B72" w:tentative="1">
      <w:start w:val="1"/>
      <w:numFmt w:val="decimal"/>
      <w:lvlText w:val="%9."/>
      <w:lvlJc w:val="left"/>
      <w:pPr>
        <w:tabs>
          <w:tab w:val="num" w:pos="6480"/>
        </w:tabs>
        <w:ind w:left="6480" w:hanging="360"/>
      </w:pPr>
    </w:lvl>
  </w:abstractNum>
  <w:abstractNum w:abstractNumId="2" w15:restartNumberingAfterBreak="0">
    <w:nsid w:val="36702D26"/>
    <w:multiLevelType w:val="hybridMultilevel"/>
    <w:tmpl w:val="A69651A4"/>
    <w:lvl w:ilvl="0" w:tplc="8A7638AC">
      <w:start w:val="1"/>
      <w:numFmt w:val="bullet"/>
      <w:lvlText w:val="•"/>
      <w:lvlJc w:val="left"/>
      <w:pPr>
        <w:tabs>
          <w:tab w:val="num" w:pos="720"/>
        </w:tabs>
        <w:ind w:left="720" w:hanging="360"/>
      </w:pPr>
      <w:rPr>
        <w:rFonts w:ascii="Times New Roman" w:hAnsi="Times New Roman" w:hint="default"/>
      </w:rPr>
    </w:lvl>
    <w:lvl w:ilvl="1" w:tplc="91A4E676" w:tentative="1">
      <w:start w:val="1"/>
      <w:numFmt w:val="bullet"/>
      <w:lvlText w:val="•"/>
      <w:lvlJc w:val="left"/>
      <w:pPr>
        <w:tabs>
          <w:tab w:val="num" w:pos="1440"/>
        </w:tabs>
        <w:ind w:left="1440" w:hanging="360"/>
      </w:pPr>
      <w:rPr>
        <w:rFonts w:ascii="Times New Roman" w:hAnsi="Times New Roman" w:hint="default"/>
      </w:rPr>
    </w:lvl>
    <w:lvl w:ilvl="2" w:tplc="C50A9194" w:tentative="1">
      <w:start w:val="1"/>
      <w:numFmt w:val="bullet"/>
      <w:lvlText w:val="•"/>
      <w:lvlJc w:val="left"/>
      <w:pPr>
        <w:tabs>
          <w:tab w:val="num" w:pos="2160"/>
        </w:tabs>
        <w:ind w:left="2160" w:hanging="360"/>
      </w:pPr>
      <w:rPr>
        <w:rFonts w:ascii="Times New Roman" w:hAnsi="Times New Roman" w:hint="default"/>
      </w:rPr>
    </w:lvl>
    <w:lvl w:ilvl="3" w:tplc="485C6726" w:tentative="1">
      <w:start w:val="1"/>
      <w:numFmt w:val="bullet"/>
      <w:lvlText w:val="•"/>
      <w:lvlJc w:val="left"/>
      <w:pPr>
        <w:tabs>
          <w:tab w:val="num" w:pos="2880"/>
        </w:tabs>
        <w:ind w:left="2880" w:hanging="360"/>
      </w:pPr>
      <w:rPr>
        <w:rFonts w:ascii="Times New Roman" w:hAnsi="Times New Roman" w:hint="default"/>
      </w:rPr>
    </w:lvl>
    <w:lvl w:ilvl="4" w:tplc="7E00668C" w:tentative="1">
      <w:start w:val="1"/>
      <w:numFmt w:val="bullet"/>
      <w:lvlText w:val="•"/>
      <w:lvlJc w:val="left"/>
      <w:pPr>
        <w:tabs>
          <w:tab w:val="num" w:pos="3600"/>
        </w:tabs>
        <w:ind w:left="3600" w:hanging="360"/>
      </w:pPr>
      <w:rPr>
        <w:rFonts w:ascii="Times New Roman" w:hAnsi="Times New Roman" w:hint="default"/>
      </w:rPr>
    </w:lvl>
    <w:lvl w:ilvl="5" w:tplc="658E7FE2" w:tentative="1">
      <w:start w:val="1"/>
      <w:numFmt w:val="bullet"/>
      <w:lvlText w:val="•"/>
      <w:lvlJc w:val="left"/>
      <w:pPr>
        <w:tabs>
          <w:tab w:val="num" w:pos="4320"/>
        </w:tabs>
        <w:ind w:left="4320" w:hanging="360"/>
      </w:pPr>
      <w:rPr>
        <w:rFonts w:ascii="Times New Roman" w:hAnsi="Times New Roman" w:hint="default"/>
      </w:rPr>
    </w:lvl>
    <w:lvl w:ilvl="6" w:tplc="837CCBD2" w:tentative="1">
      <w:start w:val="1"/>
      <w:numFmt w:val="bullet"/>
      <w:lvlText w:val="•"/>
      <w:lvlJc w:val="left"/>
      <w:pPr>
        <w:tabs>
          <w:tab w:val="num" w:pos="5040"/>
        </w:tabs>
        <w:ind w:left="5040" w:hanging="360"/>
      </w:pPr>
      <w:rPr>
        <w:rFonts w:ascii="Times New Roman" w:hAnsi="Times New Roman" w:hint="default"/>
      </w:rPr>
    </w:lvl>
    <w:lvl w:ilvl="7" w:tplc="B984ACDA" w:tentative="1">
      <w:start w:val="1"/>
      <w:numFmt w:val="bullet"/>
      <w:lvlText w:val="•"/>
      <w:lvlJc w:val="left"/>
      <w:pPr>
        <w:tabs>
          <w:tab w:val="num" w:pos="5760"/>
        </w:tabs>
        <w:ind w:left="5760" w:hanging="360"/>
      </w:pPr>
      <w:rPr>
        <w:rFonts w:ascii="Times New Roman" w:hAnsi="Times New Roman" w:hint="default"/>
      </w:rPr>
    </w:lvl>
    <w:lvl w:ilvl="8" w:tplc="A24E10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CE00E7"/>
    <w:multiLevelType w:val="multilevel"/>
    <w:tmpl w:val="935CCB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F25924"/>
    <w:multiLevelType w:val="hybridMultilevel"/>
    <w:tmpl w:val="07E8D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D2D01"/>
    <w:multiLevelType w:val="multilevel"/>
    <w:tmpl w:val="935CC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D95BFD"/>
    <w:multiLevelType w:val="hybridMultilevel"/>
    <w:tmpl w:val="048490D0"/>
    <w:lvl w:ilvl="0" w:tplc="DD2224B8">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B8D2512"/>
    <w:multiLevelType w:val="hybridMultilevel"/>
    <w:tmpl w:val="DEFC1924"/>
    <w:lvl w:ilvl="0" w:tplc="04090017">
      <w:start w:val="1"/>
      <w:numFmt w:val="lowerLetter"/>
      <w:lvlText w:val="%1)"/>
      <w:lvlJc w:val="left"/>
      <w:pPr>
        <w:ind w:left="1460" w:hanging="360"/>
      </w:pPr>
      <w:rPr>
        <w:rFonts w:hint="default"/>
        <w:b w:val="0"/>
      </w:rPr>
    </w:lvl>
    <w:lvl w:ilvl="1" w:tplc="08090019" w:tentative="1">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8" w15:restartNumberingAfterBreak="0">
    <w:nsid w:val="7BFF41B2"/>
    <w:multiLevelType w:val="hybridMultilevel"/>
    <w:tmpl w:val="52722E80"/>
    <w:lvl w:ilvl="0" w:tplc="67CC6E26">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05FA4"/>
    <w:multiLevelType w:val="hybridMultilevel"/>
    <w:tmpl w:val="76D065A4"/>
    <w:lvl w:ilvl="0" w:tplc="99A498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138528">
    <w:abstractNumId w:val="5"/>
  </w:num>
  <w:num w:numId="2" w16cid:durableId="1347366035">
    <w:abstractNumId w:val="3"/>
  </w:num>
  <w:num w:numId="3" w16cid:durableId="1045719681">
    <w:abstractNumId w:val="8"/>
  </w:num>
  <w:num w:numId="4" w16cid:durableId="1074006119">
    <w:abstractNumId w:val="7"/>
  </w:num>
  <w:num w:numId="5" w16cid:durableId="145246950">
    <w:abstractNumId w:val="4"/>
  </w:num>
  <w:num w:numId="6" w16cid:durableId="378868631">
    <w:abstractNumId w:val="6"/>
  </w:num>
  <w:num w:numId="7" w16cid:durableId="527524681">
    <w:abstractNumId w:val="0"/>
  </w:num>
  <w:num w:numId="8" w16cid:durableId="1894778883">
    <w:abstractNumId w:val="1"/>
  </w:num>
  <w:num w:numId="9" w16cid:durableId="110826568">
    <w:abstractNumId w:val="9"/>
  </w:num>
  <w:num w:numId="10" w16cid:durableId="1082146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BB"/>
    <w:rsid w:val="00051B85"/>
    <w:rsid w:val="00066E92"/>
    <w:rsid w:val="00073070"/>
    <w:rsid w:val="000D1C0C"/>
    <w:rsid w:val="00154913"/>
    <w:rsid w:val="001F749C"/>
    <w:rsid w:val="0020119D"/>
    <w:rsid w:val="0022002F"/>
    <w:rsid w:val="002372B0"/>
    <w:rsid w:val="002E5BE1"/>
    <w:rsid w:val="00344A35"/>
    <w:rsid w:val="003942B6"/>
    <w:rsid w:val="00421B1D"/>
    <w:rsid w:val="005C7424"/>
    <w:rsid w:val="005D064E"/>
    <w:rsid w:val="00651B1E"/>
    <w:rsid w:val="0077349C"/>
    <w:rsid w:val="007A2493"/>
    <w:rsid w:val="007A4BD7"/>
    <w:rsid w:val="007B5F89"/>
    <w:rsid w:val="008065C6"/>
    <w:rsid w:val="00877315"/>
    <w:rsid w:val="00882FBB"/>
    <w:rsid w:val="00903FF5"/>
    <w:rsid w:val="009778DF"/>
    <w:rsid w:val="009A324B"/>
    <w:rsid w:val="00AE2E16"/>
    <w:rsid w:val="00BB4B9E"/>
    <w:rsid w:val="00BF26F4"/>
    <w:rsid w:val="00D854F6"/>
    <w:rsid w:val="00E40F3F"/>
    <w:rsid w:val="00EA6EB5"/>
    <w:rsid w:val="00F433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38FB0E"/>
  <w15:docId w15:val="{8E909140-D628-1040-A82B-CD2DE12F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44A35"/>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ListParagraph">
    <w:name w:val="List Paragraph"/>
    <w:basedOn w:val="Normal"/>
    <w:uiPriority w:val="34"/>
    <w:qFormat/>
    <w:rsid w:val="00BF26F4"/>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7A4BD7"/>
    <w:pPr>
      <w:spacing w:after="0" w:line="240" w:lineRule="auto"/>
    </w:pPr>
  </w:style>
  <w:style w:type="paragraph" w:styleId="Header">
    <w:name w:val="header"/>
    <w:basedOn w:val="Normal"/>
    <w:link w:val="HeaderChar"/>
    <w:uiPriority w:val="99"/>
    <w:unhideWhenUsed/>
    <w:rsid w:val="007A4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BD7"/>
  </w:style>
  <w:style w:type="paragraph" w:styleId="Footer">
    <w:name w:val="footer"/>
    <w:basedOn w:val="Normal"/>
    <w:link w:val="FooterChar"/>
    <w:uiPriority w:val="99"/>
    <w:unhideWhenUsed/>
    <w:rsid w:val="007A4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3064">
      <w:bodyDiv w:val="1"/>
      <w:marLeft w:val="0"/>
      <w:marRight w:val="0"/>
      <w:marTop w:val="0"/>
      <w:marBottom w:val="0"/>
      <w:divBdr>
        <w:top w:val="none" w:sz="0" w:space="0" w:color="auto"/>
        <w:left w:val="none" w:sz="0" w:space="0" w:color="auto"/>
        <w:bottom w:val="none" w:sz="0" w:space="0" w:color="auto"/>
        <w:right w:val="none" w:sz="0" w:space="0" w:color="auto"/>
      </w:divBdr>
      <w:divsChild>
        <w:div w:id="1078596100">
          <w:marLeft w:val="547"/>
          <w:marRight w:val="0"/>
          <w:marTop w:val="0"/>
          <w:marBottom w:val="0"/>
          <w:divBdr>
            <w:top w:val="none" w:sz="0" w:space="0" w:color="auto"/>
            <w:left w:val="none" w:sz="0" w:space="0" w:color="auto"/>
            <w:bottom w:val="none" w:sz="0" w:space="0" w:color="auto"/>
            <w:right w:val="none" w:sz="0" w:space="0" w:color="auto"/>
          </w:divBdr>
        </w:div>
        <w:div w:id="743647916">
          <w:marLeft w:val="547"/>
          <w:marRight w:val="0"/>
          <w:marTop w:val="0"/>
          <w:marBottom w:val="0"/>
          <w:divBdr>
            <w:top w:val="none" w:sz="0" w:space="0" w:color="auto"/>
            <w:left w:val="none" w:sz="0" w:space="0" w:color="auto"/>
            <w:bottom w:val="none" w:sz="0" w:space="0" w:color="auto"/>
            <w:right w:val="none" w:sz="0" w:space="0" w:color="auto"/>
          </w:divBdr>
        </w:div>
        <w:div w:id="369646062">
          <w:marLeft w:val="547"/>
          <w:marRight w:val="0"/>
          <w:marTop w:val="0"/>
          <w:marBottom w:val="0"/>
          <w:divBdr>
            <w:top w:val="none" w:sz="0" w:space="0" w:color="auto"/>
            <w:left w:val="none" w:sz="0" w:space="0" w:color="auto"/>
            <w:bottom w:val="none" w:sz="0" w:space="0" w:color="auto"/>
            <w:right w:val="none" w:sz="0" w:space="0" w:color="auto"/>
          </w:divBdr>
        </w:div>
      </w:divsChild>
    </w:div>
    <w:div w:id="481577796">
      <w:bodyDiv w:val="1"/>
      <w:marLeft w:val="0"/>
      <w:marRight w:val="0"/>
      <w:marTop w:val="0"/>
      <w:marBottom w:val="0"/>
      <w:divBdr>
        <w:top w:val="none" w:sz="0" w:space="0" w:color="auto"/>
        <w:left w:val="none" w:sz="0" w:space="0" w:color="auto"/>
        <w:bottom w:val="none" w:sz="0" w:space="0" w:color="auto"/>
        <w:right w:val="none" w:sz="0" w:space="0" w:color="auto"/>
      </w:divBdr>
      <w:divsChild>
        <w:div w:id="380520310">
          <w:marLeft w:val="547"/>
          <w:marRight w:val="0"/>
          <w:marTop w:val="0"/>
          <w:marBottom w:val="0"/>
          <w:divBdr>
            <w:top w:val="none" w:sz="0" w:space="0" w:color="auto"/>
            <w:left w:val="none" w:sz="0" w:space="0" w:color="auto"/>
            <w:bottom w:val="none" w:sz="0" w:space="0" w:color="auto"/>
            <w:right w:val="none" w:sz="0" w:space="0" w:color="auto"/>
          </w:divBdr>
        </w:div>
      </w:divsChild>
    </w:div>
    <w:div w:id="738019448">
      <w:bodyDiv w:val="1"/>
      <w:marLeft w:val="0"/>
      <w:marRight w:val="0"/>
      <w:marTop w:val="0"/>
      <w:marBottom w:val="0"/>
      <w:divBdr>
        <w:top w:val="none" w:sz="0" w:space="0" w:color="auto"/>
        <w:left w:val="none" w:sz="0" w:space="0" w:color="auto"/>
        <w:bottom w:val="none" w:sz="0" w:space="0" w:color="auto"/>
        <w:right w:val="none" w:sz="0" w:space="0" w:color="auto"/>
      </w:divBdr>
      <w:divsChild>
        <w:div w:id="2095517678">
          <w:marLeft w:val="0"/>
          <w:marRight w:val="0"/>
          <w:marTop w:val="0"/>
          <w:marBottom w:val="0"/>
          <w:divBdr>
            <w:top w:val="none" w:sz="0" w:space="0" w:color="auto"/>
            <w:left w:val="none" w:sz="0" w:space="0" w:color="auto"/>
            <w:bottom w:val="none" w:sz="0" w:space="0" w:color="auto"/>
            <w:right w:val="none" w:sz="0" w:space="0" w:color="auto"/>
          </w:divBdr>
          <w:divsChild>
            <w:div w:id="609044752">
              <w:marLeft w:val="0"/>
              <w:marRight w:val="0"/>
              <w:marTop w:val="0"/>
              <w:marBottom w:val="0"/>
              <w:divBdr>
                <w:top w:val="none" w:sz="0" w:space="0" w:color="auto"/>
                <w:left w:val="none" w:sz="0" w:space="0" w:color="auto"/>
                <w:bottom w:val="none" w:sz="0" w:space="0" w:color="auto"/>
                <w:right w:val="none" w:sz="0" w:space="0" w:color="auto"/>
              </w:divBdr>
              <w:divsChild>
                <w:div w:id="995306680">
                  <w:marLeft w:val="0"/>
                  <w:marRight w:val="0"/>
                  <w:marTop w:val="0"/>
                  <w:marBottom w:val="0"/>
                  <w:divBdr>
                    <w:top w:val="none" w:sz="0" w:space="0" w:color="auto"/>
                    <w:left w:val="none" w:sz="0" w:space="0" w:color="auto"/>
                    <w:bottom w:val="none" w:sz="0" w:space="0" w:color="auto"/>
                    <w:right w:val="none" w:sz="0" w:space="0" w:color="auto"/>
                  </w:divBdr>
                  <w:divsChild>
                    <w:div w:id="50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9608">
      <w:bodyDiv w:val="1"/>
      <w:marLeft w:val="0"/>
      <w:marRight w:val="0"/>
      <w:marTop w:val="0"/>
      <w:marBottom w:val="0"/>
      <w:divBdr>
        <w:top w:val="none" w:sz="0" w:space="0" w:color="auto"/>
        <w:left w:val="none" w:sz="0" w:space="0" w:color="auto"/>
        <w:bottom w:val="none" w:sz="0" w:space="0" w:color="auto"/>
        <w:right w:val="none" w:sz="0" w:space="0" w:color="auto"/>
      </w:divBdr>
      <w:divsChild>
        <w:div w:id="1362634399">
          <w:marLeft w:val="547"/>
          <w:marRight w:val="0"/>
          <w:marTop w:val="0"/>
          <w:marBottom w:val="0"/>
          <w:divBdr>
            <w:top w:val="none" w:sz="0" w:space="0" w:color="auto"/>
            <w:left w:val="none" w:sz="0" w:space="0" w:color="auto"/>
            <w:bottom w:val="none" w:sz="0" w:space="0" w:color="auto"/>
            <w:right w:val="none" w:sz="0" w:space="0" w:color="auto"/>
          </w:divBdr>
        </w:div>
        <w:div w:id="2119911572">
          <w:marLeft w:val="547"/>
          <w:marRight w:val="0"/>
          <w:marTop w:val="0"/>
          <w:marBottom w:val="0"/>
          <w:divBdr>
            <w:top w:val="none" w:sz="0" w:space="0" w:color="auto"/>
            <w:left w:val="none" w:sz="0" w:space="0" w:color="auto"/>
            <w:bottom w:val="none" w:sz="0" w:space="0" w:color="auto"/>
            <w:right w:val="none" w:sz="0" w:space="0" w:color="auto"/>
          </w:divBdr>
        </w:div>
        <w:div w:id="1693070215">
          <w:marLeft w:val="547"/>
          <w:marRight w:val="0"/>
          <w:marTop w:val="0"/>
          <w:marBottom w:val="0"/>
          <w:divBdr>
            <w:top w:val="none" w:sz="0" w:space="0" w:color="auto"/>
            <w:left w:val="none" w:sz="0" w:space="0" w:color="auto"/>
            <w:bottom w:val="none" w:sz="0" w:space="0" w:color="auto"/>
            <w:right w:val="none" w:sz="0" w:space="0" w:color="auto"/>
          </w:divBdr>
        </w:div>
      </w:divsChild>
    </w:div>
    <w:div w:id="1556162269">
      <w:bodyDiv w:val="1"/>
      <w:marLeft w:val="0"/>
      <w:marRight w:val="0"/>
      <w:marTop w:val="0"/>
      <w:marBottom w:val="0"/>
      <w:divBdr>
        <w:top w:val="none" w:sz="0" w:space="0" w:color="auto"/>
        <w:left w:val="none" w:sz="0" w:space="0" w:color="auto"/>
        <w:bottom w:val="none" w:sz="0" w:space="0" w:color="auto"/>
        <w:right w:val="none" w:sz="0" w:space="0" w:color="auto"/>
      </w:divBdr>
      <w:divsChild>
        <w:div w:id="823281301">
          <w:marLeft w:val="0"/>
          <w:marRight w:val="0"/>
          <w:marTop w:val="0"/>
          <w:marBottom w:val="0"/>
          <w:divBdr>
            <w:top w:val="none" w:sz="0" w:space="0" w:color="auto"/>
            <w:left w:val="none" w:sz="0" w:space="0" w:color="auto"/>
            <w:bottom w:val="none" w:sz="0" w:space="0" w:color="auto"/>
            <w:right w:val="none" w:sz="0" w:space="0" w:color="auto"/>
          </w:divBdr>
          <w:divsChild>
            <w:div w:id="2084837772">
              <w:marLeft w:val="0"/>
              <w:marRight w:val="0"/>
              <w:marTop w:val="0"/>
              <w:marBottom w:val="0"/>
              <w:divBdr>
                <w:top w:val="none" w:sz="0" w:space="0" w:color="auto"/>
                <w:left w:val="none" w:sz="0" w:space="0" w:color="auto"/>
                <w:bottom w:val="none" w:sz="0" w:space="0" w:color="auto"/>
                <w:right w:val="none" w:sz="0" w:space="0" w:color="auto"/>
              </w:divBdr>
              <w:divsChild>
                <w:div w:id="1481917745">
                  <w:marLeft w:val="0"/>
                  <w:marRight w:val="0"/>
                  <w:marTop w:val="0"/>
                  <w:marBottom w:val="0"/>
                  <w:divBdr>
                    <w:top w:val="none" w:sz="0" w:space="0" w:color="auto"/>
                    <w:left w:val="none" w:sz="0" w:space="0" w:color="auto"/>
                    <w:bottom w:val="none" w:sz="0" w:space="0" w:color="auto"/>
                    <w:right w:val="none" w:sz="0" w:space="0" w:color="auto"/>
                  </w:divBdr>
                  <w:divsChild>
                    <w:div w:id="16665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3333">
      <w:bodyDiv w:val="1"/>
      <w:marLeft w:val="0"/>
      <w:marRight w:val="0"/>
      <w:marTop w:val="0"/>
      <w:marBottom w:val="0"/>
      <w:divBdr>
        <w:top w:val="none" w:sz="0" w:space="0" w:color="auto"/>
        <w:left w:val="none" w:sz="0" w:space="0" w:color="auto"/>
        <w:bottom w:val="none" w:sz="0" w:space="0" w:color="auto"/>
        <w:right w:val="none" w:sz="0" w:space="0" w:color="auto"/>
      </w:divBdr>
      <w:divsChild>
        <w:div w:id="1257403393">
          <w:marLeft w:val="0"/>
          <w:marRight w:val="0"/>
          <w:marTop w:val="0"/>
          <w:marBottom w:val="0"/>
          <w:divBdr>
            <w:top w:val="none" w:sz="0" w:space="0" w:color="auto"/>
            <w:left w:val="none" w:sz="0" w:space="0" w:color="auto"/>
            <w:bottom w:val="none" w:sz="0" w:space="0" w:color="auto"/>
            <w:right w:val="none" w:sz="0" w:space="0" w:color="auto"/>
          </w:divBdr>
          <w:divsChild>
            <w:div w:id="140196370">
              <w:marLeft w:val="0"/>
              <w:marRight w:val="0"/>
              <w:marTop w:val="0"/>
              <w:marBottom w:val="0"/>
              <w:divBdr>
                <w:top w:val="none" w:sz="0" w:space="0" w:color="auto"/>
                <w:left w:val="none" w:sz="0" w:space="0" w:color="auto"/>
                <w:bottom w:val="none" w:sz="0" w:space="0" w:color="auto"/>
                <w:right w:val="none" w:sz="0" w:space="0" w:color="auto"/>
              </w:divBdr>
              <w:divsChild>
                <w:div w:id="168566052">
                  <w:marLeft w:val="0"/>
                  <w:marRight w:val="0"/>
                  <w:marTop w:val="0"/>
                  <w:marBottom w:val="0"/>
                  <w:divBdr>
                    <w:top w:val="none" w:sz="0" w:space="0" w:color="auto"/>
                    <w:left w:val="none" w:sz="0" w:space="0" w:color="auto"/>
                    <w:bottom w:val="none" w:sz="0" w:space="0" w:color="auto"/>
                    <w:right w:val="none" w:sz="0" w:space="0" w:color="auto"/>
                  </w:divBdr>
                  <w:divsChild>
                    <w:div w:id="2092122819">
                      <w:marLeft w:val="0"/>
                      <w:marRight w:val="0"/>
                      <w:marTop w:val="0"/>
                      <w:marBottom w:val="0"/>
                      <w:divBdr>
                        <w:top w:val="none" w:sz="0" w:space="0" w:color="auto"/>
                        <w:left w:val="none" w:sz="0" w:space="0" w:color="auto"/>
                        <w:bottom w:val="none" w:sz="0" w:space="0" w:color="auto"/>
                        <w:right w:val="none" w:sz="0" w:space="0" w:color="auto"/>
                      </w:divBdr>
                    </w:div>
                    <w:div w:id="12940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6150">
      <w:bodyDiv w:val="1"/>
      <w:marLeft w:val="0"/>
      <w:marRight w:val="0"/>
      <w:marTop w:val="0"/>
      <w:marBottom w:val="0"/>
      <w:divBdr>
        <w:top w:val="none" w:sz="0" w:space="0" w:color="auto"/>
        <w:left w:val="none" w:sz="0" w:space="0" w:color="auto"/>
        <w:bottom w:val="none" w:sz="0" w:space="0" w:color="auto"/>
        <w:right w:val="none" w:sz="0" w:space="0" w:color="auto"/>
      </w:divBdr>
      <w:divsChild>
        <w:div w:id="2040739019">
          <w:marLeft w:val="0"/>
          <w:marRight w:val="0"/>
          <w:marTop w:val="0"/>
          <w:marBottom w:val="0"/>
          <w:divBdr>
            <w:top w:val="none" w:sz="0" w:space="0" w:color="auto"/>
            <w:left w:val="none" w:sz="0" w:space="0" w:color="auto"/>
            <w:bottom w:val="none" w:sz="0" w:space="0" w:color="auto"/>
            <w:right w:val="none" w:sz="0" w:space="0" w:color="auto"/>
          </w:divBdr>
          <w:divsChild>
            <w:div w:id="1665860041">
              <w:marLeft w:val="0"/>
              <w:marRight w:val="0"/>
              <w:marTop w:val="0"/>
              <w:marBottom w:val="0"/>
              <w:divBdr>
                <w:top w:val="none" w:sz="0" w:space="0" w:color="auto"/>
                <w:left w:val="none" w:sz="0" w:space="0" w:color="auto"/>
                <w:bottom w:val="none" w:sz="0" w:space="0" w:color="auto"/>
                <w:right w:val="none" w:sz="0" w:space="0" w:color="auto"/>
              </w:divBdr>
              <w:divsChild>
                <w:div w:id="422915581">
                  <w:marLeft w:val="0"/>
                  <w:marRight w:val="0"/>
                  <w:marTop w:val="0"/>
                  <w:marBottom w:val="0"/>
                  <w:divBdr>
                    <w:top w:val="none" w:sz="0" w:space="0" w:color="auto"/>
                    <w:left w:val="none" w:sz="0" w:space="0" w:color="auto"/>
                    <w:bottom w:val="none" w:sz="0" w:space="0" w:color="auto"/>
                    <w:right w:val="none" w:sz="0" w:space="0" w:color="auto"/>
                  </w:divBdr>
                  <w:divsChild>
                    <w:div w:id="13359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01616">
      <w:bodyDiv w:val="1"/>
      <w:marLeft w:val="0"/>
      <w:marRight w:val="0"/>
      <w:marTop w:val="0"/>
      <w:marBottom w:val="0"/>
      <w:divBdr>
        <w:top w:val="none" w:sz="0" w:space="0" w:color="auto"/>
        <w:left w:val="none" w:sz="0" w:space="0" w:color="auto"/>
        <w:bottom w:val="none" w:sz="0" w:space="0" w:color="auto"/>
        <w:right w:val="none" w:sz="0" w:space="0" w:color="auto"/>
      </w:divBdr>
      <w:divsChild>
        <w:div w:id="1484811915">
          <w:marLeft w:val="0"/>
          <w:marRight w:val="0"/>
          <w:marTop w:val="0"/>
          <w:marBottom w:val="0"/>
          <w:divBdr>
            <w:top w:val="none" w:sz="0" w:space="0" w:color="auto"/>
            <w:left w:val="none" w:sz="0" w:space="0" w:color="auto"/>
            <w:bottom w:val="none" w:sz="0" w:space="0" w:color="auto"/>
            <w:right w:val="none" w:sz="0" w:space="0" w:color="auto"/>
          </w:divBdr>
          <w:divsChild>
            <w:div w:id="1717510088">
              <w:marLeft w:val="0"/>
              <w:marRight w:val="0"/>
              <w:marTop w:val="0"/>
              <w:marBottom w:val="0"/>
              <w:divBdr>
                <w:top w:val="none" w:sz="0" w:space="0" w:color="auto"/>
                <w:left w:val="none" w:sz="0" w:space="0" w:color="auto"/>
                <w:bottom w:val="none" w:sz="0" w:space="0" w:color="auto"/>
                <w:right w:val="none" w:sz="0" w:space="0" w:color="auto"/>
              </w:divBdr>
              <w:divsChild>
                <w:div w:id="1796294920">
                  <w:marLeft w:val="0"/>
                  <w:marRight w:val="0"/>
                  <w:marTop w:val="0"/>
                  <w:marBottom w:val="0"/>
                  <w:divBdr>
                    <w:top w:val="none" w:sz="0" w:space="0" w:color="auto"/>
                    <w:left w:val="none" w:sz="0" w:space="0" w:color="auto"/>
                    <w:bottom w:val="none" w:sz="0" w:space="0" w:color="auto"/>
                    <w:right w:val="none" w:sz="0" w:space="0" w:color="auto"/>
                  </w:divBdr>
                  <w:divsChild>
                    <w:div w:id="20142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08022">
      <w:bodyDiv w:val="1"/>
      <w:marLeft w:val="0"/>
      <w:marRight w:val="0"/>
      <w:marTop w:val="0"/>
      <w:marBottom w:val="0"/>
      <w:divBdr>
        <w:top w:val="none" w:sz="0" w:space="0" w:color="auto"/>
        <w:left w:val="none" w:sz="0" w:space="0" w:color="auto"/>
        <w:bottom w:val="none" w:sz="0" w:space="0" w:color="auto"/>
        <w:right w:val="none" w:sz="0" w:space="0" w:color="auto"/>
      </w:divBdr>
      <w:divsChild>
        <w:div w:id="308560240">
          <w:marLeft w:val="0"/>
          <w:marRight w:val="0"/>
          <w:marTop w:val="0"/>
          <w:marBottom w:val="0"/>
          <w:divBdr>
            <w:top w:val="none" w:sz="0" w:space="0" w:color="auto"/>
            <w:left w:val="none" w:sz="0" w:space="0" w:color="auto"/>
            <w:bottom w:val="none" w:sz="0" w:space="0" w:color="auto"/>
            <w:right w:val="none" w:sz="0" w:space="0" w:color="auto"/>
          </w:divBdr>
          <w:divsChild>
            <w:div w:id="348920134">
              <w:marLeft w:val="0"/>
              <w:marRight w:val="0"/>
              <w:marTop w:val="0"/>
              <w:marBottom w:val="0"/>
              <w:divBdr>
                <w:top w:val="none" w:sz="0" w:space="0" w:color="auto"/>
                <w:left w:val="none" w:sz="0" w:space="0" w:color="auto"/>
                <w:bottom w:val="none" w:sz="0" w:space="0" w:color="auto"/>
                <w:right w:val="none" w:sz="0" w:space="0" w:color="auto"/>
              </w:divBdr>
              <w:divsChild>
                <w:div w:id="755246643">
                  <w:marLeft w:val="0"/>
                  <w:marRight w:val="0"/>
                  <w:marTop w:val="0"/>
                  <w:marBottom w:val="0"/>
                  <w:divBdr>
                    <w:top w:val="none" w:sz="0" w:space="0" w:color="auto"/>
                    <w:left w:val="none" w:sz="0" w:space="0" w:color="auto"/>
                    <w:bottom w:val="none" w:sz="0" w:space="0" w:color="auto"/>
                    <w:right w:val="none" w:sz="0" w:space="0" w:color="auto"/>
                  </w:divBdr>
                  <w:divsChild>
                    <w:div w:id="209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13</cp:revision>
  <cp:lastPrinted>2022-11-18T04:10:00Z</cp:lastPrinted>
  <dcterms:created xsi:type="dcterms:W3CDTF">2022-10-20T08:59:00Z</dcterms:created>
  <dcterms:modified xsi:type="dcterms:W3CDTF">2022-11-18T04:10:00Z</dcterms:modified>
</cp:coreProperties>
</file>