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 JOSEPH’S UNIVERSITY, BENGALURU - 27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-276224</wp:posOffset>
            </wp:positionH>
            <wp:positionV relativeFrom="paragraph">
              <wp:posOffset>0</wp:posOffset>
            </wp:positionV>
            <wp:extent cx="1076325" cy="101517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15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414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 03-12-2022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4146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641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414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 03-12-2022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4146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641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M.Sc. BIOTECHNOLOGY – I SEMESTER</w:t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SEMESTER EXAMINATION: OCTOBER 2022</w:t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(Examination conducted in December 2022)</w:t>
      </w:r>
    </w:p>
    <w:p w:rsidR="00000000" w:rsidDel="00000000" w:rsidP="00000000" w:rsidRDefault="00000000" w:rsidRPr="00000000" w14:paraId="00000005">
      <w:pPr>
        <w:spacing w:line="259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BT7122 - BIOCHEMISTRY AND ANALYTICAL TECHNIQUES</w:t>
      </w:r>
    </w:p>
    <w:p w:rsidR="00000000" w:rsidDel="00000000" w:rsidP="00000000" w:rsidRDefault="00000000" w:rsidRPr="00000000" w14:paraId="00000006">
      <w:pPr>
        <w:spacing w:line="259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50</w:t>
      </w:r>
    </w:p>
    <w:p w:rsidR="00000000" w:rsidDel="00000000" w:rsidP="00000000" w:rsidRDefault="00000000" w:rsidRPr="00000000" w14:paraId="00000008">
      <w:pPr>
        <w:spacing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paper contains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ONE</w:t>
      </w:r>
      <w:r w:rsidDel="00000000" w:rsidR="00000000" w:rsidRPr="00000000">
        <w:rPr>
          <w:b w:val="1"/>
          <w:sz w:val="24"/>
          <w:szCs w:val="24"/>
          <w:rtl w:val="0"/>
        </w:rPr>
        <w:t xml:space="preserve"> printed page and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THREE</w:t>
      </w:r>
      <w:r w:rsidDel="00000000" w:rsidR="00000000" w:rsidRPr="00000000">
        <w:rPr>
          <w:b w:val="1"/>
          <w:sz w:val="24"/>
          <w:szCs w:val="24"/>
          <w:rtl w:val="0"/>
        </w:rPr>
        <w:t xml:space="preserve"> parts</w:t>
      </w:r>
    </w:p>
    <w:p w:rsidR="00000000" w:rsidDel="00000000" w:rsidP="00000000" w:rsidRDefault="00000000" w:rsidRPr="00000000" w14:paraId="00000009">
      <w:pPr>
        <w:spacing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27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Part A - Answer any </w:t>
      </w:r>
      <w:r w:rsidDel="00000000" w:rsidR="00000000" w:rsidRPr="00000000">
        <w:rPr>
          <w:b w:val="1"/>
          <w:u w:val="single"/>
          <w:rtl w:val="0"/>
        </w:rPr>
        <w:t xml:space="preserve">SEVEN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questions:                             </w:t>
        <w:tab/>
        <w:t xml:space="preserve">                   2 x 7 = 14 marks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990" w:hanging="360"/>
        <w:jc w:val="both"/>
        <w:rPr/>
      </w:pPr>
      <w:r w:rsidDel="00000000" w:rsidR="00000000" w:rsidRPr="00000000">
        <w:rPr>
          <w:rtl w:val="0"/>
        </w:rPr>
        <w:t xml:space="preserve">Define epimers with a suitable example.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990" w:hanging="360"/>
        <w:jc w:val="both"/>
        <w:rPr/>
      </w:pPr>
      <w:r w:rsidDel="00000000" w:rsidR="00000000" w:rsidRPr="00000000">
        <w:rPr>
          <w:rtl w:val="0"/>
        </w:rPr>
        <w:t xml:space="preserve">Briefly describe the composition of waxes.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990" w:hanging="360"/>
        <w:jc w:val="both"/>
        <w:rPr/>
      </w:pPr>
      <w:r w:rsidDel="00000000" w:rsidR="00000000" w:rsidRPr="00000000">
        <w:rPr>
          <w:rtl w:val="0"/>
        </w:rPr>
        <w:t xml:space="preserve">State the role of proline in the secondary structure of proteins.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990" w:hanging="360"/>
        <w:jc w:val="both"/>
        <w:rPr/>
      </w:pPr>
      <w:r w:rsidDel="00000000" w:rsidR="00000000" w:rsidRPr="00000000">
        <w:rPr>
          <w:rtl w:val="0"/>
        </w:rPr>
        <w:t xml:space="preserve">What is the importance of </w:t>
      </w:r>
      <w:r w:rsidDel="00000000" w:rsidR="00000000" w:rsidRPr="00000000">
        <w:rPr>
          <w:i w:val="1"/>
          <w:rtl w:val="0"/>
        </w:rPr>
        <w:t xml:space="preserve">cis</w:t>
      </w:r>
      <w:r w:rsidDel="00000000" w:rsidR="00000000" w:rsidRPr="00000000">
        <w:rPr>
          <w:rtl w:val="0"/>
        </w:rPr>
        <w:t xml:space="preserve">-configuration of unsaturated fatty acids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990" w:hanging="360"/>
        <w:jc w:val="both"/>
        <w:rPr/>
      </w:pPr>
      <w:r w:rsidDel="00000000" w:rsidR="00000000" w:rsidRPr="00000000">
        <w:rPr>
          <w:rtl w:val="0"/>
        </w:rPr>
        <w:t xml:space="preserve">State the importances of </w:t>
      </w:r>
      <w:r w:rsidDel="00000000" w:rsidR="00000000" w:rsidRPr="00000000">
        <w:rPr>
          <w:i w:val="1"/>
          <w:rtl w:val="0"/>
        </w:rPr>
        <w:t xml:space="preserve">Vmax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i w:val="1"/>
          <w:rtl w:val="0"/>
        </w:rPr>
        <w:t xml:space="preserve">Km </w:t>
      </w:r>
      <w:r w:rsidDel="00000000" w:rsidR="00000000" w:rsidRPr="00000000">
        <w:rPr>
          <w:rtl w:val="0"/>
        </w:rPr>
        <w:t xml:space="preserve">in enzyme catalysis.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990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What are scintillation counters? Mention the different types.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990" w:hanging="360"/>
        <w:jc w:val="both"/>
        <w:rPr/>
      </w:pPr>
      <w:r w:rsidDel="00000000" w:rsidR="00000000" w:rsidRPr="00000000">
        <w:rPr>
          <w:rtl w:val="0"/>
        </w:rPr>
        <w:t xml:space="preserve">Which spectroscopic technique is better for studies based on size of the particle? State your reasons.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990" w:hanging="360"/>
        <w:jc w:val="both"/>
        <w:rPr/>
      </w:pPr>
      <w:r w:rsidDel="00000000" w:rsidR="00000000" w:rsidRPr="00000000">
        <w:rPr>
          <w:rtl w:val="0"/>
        </w:rPr>
        <w:t xml:space="preserve">A scientist wants to understand the structure of cellular organelles. Which analytical technique will you recommend and why?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990" w:hanging="360"/>
        <w:jc w:val="both"/>
        <w:rPr/>
      </w:pPr>
      <w:r w:rsidDel="00000000" w:rsidR="00000000" w:rsidRPr="00000000">
        <w:rPr>
          <w:rtl w:val="0"/>
        </w:rPr>
        <w:t xml:space="preserve">State the principle behind atomic force microscopy. What information can be obtained using this technique?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ind w:firstLine="270"/>
        <w:rPr>
          <w:b w:val="1"/>
        </w:rPr>
      </w:pPr>
      <w:r w:rsidDel="00000000" w:rsidR="00000000" w:rsidRPr="00000000">
        <w:rPr>
          <w:b w:val="1"/>
          <w:rtl w:val="0"/>
        </w:rPr>
        <w:t xml:space="preserve">  Part B - Answer any </w:t>
      </w:r>
      <w:r w:rsidDel="00000000" w:rsidR="00000000" w:rsidRPr="00000000">
        <w:rPr>
          <w:b w:val="1"/>
          <w:u w:val="single"/>
          <w:rtl w:val="0"/>
        </w:rPr>
        <w:t xml:space="preserve">FOUR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questions: </w:t>
        <w:tab/>
        <w:tab/>
        <w:tab/>
        <w:tab/>
        <w:t xml:space="preserve">       5 x 4 = 20 marks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990" w:hanging="360"/>
        <w:jc w:val="both"/>
      </w:pPr>
      <w:r w:rsidDel="00000000" w:rsidR="00000000" w:rsidRPr="00000000">
        <w:rPr>
          <w:rtl w:val="0"/>
        </w:rPr>
        <w:t xml:space="preserve"> Explain the mechanism of competitive enzyme inhibition.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990" w:hanging="360"/>
        <w:jc w:val="both"/>
        <w:rPr/>
      </w:pPr>
      <w:r w:rsidDel="00000000" w:rsidR="00000000" w:rsidRPr="00000000">
        <w:rPr>
          <w:rtl w:val="0"/>
        </w:rPr>
        <w:t xml:space="preserve"> Briefly explain the de novo pathway of pyrimidine synthesis.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990" w:hanging="360"/>
        <w:jc w:val="both"/>
        <w:rPr/>
      </w:pPr>
      <w:r w:rsidDel="00000000" w:rsidR="00000000" w:rsidRPr="00000000">
        <w:rPr>
          <w:rtl w:val="0"/>
        </w:rPr>
        <w:t xml:space="preserve"> Describe the structural composition of starch in detail.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990" w:hanging="360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Write a brief note about paper chromatography. Explain the variants of this technique.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990" w:hanging="360"/>
        <w:jc w:val="both"/>
        <w:rPr/>
      </w:pPr>
      <w:r w:rsidDel="00000000" w:rsidR="00000000" w:rsidRPr="00000000">
        <w:rPr>
          <w:rtl w:val="0"/>
        </w:rPr>
        <w:t xml:space="preserve"> State and explain the factors that impact electrophoretic mobility.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1080" w:right="90" w:hanging="450"/>
        <w:jc w:val="both"/>
        <w:rPr/>
      </w:pPr>
      <w:r w:rsidDel="00000000" w:rsidR="00000000" w:rsidRPr="00000000">
        <w:rPr>
          <w:rtl w:val="0"/>
        </w:rPr>
        <w:t xml:space="preserve">Explain the principle and separation mechanism using flow cytometry with two applications.</w:t>
      </w:r>
    </w:p>
    <w:p w:rsidR="00000000" w:rsidDel="00000000" w:rsidP="00000000" w:rsidRDefault="00000000" w:rsidRPr="00000000" w14:paraId="0000001C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Part C - Answer any </w:t>
      </w:r>
      <w:r w:rsidDel="00000000" w:rsidR="00000000" w:rsidRPr="00000000">
        <w:rPr>
          <w:b w:val="1"/>
          <w:u w:val="single"/>
          <w:rtl w:val="0"/>
        </w:rPr>
        <w:t xml:space="preserve">TWO</w:t>
      </w:r>
      <w:r w:rsidDel="00000000" w:rsidR="00000000" w:rsidRPr="00000000">
        <w:rPr>
          <w:b w:val="1"/>
          <w:rtl w:val="0"/>
        </w:rPr>
        <w:t xml:space="preserve"> questions: </w:t>
        <w:tab/>
        <w:tab/>
        <w:tab/>
        <w:tab/>
        <w:tab/>
        <w:t xml:space="preserve">       8 x 2 = 16 marks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59" w:lineRule="auto"/>
        <w:ind w:left="990" w:hanging="360"/>
        <w:jc w:val="both"/>
      </w:pPr>
      <w:r w:rsidDel="00000000" w:rsidR="00000000" w:rsidRPr="00000000">
        <w:rPr>
          <w:rtl w:val="0"/>
        </w:rPr>
        <w:t xml:space="preserve"> a. Explain the quaternary structure of hemoglobin. Briefly explain the mechanism of   </w:t>
      </w:r>
    </w:p>
    <w:p w:rsidR="00000000" w:rsidDel="00000000" w:rsidP="00000000" w:rsidRDefault="00000000" w:rsidRPr="00000000" w14:paraId="0000001F">
      <w:pPr>
        <w:spacing w:line="259" w:lineRule="auto"/>
        <w:ind w:left="990" w:firstLine="0"/>
        <w:jc w:val="both"/>
        <w:rPr/>
      </w:pPr>
      <w:r w:rsidDel="00000000" w:rsidR="00000000" w:rsidRPr="00000000">
        <w:rPr>
          <w:rtl w:val="0"/>
        </w:rPr>
        <w:t xml:space="preserve">     gaseous exchange in hemoglobin.</w:t>
      </w:r>
    </w:p>
    <w:p w:rsidR="00000000" w:rsidDel="00000000" w:rsidP="00000000" w:rsidRDefault="00000000" w:rsidRPr="00000000" w14:paraId="00000020">
      <w:pPr>
        <w:spacing w:line="259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(OR)</w:t>
      </w:r>
    </w:p>
    <w:p w:rsidR="00000000" w:rsidDel="00000000" w:rsidP="00000000" w:rsidRDefault="00000000" w:rsidRPr="00000000" w14:paraId="00000021">
      <w:pPr>
        <w:spacing w:line="259" w:lineRule="auto"/>
        <w:ind w:left="1080" w:firstLine="0"/>
        <w:jc w:val="both"/>
        <w:rPr/>
      </w:pPr>
      <w:r w:rsidDel="00000000" w:rsidR="00000000" w:rsidRPr="00000000">
        <w:rPr>
          <w:rtl w:val="0"/>
        </w:rPr>
        <w:t xml:space="preserve">b. Explain the mechanism of beta oxidation of fatty acids in detail.</w:t>
      </w:r>
    </w:p>
    <w:p w:rsidR="00000000" w:rsidDel="00000000" w:rsidP="00000000" w:rsidRDefault="00000000" w:rsidRPr="00000000" w14:paraId="00000022">
      <w:pPr>
        <w:spacing w:line="259" w:lineRule="auto"/>
        <w:ind w:left="10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59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a. </w:t>
      </w:r>
      <w:r w:rsidDel="00000000" w:rsidR="00000000" w:rsidRPr="00000000">
        <w:rPr>
          <w:rtl w:val="0"/>
        </w:rPr>
        <w:t xml:space="preserve">Explain the principle, instrumentation, mass analyzers used in mass </w:t>
      </w:r>
      <w:r w:rsidDel="00000000" w:rsidR="00000000" w:rsidRPr="00000000">
        <w:rPr>
          <w:rtl w:val="0"/>
        </w:rPr>
        <w:t xml:space="preserve">spectrometer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9" w:lineRule="auto"/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(OR)</w:t>
      </w:r>
    </w:p>
    <w:p w:rsidR="00000000" w:rsidDel="00000000" w:rsidP="00000000" w:rsidRDefault="00000000" w:rsidRPr="00000000" w14:paraId="00000025">
      <w:pPr>
        <w:spacing w:line="259" w:lineRule="auto"/>
        <w:ind w:left="1080" w:firstLine="0"/>
        <w:jc w:val="both"/>
        <w:rPr/>
      </w:pPr>
      <w:r w:rsidDel="00000000" w:rsidR="00000000" w:rsidRPr="00000000">
        <w:rPr>
          <w:rtl w:val="0"/>
        </w:rPr>
        <w:t xml:space="preserve">b. Describe</w:t>
      </w:r>
      <w:r w:rsidDel="00000000" w:rsidR="00000000" w:rsidRPr="00000000">
        <w:rPr>
          <w:rtl w:val="0"/>
        </w:rPr>
        <w:t xml:space="preserve"> any four types of centrifuges used in biotechnology.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right"/>
      <w:rPr/>
    </w:pPr>
    <w:r w:rsidDel="00000000" w:rsidR="00000000" w:rsidRPr="00000000">
      <w:rPr>
        <w:rtl w:val="0"/>
      </w:rPr>
      <w:t xml:space="preserve">BT7122_B_22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