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ST. JOSEPH’S COLLEGE (AUTONOMOUS),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- IV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CS0122 – Image Processing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(For current batch students only)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Max Marks-70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A</w:t>
      </w:r>
    </w:p>
    <w:p w:rsidR="00000000" w:rsidDel="00000000" w:rsidP="00000000" w:rsidRDefault="00000000" w:rsidRPr="00000000" w14:paraId="0000000E">
      <w:pPr>
        <w:tabs>
          <w:tab w:val="left" w:leader="none" w:pos="709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all the questions.                                                               (15*1=15)</w:t>
      </w:r>
    </w:p>
    <w:p w:rsidR="00000000" w:rsidDel="00000000" w:rsidP="00000000" w:rsidRDefault="00000000" w:rsidRPr="00000000" w14:paraId="0000000F">
      <w:pPr>
        <w:tabs>
          <w:tab w:val="left" w:leader="none" w:pos="709"/>
        </w:tabs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Digital image processing?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brightness.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mean by Gray level?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a3a3a"/>
          <w:sz w:val="23"/>
          <w:szCs w:val="23"/>
          <w:highlight w:val="white"/>
          <w:u w:val="none"/>
          <w:vertAlign w:val="baseline"/>
          <w:rtl w:val="0"/>
        </w:rPr>
        <w:t xml:space="preserve">A pixel p at coordinates (x, y) has neighbors whose coordinates are given by: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a3a3a"/>
          <w:sz w:val="23"/>
          <w:szCs w:val="23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a3a3a"/>
          <w:sz w:val="23"/>
          <w:szCs w:val="23"/>
          <w:highlight w:val="white"/>
          <w:u w:val="none"/>
          <w:vertAlign w:val="baseline"/>
          <w:rtl w:val="0"/>
        </w:rPr>
        <w:t xml:space="preserve">(x+1,y) ,(x-1,y) ,(x,y+1) ,(x,y-1)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a3a3a"/>
          <w:sz w:val="23"/>
          <w:szCs w:val="23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a3a3a"/>
          <w:sz w:val="23"/>
          <w:szCs w:val="23"/>
          <w:highlight w:val="white"/>
          <w:u w:val="none"/>
          <w:vertAlign w:val="baseline"/>
          <w:rtl w:val="0"/>
        </w:rPr>
        <w:t xml:space="preserve">This set of pixels is called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pixel.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Hue?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saturation?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image Quantization.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7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importance of feature extraction.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Contrast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 and _____________ are the categories of Image enhancement.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Image Restoration.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image segmentation.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image compression?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Region of Interest.</w:t>
      </w:r>
    </w:p>
    <w:p w:rsidR="00000000" w:rsidDel="00000000" w:rsidP="00000000" w:rsidRDefault="00000000" w:rsidRPr="00000000" w14:paraId="0000001F">
      <w:pPr>
        <w:spacing w:after="0" w:line="276" w:lineRule="auto"/>
        <w:ind w:left="916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all 5 questions.                                                                                                (5*5=25)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Fundamental steps in digital image processing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Discuss the Sampling and Quantization with the diagram.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Analyse the Logical Operations on digital images with neat diagram.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What is psuedocoloring? Describe Intensity slicing with neat diagram.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Describe Histogram equalization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                          Expplain Gaussian noise and Impulse(Salt and pepper) noise models.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Explain erosion and dilation.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Write a note on RGB color Model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Explain Contour Extraction technique.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Compare and Contrast between Lossy and Lossless compression techniques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Part C</w:t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Answer any three questions.                                                                                       (10*3=30) </w:t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Explain simple image formation model.                                                                                  (3 Marks)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b) Explain Neighboring of pixels(4 neighboring , 8 Neighboring and diagonal neighboring) (7 Marks)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a) How bit slicing helps in image size compression explain with bit slicing.                          (5 Marks)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b) Explain Power law transformation.                                                                                          (5 Marks)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a)Explain thinning morphological operation.                                                                              (5 marks)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b)Explain How PCA is used to reduce the features.                                                                   (5 Marks)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a) Analyse linear filter in terms of smoothening.                                                                       (5 Marks)</w:t>
      </w:r>
    </w:p>
    <w:p w:rsidR="00000000" w:rsidDel="00000000" w:rsidP="00000000" w:rsidRDefault="00000000" w:rsidRPr="00000000" w14:paraId="0000003D">
      <w:pPr>
        <w:spacing w:after="0" w:line="276" w:lineRule="auto"/>
        <w:ind w:left="900" w:firstLine="0"/>
        <w:jc w:val="both"/>
        <w:rPr/>
      </w:pPr>
      <w:r w:rsidDel="00000000" w:rsidR="00000000" w:rsidRPr="00000000">
        <w:rPr>
          <w:rtl w:val="0"/>
        </w:rPr>
        <w:t xml:space="preserve">         b)Explain Haar Transform in wavelet transformation for image compression.                    (5 Marks)</w:t>
      </w:r>
    </w:p>
    <w:p w:rsidR="00000000" w:rsidDel="00000000" w:rsidP="00000000" w:rsidRDefault="00000000" w:rsidRPr="00000000" w14:paraId="0000003E">
      <w:pPr>
        <w:spacing w:after="200" w:line="276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</w:t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</w:r>
    </w:p>
    <w:p w:rsidR="00000000" w:rsidDel="00000000" w:rsidP="00000000" w:rsidRDefault="00000000" w:rsidRPr="00000000" w14:paraId="00000042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9405"/>
        </w:tabs>
        <w:spacing w:after="0" w:lineRule="auto"/>
        <w:ind w:left="993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28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70" w:hanging="360"/>
      </w:pPr>
      <w:rPr/>
    </w:lvl>
    <w:lvl w:ilvl="1">
      <w:start w:val="1"/>
      <w:numFmt w:val="lowerLetter"/>
      <w:lvlText w:val="%2."/>
      <w:lvlJc w:val="left"/>
      <w:pPr>
        <w:ind w:left="3153" w:hanging="360"/>
      </w:pPr>
      <w:rPr/>
    </w:lvl>
    <w:lvl w:ilvl="2">
      <w:start w:val="1"/>
      <w:numFmt w:val="lowerRoman"/>
      <w:lvlText w:val="%3."/>
      <w:lvlJc w:val="right"/>
      <w:pPr>
        <w:ind w:left="3873" w:hanging="180"/>
      </w:pPr>
      <w:rPr/>
    </w:lvl>
    <w:lvl w:ilvl="3">
      <w:start w:val="1"/>
      <w:numFmt w:val="decimal"/>
      <w:lvlText w:val="%4."/>
      <w:lvlJc w:val="left"/>
      <w:pPr>
        <w:ind w:left="4593" w:hanging="360"/>
      </w:pPr>
      <w:rPr/>
    </w:lvl>
    <w:lvl w:ilvl="4">
      <w:start w:val="1"/>
      <w:numFmt w:val="lowerLetter"/>
      <w:lvlText w:val="%5."/>
      <w:lvlJc w:val="left"/>
      <w:pPr>
        <w:ind w:left="5313" w:hanging="360"/>
      </w:pPr>
      <w:rPr/>
    </w:lvl>
    <w:lvl w:ilvl="5">
      <w:start w:val="1"/>
      <w:numFmt w:val="lowerRoman"/>
      <w:lvlText w:val="%6."/>
      <w:lvlJc w:val="right"/>
      <w:pPr>
        <w:ind w:left="6033" w:hanging="180"/>
      </w:pPr>
      <w:rPr/>
    </w:lvl>
    <w:lvl w:ilvl="6">
      <w:start w:val="1"/>
      <w:numFmt w:val="decimal"/>
      <w:lvlText w:val="%7."/>
      <w:lvlJc w:val="left"/>
      <w:pPr>
        <w:ind w:left="6753" w:hanging="360"/>
      </w:pPr>
      <w:rPr/>
    </w:lvl>
    <w:lvl w:ilvl="7">
      <w:start w:val="1"/>
      <w:numFmt w:val="lowerLetter"/>
      <w:lvlText w:val="%8."/>
      <w:lvlJc w:val="left"/>
      <w:pPr>
        <w:ind w:left="7473" w:hanging="360"/>
      </w:pPr>
      <w:rPr/>
    </w:lvl>
    <w:lvl w:ilvl="8">
      <w:start w:val="1"/>
      <w:numFmt w:val="lowerRoman"/>
      <w:lvlText w:val="%9."/>
      <w:lvlJc w:val="right"/>
      <w:pPr>
        <w:ind w:left="819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