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-190497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653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B.Sc (ECONOMICS)– 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ECS 4222 – TIME SERIES ECONOMETRICS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2022-23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1 printed pages and 3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 </w:t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ten</w:t>
        <w:tab/>
        <w:tab/>
        <w:tab/>
        <w:tab/>
        <w:tab/>
        <w:tab/>
        <w:tab/>
        <w:tab/>
        <w:tab/>
        <w:t xml:space="preserve"> [3x10 = 30]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Give an example of time series data. Discuss autocorrelation which is a common feature of time series data.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Give an example of an auto-regressive distributed lag model  of order 1 i.e. ADL(1,1).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is the economic idea that the distributed lag model captures?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Give a moving average representation for a time series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Given </w:t>
      </w:r>
      <m:oMath>
        <m:sSub>
          <m:sSubPr>
            <m:ctrlPr>
              <w:rPr>
                <w:rFonts w:ascii="Arial" w:cs="Arial" w:eastAsia="Arial" w:hAnsi="Arial"/>
                <w:sz w:val="24"/>
                <w:szCs w:val="24"/>
              </w:rPr>
            </m:ctrlPr>
          </m:sSubPr>
          <m:e>
            <m:r>
              <w:rPr>
                <w:rFonts w:ascii="Arial" w:cs="Arial" w:eastAsia="Arial" w:hAnsi="Arial"/>
                <w:sz w:val="24"/>
                <w:szCs w:val="24"/>
              </w:rPr>
              <m:t xml:space="preserve">Y</m:t>
            </m:r>
          </m:e>
          <m:sub>
            <m:r>
              <w:rPr>
                <w:rFonts w:ascii="Arial" w:cs="Arial" w:eastAsia="Arial" w:hAnsi="Arial"/>
                <w:sz w:val="24"/>
                <w:szCs w:val="24"/>
              </w:rPr>
              <m:t xml:space="preserve">t </m:t>
            </m:r>
          </m:sub>
        </m:sSub>
        <m:r>
          <w:rPr>
            <w:rFonts w:ascii="Arial" w:cs="Arial" w:eastAsia="Arial" w:hAnsi="Arial"/>
            <w:sz w:val="24"/>
            <w:szCs w:val="24"/>
          </w:rPr>
          <m:t xml:space="preserve">= </m:t>
        </m:r>
        <m:sSub>
          <m:sSubPr>
            <m:ctrlPr>
              <w:rPr>
                <w:rFonts w:ascii="Arial" w:cs="Arial" w:eastAsia="Arial" w:hAnsi="Arial"/>
                <w:sz w:val="24"/>
                <w:szCs w:val="24"/>
              </w:rPr>
            </m:ctrlPr>
          </m:sSubPr>
          <m:e>
            <m:r>
              <w:rPr>
                <w:rFonts w:ascii="Arial" w:cs="Arial" w:eastAsia="Arial" w:hAnsi="Arial"/>
                <w:sz w:val="24"/>
                <w:szCs w:val="24"/>
              </w:rPr>
              <m:t>α</m:t>
            </m:r>
          </m:e>
          <m:sub>
            <m:r>
              <w:rPr>
                <w:rFonts w:ascii="Arial" w:cs="Arial" w:eastAsia="Arial" w:hAnsi="Arial"/>
                <w:sz w:val="24"/>
                <w:szCs w:val="24"/>
              </w:rPr>
              <m:t xml:space="preserve">0 </m:t>
            </m:r>
          </m:sub>
        </m:sSub>
        <m:r>
          <w:rPr>
            <w:rFonts w:ascii="Arial" w:cs="Arial" w:eastAsia="Arial" w:hAnsi="Arial"/>
            <w:sz w:val="24"/>
            <w:szCs w:val="24"/>
          </w:rPr>
          <m:t xml:space="preserve"> + </m:t>
        </m:r>
        <m:sSub>
          <m:sSubPr>
            <m:ctrlPr>
              <w:rPr>
                <w:rFonts w:ascii="Arial" w:cs="Arial" w:eastAsia="Arial" w:hAnsi="Arial"/>
                <w:sz w:val="24"/>
                <w:szCs w:val="24"/>
              </w:rPr>
            </m:ctrlPr>
          </m:sSubPr>
          <m:e>
            <m:r>
              <w:rPr>
                <w:rFonts w:ascii="Arial" w:cs="Arial" w:eastAsia="Arial" w:hAnsi="Arial"/>
                <w:sz w:val="24"/>
                <w:szCs w:val="24"/>
              </w:rPr>
              <m:t>β</m:t>
            </m:r>
          </m:e>
          <m:sub>
            <m:r>
              <w:rPr>
                <w:rFonts w:ascii="Arial" w:cs="Arial" w:eastAsia="Arial" w:hAnsi="Arial"/>
                <w:sz w:val="24"/>
                <w:szCs w:val="24"/>
              </w:rPr>
              <m:t xml:space="preserve">0</m:t>
            </m:r>
          </m:sub>
        </m:sSub>
        <m:r>
          <w:rPr>
            <w:rFonts w:ascii="Arial" w:cs="Arial" w:eastAsia="Arial" w:hAnsi="Arial"/>
            <w:sz w:val="24"/>
            <w:szCs w:val="24"/>
          </w:rPr>
          <m:t xml:space="preserve"> </m:t>
        </m:r>
        <m:sSub>
          <m:sSubPr>
            <m:ctrlPr>
              <w:rPr>
                <w:rFonts w:ascii="Arial" w:cs="Arial" w:eastAsia="Arial" w:hAnsi="Arial"/>
                <w:sz w:val="24"/>
                <w:szCs w:val="24"/>
              </w:rPr>
            </m:ctrlPr>
          </m:sSubPr>
          <m:e>
            <m:r>
              <w:rPr>
                <w:rFonts w:ascii="Arial" w:cs="Arial" w:eastAsia="Arial" w:hAnsi="Arial"/>
                <w:sz w:val="24"/>
                <w:szCs w:val="24"/>
              </w:rPr>
              <m:t xml:space="preserve">X</m:t>
            </m:r>
          </m:e>
          <m:sub>
            <m:r>
              <w:rPr>
                <w:rFonts w:ascii="Arial" w:cs="Arial" w:eastAsia="Arial" w:hAnsi="Arial"/>
                <w:sz w:val="24"/>
                <w:szCs w:val="24"/>
              </w:rPr>
              <m:t xml:space="preserve">t</m:t>
            </m:r>
          </m:sub>
        </m:sSub>
        <m:r>
          <w:rPr>
            <w:rFonts w:ascii="Arial" w:cs="Arial" w:eastAsia="Arial" w:hAnsi="Arial"/>
            <w:sz w:val="24"/>
            <w:szCs w:val="24"/>
          </w:rPr>
          <m:t xml:space="preserve"> + </m:t>
        </m:r>
        <m:r>
          <w:rPr>
            <w:rFonts w:ascii="Arial" w:cs="Arial" w:eastAsia="Arial" w:hAnsi="Arial"/>
            <w:sz w:val="24"/>
            <w:szCs w:val="24"/>
          </w:rPr>
          <m:t>λ</m:t>
        </m:r>
        <m:r>
          <w:rPr>
            <w:rFonts w:ascii="Arial" w:cs="Arial" w:eastAsia="Arial" w:hAnsi="Arial"/>
            <w:sz w:val="24"/>
            <w:szCs w:val="24"/>
          </w:rPr>
          <m:t xml:space="preserve"> </m:t>
        </m:r>
        <m:sSub>
          <m:sSubPr>
            <m:ctrlPr>
              <w:rPr>
                <w:rFonts w:ascii="Arial" w:cs="Arial" w:eastAsia="Arial" w:hAnsi="Arial"/>
                <w:sz w:val="24"/>
                <w:szCs w:val="24"/>
              </w:rPr>
            </m:ctrlPr>
          </m:sSubPr>
          <m:e>
            <m:r>
              <w:rPr>
                <w:rFonts w:ascii="Arial" w:cs="Arial" w:eastAsia="Arial" w:hAnsi="Arial"/>
                <w:sz w:val="24"/>
                <w:szCs w:val="24"/>
              </w:rPr>
              <m:t xml:space="preserve">Y</m:t>
            </m:r>
          </m:e>
          <m:sub>
            <m:r>
              <w:rPr>
                <w:rFonts w:ascii="Arial" w:cs="Arial" w:eastAsia="Arial" w:hAnsi="Arial"/>
                <w:sz w:val="24"/>
                <w:szCs w:val="24"/>
              </w:rPr>
              <m:t xml:space="preserve">t-1</m:t>
            </m:r>
          </m:sub>
        </m:sSub>
        <m:r>
          <w:rPr>
            <w:rFonts w:ascii="Arial" w:cs="Arial" w:eastAsia="Arial" w:hAnsi="Arial"/>
            <w:sz w:val="24"/>
            <w:szCs w:val="24"/>
          </w:rPr>
          <m:t xml:space="preserve">+ </m:t>
        </m:r>
        <m:sSub>
          <m:sSubPr>
            <m:ctrlPr>
              <w:rPr>
                <w:rFonts w:ascii="Arial" w:cs="Arial" w:eastAsia="Arial" w:hAnsi="Arial"/>
                <w:sz w:val="24"/>
                <w:szCs w:val="24"/>
              </w:rPr>
            </m:ctrlPr>
          </m:sSubPr>
          <m:e>
            <m:r>
              <w:rPr>
                <w:rFonts w:ascii="Arial" w:cs="Arial" w:eastAsia="Arial" w:hAnsi="Arial"/>
                <w:sz w:val="24"/>
                <w:szCs w:val="24"/>
              </w:rPr>
              <m:t xml:space="preserve">u</m:t>
            </m:r>
          </m:e>
          <m:sub>
            <m:r>
              <w:rPr>
                <w:rFonts w:ascii="Arial" w:cs="Arial" w:eastAsia="Arial" w:hAnsi="Arial"/>
                <w:sz w:val="24"/>
                <w:szCs w:val="24"/>
              </w:rPr>
              <m:t xml:space="preserve">t</m:t>
            </m:r>
          </m:sub>
        </m:sSub>
        <m:r>
          <w:rPr>
            <w:rFonts w:ascii="Arial" w:cs="Arial" w:eastAsia="Arial" w:hAnsi="Arial"/>
            <w:sz w:val="24"/>
            <w:szCs w:val="24"/>
          </w:rPr>
          <m:t xml:space="preserve"> ; </m:t>
        </m:r>
      </m:oMath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recursive substitution to write the model in terms of lagged X terms.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is the phenomenon of spurious regressions?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5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State the conditions required for stationarity.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Show that the random walk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with drift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is not stationary.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is meant by “difference stationarity”?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is a co-integrated process?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 ACF- the graphical method to test for stationarity.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the unit root test.</w:t>
      </w:r>
    </w:p>
    <w:p w:rsidR="00000000" w:rsidDel="00000000" w:rsidP="00000000" w:rsidRDefault="00000000" w:rsidRPr="00000000" w14:paraId="0000001A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 </w:t>
      </w:r>
    </w:p>
    <w:p w:rsidR="00000000" w:rsidDel="00000000" w:rsidP="00000000" w:rsidRDefault="00000000" w:rsidRPr="00000000" w14:paraId="0000001B">
      <w:pPr>
        <w:spacing w:after="0" w:line="259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three </w:t>
        <w:tab/>
        <w:tab/>
        <w:tab/>
        <w:tab/>
        <w:tab/>
        <w:tab/>
        <w:tab/>
        <w:tab/>
        <w:tab/>
        <w:t xml:space="preserve">[5x3 = 15]</w:t>
      </w:r>
    </w:p>
    <w:p w:rsidR="00000000" w:rsidDel="00000000" w:rsidP="00000000" w:rsidRDefault="00000000" w:rsidRPr="00000000" w14:paraId="0000001C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Explain the Partial Adjustment model</w:t>
      </w: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m:oMath>
        <m:sSup>
          <m:e>
            <m:sSub>
              <m:sSubPr>
                <m:ctrlPr>
                  <w:rPr>
                    <w:rFonts w:ascii="Arial" w:cs="Arial" w:eastAsia="Arial" w:hAnsi="Arial"/>
                  </w:rPr>
                </m:ctrlPr>
              </m:sSubPr>
              <m:e>
                <m:sSup>
                  <m:sSupPr>
                    <m:ctrlPr>
                      <w:rPr>
                        <w:rFonts w:ascii="Arial" w:cs="Arial" w:eastAsia="Arial" w:hAnsi="Arial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Arial" w:cs="Arial" w:eastAsia="Arial" w:hAnsi="Arial"/>
                          </w:rPr>
                        </m:ctrlPr>
                      </m:sSubPr>
                      <m:e>
                        <m:r>
                          <w:rPr>
                            <w:rFonts w:ascii="Arial" w:cs="Arial" w:eastAsia="Arial" w:hAnsi="Arial"/>
                          </w:rPr>
                          <m:t xml:space="preserve">Y</m:t>
                        </m:r>
                      </m:e>
                      <m:sub>
                        <m:r>
                          <w:rPr>
                            <w:rFonts w:ascii="Arial" w:cs="Arial" w:eastAsia="Arial" w:hAnsi="Arial"/>
                          </w:rPr>
                          <m:t xml:space="preserve">t </m:t>
                        </m:r>
                      </m:sub>
                    </m:sSub>
                    <m:r>
                      <w:rPr>
                        <w:rFonts w:ascii="Arial" w:cs="Arial" w:eastAsia="Arial" w:hAnsi="Arial"/>
                      </w:rPr>
                      <m:t xml:space="preserve">-</m:t>
                    </m:r>
                    <m:sSub>
                      <m:sSubPr>
                        <m:ctrlPr>
                          <w:rPr>
                            <w:rFonts w:ascii="Arial" w:cs="Arial" w:eastAsia="Arial" w:hAnsi="Arial"/>
                          </w:rPr>
                        </m:ctrlPr>
                      </m:sSubPr>
                      <m:e>
                        <m:r>
                          <w:rPr>
                            <w:rFonts w:ascii="Arial" w:cs="Arial" w:eastAsia="Arial" w:hAnsi="Arial"/>
                          </w:rPr>
                          <m:t xml:space="preserve">Y</m:t>
                        </m:r>
                      </m:e>
                      <m:sub>
                        <m:r>
                          <w:rPr>
                            <w:rFonts w:ascii="Arial" w:cs="Arial" w:eastAsia="Arial" w:hAnsi="Arial"/>
                          </w:rPr>
                          <m:t xml:space="preserve">t-1</m:t>
                        </m:r>
                      </m:sub>
                    </m:sSub>
                    <m:r>
                      <w:rPr>
                        <w:rFonts w:ascii="Arial" w:cs="Arial" w:eastAsia="Arial" w:hAnsi="Arial"/>
                      </w:rPr>
                      <m:t xml:space="preserve">= </m:t>
                    </m:r>
                    <m:r>
                      <w:rPr>
                        <w:rFonts w:ascii="Arial" w:cs="Arial" w:eastAsia="Arial" w:hAnsi="Arial"/>
                      </w:rPr>
                      <m:t>λ</m:t>
                    </m:r>
                    <m:r>
                      <w:rPr>
                        <w:rFonts w:ascii="Arial" w:cs="Arial" w:eastAsia="Arial" w:hAnsi="Arial"/>
                      </w:rPr>
                      <m:t xml:space="preserve">[Y</m:t>
                    </m:r>
                  </m:e>
                  <m:sup>
                    <m:r>
                      <w:rPr>
                        <w:rFonts w:ascii="Arial" w:cs="Arial" w:eastAsia="Arial" w:hAnsi="Arial"/>
                      </w:rPr>
                      <m:t xml:space="preserve">*</m:t>
                    </m:r>
                  </m:sup>
                </m:sSup>
              </m:e>
              <m:sub>
                <m:r>
                  <w:rPr>
                    <w:rFonts w:ascii="Arial" w:cs="Arial" w:eastAsia="Arial" w:hAnsi="Arial"/>
                  </w:rPr>
                  <m:t xml:space="preserve">t</m:t>
                </m:r>
              </m:sub>
            </m:sSub>
          </m:e>
          <m:sup/>
        </m:sSup>
        <m:r>
          <w:rPr>
            <w:rFonts w:ascii="Arial" w:cs="Arial" w:eastAsia="Arial" w:hAnsi="Arial"/>
          </w:rPr>
          <m:t xml:space="preserve">- </m:t>
        </m:r>
        <m:sSub>
          <m:sSubPr>
            <m:ctrlPr>
              <w:rPr>
                <w:rFonts w:ascii="Arial" w:cs="Arial" w:eastAsia="Arial" w:hAnsi="Arial"/>
              </w:rPr>
            </m:ctrlPr>
          </m:sSubPr>
          <m:e>
            <m:r>
              <w:rPr>
                <w:rFonts w:ascii="Arial" w:cs="Arial" w:eastAsia="Arial" w:hAnsi="Arial"/>
              </w:rPr>
              <m:t xml:space="preserve">Y</m:t>
            </m:r>
          </m:e>
          <m:sub>
            <m:r>
              <w:rPr>
                <w:rFonts w:ascii="Arial" w:cs="Arial" w:eastAsia="Arial" w:hAnsi="Arial"/>
              </w:rPr>
              <m:t xml:space="preserve">t-1 </m:t>
            </m:r>
          </m:sub>
        </m:sSub>
        <m:r>
          <w:rPr>
            <w:rFonts w:ascii="Arial" w:cs="Arial" w:eastAsia="Arial" w:hAnsi="Arial"/>
          </w:rPr>
          <m:t xml:space="preserve">]</m:t>
        </m:r>
      </m:oMath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 the Error Correction Model.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 Granger causality.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 the Augmented Dickey Fuller test.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One cause of non-stationarity is structural break. Discuss the main idea behind Chow test to test for it.</w:t>
      </w:r>
    </w:p>
    <w:p w:rsidR="00000000" w:rsidDel="00000000" w:rsidP="00000000" w:rsidRDefault="00000000" w:rsidRPr="00000000" w14:paraId="00000022">
      <w:pPr>
        <w:spacing w:after="0" w:line="259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24">
      <w:pPr>
        <w:spacing w:after="0" w:line="259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Answer any one</w:t>
        <w:tab/>
        <w:tab/>
        <w:tab/>
        <w:tab/>
        <w:tab/>
        <w:tab/>
        <w:tab/>
        <w:tab/>
        <w:tab/>
        <w:t xml:space="preserve"> [15x1 = 15]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the ARIMA (Box-Jenkins) method for estimating time-series data.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Show that if the error term in a distributed lag model has serial correlation then OLS estimation is biased.</w:t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rtl w:val="0"/>
      </w:rPr>
      <w:t xml:space="preserve">ECS_4222_A_23</w:t>
    </w:r>
  </w:p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