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-190499</wp:posOffset>
            </wp:positionH>
            <wp:positionV relativeFrom="paragraph">
              <wp:posOffset>-457199</wp:posOffset>
            </wp:positionV>
            <wp:extent cx="942975" cy="722630"/>
            <wp:effectExtent b="0" l="0" r="0" t="0"/>
            <wp:wrapSquare wrapText="bothSides" distB="0" distT="0" distL="114300" distR="114300"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22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-507999</wp:posOffset>
                </wp:positionV>
                <wp:extent cx="2492375" cy="7689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6163" y="3401858"/>
                          <a:ext cx="2479675" cy="756285"/>
                        </a:xfrm>
                        <a:custGeom>
                          <a:rect b="b" l="l" r="r" t="t"/>
                          <a:pathLst>
                            <a:path extrusionOk="0" h="756285" w="2479675">
                              <a:moveTo>
                                <a:pt x="0" y="0"/>
                              </a:moveTo>
                              <a:lnTo>
                                <a:pt x="0" y="756285"/>
                              </a:lnTo>
                              <a:lnTo>
                                <a:pt x="2479675" y="756285"/>
                              </a:lnTo>
                              <a:lnTo>
                                <a:pt x="247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-507999</wp:posOffset>
                </wp:positionV>
                <wp:extent cx="2492375" cy="76898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2375" cy="768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ST. JOSEPH’S UNIVERSITY, BENGALURU-27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 Sc. ELECTRONICS - II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SEMESTER EXAMINATION: MAY/JUNE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 221- AMPLIFIERS, OSCILLATORS AND OP-AMP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hrs</w:t>
        <w:tab/>
        <w:tab/>
        <w:t xml:space="preserve">                                     </w:t>
        <w:tab/>
        <w:t xml:space="preserve">                                   Max Marks-60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printed pages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PART-A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questions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10 × 1 =10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1. These amplifiers can be used over a wide range of frequencies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DC amplifiers  </w:t>
        <w:tab/>
        <w:tab/>
        <w:tab/>
        <w:tab/>
        <w:t xml:space="preserve">b)  RC coupled amplifiers                                         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 LC coupled amplifiers     </w:t>
        <w:tab/>
        <w:tab/>
        <w:tab/>
        <w:t xml:space="preserve">d)  transformer coupled amplifiers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The Darlington pair is mainly used for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Impedance matching  </w:t>
        <w:tab/>
        <w:tab/>
        <w:tab/>
        <w:t xml:space="preserve">b)  wideband voltage amplification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 power amplification                                   d)  reducing distortion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 For amplifiers using negative feedback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Lowers its input and output resistances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 increases its input and output resistances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 increases its input impedance and lowers its output impedance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 decreases the bandwidth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 The gain of cascaded amplifier is equal to the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product of individual gains</w:t>
        <w:tab/>
        <w:tab/>
        <w:tab/>
        <w:t xml:space="preserve">b)  sum of individual gains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 ratio of stage gains</w:t>
        <w:tab/>
        <w:tab/>
        <w:tab/>
        <w:t xml:space="preserve">d)  average of gains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 The typical value of CMRR for differential amplifier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 100 dB</w:t>
        <w:tab/>
        <w:t xml:space="preserve">b)     90 dB</w:t>
        <w:tab/>
        <w:t xml:space="preserve">c)     27 dB</w:t>
        <w:tab/>
        <w:t xml:space="preserve">d)      0 dB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The op-amp comparator circuit uses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positive feedback</w:t>
        <w:tab/>
        <w:tab/>
        <w:tab/>
        <w:t xml:space="preserve">b)  negative feedback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 regenerative feedback</w:t>
        <w:tab/>
        <w:tab/>
        <w:t xml:space="preserve">d)  no feedback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 Higher order active filters are used for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bandwidth</w:t>
        <w:tab/>
        <w:tab/>
        <w:tab/>
        <w:tab/>
        <w:t xml:space="preserve">b)  gain in the pass band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 impedance</w:t>
        <w:tab/>
        <w:tab/>
        <w:tab/>
        <w:tab/>
        <w:t xml:space="preserve">d)  higher roll off rate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 The feedback path in a practical op amp integrator consists of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a resistor </w:t>
        <w:tab/>
        <w:tab/>
        <w:tab/>
        <w:tab/>
        <w:tab/>
        <w:tab/>
        <w:t xml:space="preserve">b)  a capacitor</w:t>
        <w:tab/>
        <w:tab/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 a resistor and a capacitor in series</w:t>
        <w:tab/>
        <w:tab/>
        <w:t xml:space="preserve">d)  a resistor and capacitor in parallel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  A relaxation oscillator is one which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 has two stable states</w:t>
        <w:tab/>
        <w:tab/>
        <w:tab/>
        <w:tab/>
        <w:t xml:space="preserve">b)   relaxes indefinitely 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  produces sinusoidal output</w:t>
        <w:tab/>
        <w:tab/>
        <w:tab/>
        <w:t xml:space="preserve">d)   has no stable state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The maximum output voltage possible with LM 317 voltage regulator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  31 v</w:t>
        <w:tab/>
        <w:t xml:space="preserve">b)   17 v</w:t>
        <w:tab/>
        <w:t xml:space="preserve">c)   37 v </w:t>
        <w:tab/>
        <w:t xml:space="preserve">d)   12 v 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PART-B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questions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5 × 6 = 30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 a) Draw the circuit diagram of a Darlington amplifier and derive the expression for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voltage gain and input impedance.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b) Draw push pull amplifier. Explain crossover distortion and harmonic distortion.     (3+3)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 a) Explain double tuned amplifier with a neat diagram.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b) Explain the characteristics and working of CMOS.</w:t>
        <w:tab/>
        <w:tab/>
        <w:tab/>
        <w:tab/>
        <w:t xml:space="preserve">         (3+3)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 a) Compare positive and negative feedback in amplifiers.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b) Draw the circuit diagram of LC tuned oscillator and explain its working.                 (3+3)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 a) Draw the crystal oscillator circuit and explain its working.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b) Explain the working of Astable Multivibrator circuit using transistors.                      (3+3)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 a) Explain the current mirror circuit and derive the equation for the same.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b) Explain the op-amp block diagram.  </w:t>
        <w:tab/>
        <w:tab/>
        <w:tab/>
        <w:tab/>
        <w:tab/>
        <w:tab/>
        <w:t xml:space="preserve">         (3+3)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 a) Draw the Inverting amplifier and derive the equation for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b) Give the classification of first order active filters with relevant waveforms.              (3+3)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 a) With a neat diagram of differentiator derive the equation for the output.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b) Draw Schmitt trigger circuit and explain it working.                                                  (3+3)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PART-C</w:t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questions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5 × 4 = 20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   The maximum Collector dissipation of a transistor used in a class A amplifier is 10w. 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When a signal is applied, the collector efficiency of the circuit is 32%. Calculate the ac 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power output.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19.   A single ended class A amplifier has a transformer coupled load of 8 Ω. If the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transformer turns ratio (N1/N2) is 10, find the maximum power output delivered to the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load. Take the zero-signal collector current of 500 mA.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20.  An amplifier with negative feedback gives an output of 12.5 v with an input of 1.5 v.  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When feedback is removed, it requires 0.25 v input for the same output. Find (a) value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of voltage gain without feedback and (b) value of β, if the input and output are in phase 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and β is real.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21.  In a transistor Colpitts Oscillator C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= 0.001 µF, C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= 0.01 µF and L= 5 µH. Find the 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required gain for oscillation and the frequency of Oscillation.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22. The 741C Op-amp connected as Non- Inv amplifier with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=4kΩ,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rtl w:val="0"/>
        </w:rPr>
        <w:t xml:space="preserve">=10 kΩ, A=200,000, 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rtl w:val="0"/>
        </w:rPr>
        <w:t xml:space="preserve">=2 MΩ,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=75Ω and f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=75Hz. Compute the value of A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rtl w:val="0"/>
        </w:rPr>
        <w:t xml:space="preserve">,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iF</w:t>
      </w:r>
      <w:r w:rsidDel="00000000" w:rsidR="00000000" w:rsidRPr="00000000">
        <w:rPr>
          <w:rFonts w:ascii="Arial" w:cs="Arial" w:eastAsia="Arial" w:hAnsi="Arial"/>
          <w:rtl w:val="0"/>
        </w:rPr>
        <w:t xml:space="preserve">,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f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23.  Determine the output voltage in the circuit given below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461260" cy="101346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13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24.  In a Astable multivibrator using IC 555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=27 kΩ,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rtl w:val="0"/>
        </w:rPr>
        <w:t xml:space="preserve">= 56 kΩ and C=0.01 µF, calculate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the frequency and duty cycle of the output. 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-------------------------------------------------------------------------------------------------------------------------------------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