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-698499</wp:posOffset>
                </wp:positionV>
                <wp:extent cx="2440305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0610" y="3499013"/>
                          <a:ext cx="24307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-698499</wp:posOffset>
                </wp:positionV>
                <wp:extent cx="2440305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30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B.A/B.Sc/B.com/BBA/BVC/BCA (French)–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FH 422 – FRENCH IV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__ 4__ printed pages and __4__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Dictionary not allowed. All answers but be written in full sentences. 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 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Conjuguez les verbes entre parenthèses au subjonctif :                                                     5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Ils ne croient pas que Maria ___________ (pouvoir) le faire.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Il est essentiel que tu __________ (être) à l’heure.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Éric apporte des pommes pour que sa mère __________ (préparer) une tarte.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Le petit garçon désire que Papa Noël ___________ (venir).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Nous sommes étonnés que les enfants __________ (avoir) les iPhones.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Réécrivez la phrase avec la forme nominale des verbes soulignés :                               5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L’étudiant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télécharge</w:t>
      </w:r>
      <w:r w:rsidDel="00000000" w:rsidR="00000000" w:rsidRPr="00000000">
        <w:rPr>
          <w:rFonts w:ascii="Arial" w:cs="Arial" w:eastAsia="Arial" w:hAnsi="Arial"/>
          <w:rtl w:val="0"/>
        </w:rPr>
        <w:t xml:space="preserve"> le formulaire d’inscription à l’université.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Il n’y a pas de commandes, les ouvriers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chômeront</w:t>
      </w:r>
      <w:r w:rsidDel="00000000" w:rsidR="00000000" w:rsidRPr="00000000">
        <w:rPr>
          <w:rFonts w:ascii="Arial" w:cs="Arial" w:eastAsia="Arial" w:hAnsi="Arial"/>
          <w:rtl w:val="0"/>
        </w:rPr>
        <w:t xml:space="preserve"> pendant une semaine.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Ce matin, 8 enfants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sont morts</w:t>
      </w:r>
      <w:r w:rsidDel="00000000" w:rsidR="00000000" w:rsidRPr="00000000">
        <w:rPr>
          <w:rFonts w:ascii="Arial" w:cs="Arial" w:eastAsia="Arial" w:hAnsi="Arial"/>
          <w:rtl w:val="0"/>
        </w:rPr>
        <w:t xml:space="preserve"> quand le bus scolaire a été renversé.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L’invité principal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 annoncé</w:t>
      </w:r>
      <w:r w:rsidDel="00000000" w:rsidR="00000000" w:rsidRPr="00000000">
        <w:rPr>
          <w:rFonts w:ascii="Arial" w:cs="Arial" w:eastAsia="Arial" w:hAnsi="Arial"/>
          <w:rtl w:val="0"/>
        </w:rPr>
        <w:t xml:space="preserve"> le commencement de l’événement.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La municipalité va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démolir</w:t>
      </w:r>
      <w:r w:rsidDel="00000000" w:rsidR="00000000" w:rsidRPr="00000000">
        <w:rPr>
          <w:rFonts w:ascii="Arial" w:cs="Arial" w:eastAsia="Arial" w:hAnsi="Arial"/>
          <w:rtl w:val="0"/>
        </w:rPr>
        <w:t xml:space="preserve"> les maisons illégales.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Transformez les phrases suivantes à la voix passive ou active selon le cas.                5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Le fantôme a cassé le vase.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Les enfants découvrent une grotte.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Le voleur avait été arrêté par la police.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Le boulanger faisait le pain.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Le mandarin sera enseigné par les spécialistes.</w:t>
      </w:r>
    </w:p>
    <w:p w:rsidR="00000000" w:rsidDel="00000000" w:rsidP="00000000" w:rsidRDefault="00000000" w:rsidRPr="00000000" w14:paraId="00000020">
      <w:pPr>
        <w:tabs>
          <w:tab w:val="left" w:leader="none" w:pos="817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Transformez les phrases suivantes au gérondif :                                                              5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Il écoute la radio quand il fait ses devoirs.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Le vendeur accueille les clients pendant qu’il les salue.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Ma mère lit le journal pendant qu’elle boit du café.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19. Nous nous reposons quand nous regardons la télévision.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 J’arrive à l’hôtel et je donne mon nom.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Remplissez avec : c’est pourquoi, parce que, donc, comme, grâce à                              5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Je n’ai rien lu de cet auteur ________ je ne peux rien dire sur le style de l’auteur.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22. __________ à mon professeur de maths, j’ai maîtrisé cette matière.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23. __________ j’étais malade, elle est venue me voir.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24. Nous allons nous promener ce soir ____________il fait très beau.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25. Il y a une grève des conducteurs de bus, _____________ j’y arrive en moto. 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Traduisez en français :                                                                                                          5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26. I am a member of a sports association.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27. My friend has two blogs on food.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28. We are very superstitious.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29. Many events are organised at the university.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30. It is very important to protect the environment.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 Traduisez en anglais :                                                                                                           5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 Ce rêve est devenu une véritable obsession.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32. Cette organisation a pour but d’empêcher la violence domestique.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33. La fête de la musique organise des concerts gratuits par les amateurs et les professionnels.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34. Les enfants passent leurs vacances en dormant dans un arbre.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35. J’ai choisi de faire du roller cette année. </w:t>
      </w:r>
    </w:p>
    <w:p w:rsidR="00000000" w:rsidDel="00000000" w:rsidP="00000000" w:rsidRDefault="00000000" w:rsidRPr="00000000" w14:paraId="0000003A">
      <w:pPr>
        <w:spacing w:after="0"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VIII. Compréhension : Lisez bien l’article et répondez aux questions suivantes :               5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L'archipel de Langkawi en Malaisie plein de *lianes et de mangroves, oublié pendant 150 ans à la suite d'une **malédiction légendaire, s'éveille à l'écotourisme. Au milieu d'une forêt primaire datant de dix millions d'années, abrite ***les calaos bicornes, ****les colugos volants et *****les roussettes. La plupart d’espèces oiseaux qui y vivent sont menacées d’extinction. Cet archipel qui compte une centaine d’îles dont quatre habitées, dispersées au sud de la mer d’Andaman, face à la frontière avec la Thaïlande a obtenu, en 2007, le statut fortement désiré de « Géo parc » mondial, décerné par l’Unesco.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Gaia, une ONG spécialisée dans la protection des calaos, fondée par la professeure en écologie Ravinder kaur et la photographe Sanjitpaal Singh poursuit la recherche en analysant ******leurs déchets afin de mieux connaître les goûts de cette espèce.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*creeper **curse *** Great hornbill **** Malayan flying lemur *****catshark *****bird droppings.  Le Monde le 4 mars 2023 par Florence Changy.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36. Quelle est la source de l’article ?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37. Qui a écrit cet article ?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38. Donnez un titre à cet article (moins de 10 mots).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39. Où se trouve Langkawi ?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40. Quel est l’objectif de Gaia ?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IX. Associez les éléments et réécrivez les deux phrases ensemble :                                    5</w:t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41. Une rubrique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Est quelqu’un qui tient un blog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42. Un blogueur/une blogueuse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Est une personne qui vole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43. Un piéton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Est un grand voyage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44. Un cambrioleur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Est une catégorie d’articles.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45. Un périple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Est un promeneur</w:t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C</w:t>
      </w:r>
    </w:p>
    <w:p w:rsidR="00000000" w:rsidDel="00000000" w:rsidP="00000000" w:rsidRDefault="00000000" w:rsidRPr="00000000" w14:paraId="00000052">
      <w:pPr>
        <w:spacing w:after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X. A. Êtes-vous un cinéphile ? Allez-vous souvent au cinéma ? Quels genres de films préférez-vous ? Présentez-un film qui a gagné le prix du Meilleur film à un festival de cinéma. </w:t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(OU)</w:t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 Aujourd’hui, ils existent plusieurs types de réseaux sociaux. Lequel utilisez-vous fréquemment ? Pourquoi ? Ces réseaux sont-ils vraiment essentiels à la vie quotidienne ? Discutez les avantages et les inconvénients.                               (80 mots) (5)</w:t>
      </w:r>
    </w:p>
    <w:p w:rsidR="00000000" w:rsidDel="00000000" w:rsidP="00000000" w:rsidRDefault="00000000" w:rsidRPr="00000000" w14:paraId="00000057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D</w:t>
      </w:r>
    </w:p>
    <w:p w:rsidR="00000000" w:rsidDel="00000000" w:rsidP="00000000" w:rsidRDefault="00000000" w:rsidRPr="00000000" w14:paraId="0000005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XI. A.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Écrivez un mail pour confirmer votre réservation touristique : indiquez les dates, le nombre de personnes ; vous demandez confirmation du prix et une ou deux informations supplémentaires.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(OU)</w:t>
      </w:r>
    </w:p>
    <w:p w:rsidR="00000000" w:rsidDel="00000000" w:rsidP="00000000" w:rsidRDefault="00000000" w:rsidRPr="00000000" w14:paraId="0000005E">
      <w:pPr>
        <w:spacing w:after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 Présentez un livre fondateur des indiens : qui a écrit, à quelle époque et il s’agit de quoi ?                                                                                                          (120 – 130 mots) (10)</w:t>
      </w:r>
    </w:p>
    <w:p w:rsidR="00000000" w:rsidDel="00000000" w:rsidP="00000000" w:rsidRDefault="00000000" w:rsidRPr="00000000" w14:paraId="00000060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right"/>
      <w:rPr/>
    </w:pPr>
    <w:bookmarkStart w:colFirst="0" w:colLast="0" w:name="_3rdcrjn" w:id="11"/>
    <w:bookmarkEnd w:id="11"/>
    <w:r w:rsidDel="00000000" w:rsidR="00000000" w:rsidRPr="00000000">
      <w:rPr>
        <w:rtl w:val="0"/>
      </w:rPr>
      <w:t xml:space="preserve">FH 422_A_23</w:t>
    </w:r>
  </w:p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H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