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4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-340359</wp:posOffset>
            </wp:positionH>
            <wp:positionV relativeFrom="paragraph">
              <wp:posOffset>9525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3">
      <w:pPr>
        <w:spacing w:after="0" w:line="254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B.A. JIP- VI SEMESTER</w:t>
      </w:r>
    </w:p>
    <w:p w:rsidR="00000000" w:rsidDel="00000000" w:rsidP="00000000" w:rsidRDefault="00000000" w:rsidRPr="00000000" w14:paraId="00000004">
      <w:pPr>
        <w:spacing w:after="0" w:line="254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 SEMESTER EXAMINATION: MAY 2023</w:t>
      </w:r>
    </w:p>
    <w:p w:rsidR="00000000" w:rsidDel="00000000" w:rsidP="00000000" w:rsidRDefault="00000000" w:rsidRPr="00000000" w14:paraId="00000005">
      <w:pPr>
        <w:spacing w:after="0" w:line="254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IRP 6221: Causes of Conflicts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Time- 2 ½ hrs</w:t>
        <w:tab/>
        <w:tab/>
        <w:t xml:space="preserve">                                                   </w:t>
        <w:tab/>
        <w:t xml:space="preserve">Max Marks-70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This question paper contains one printed page and three parts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PART- 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any four of the following questions in about 60 words 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(4x4=16)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explain the concept of Conflict.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Violence and Conflict with suitable examples.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Feminist view on Conflicts?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Objectives of UN?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De- Militarization? What are its forms?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PART- B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any three of the following questions in about 150 words 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(3x8=24)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 is a Peace Agreement? Cite two examples for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Civil War with suitable example from the West Asian region.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reasons for conflicts in the least developed regions with suitable examples.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Resource Conflict with reference to Nord-Stream Pipeline conflict between Russia and European Union.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PART- C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any two of the following questions in about 250 words 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(2x15=30)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different types of conflicts with suitable examples.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major arguments of Realist and Liberalist school of thought on conflicts.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20"/>
        </w:tabs>
        <w:spacing w:after="0" w:before="0" w:line="240" w:lineRule="auto"/>
        <w:ind w:left="14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 socio-communal situation (politics of hate) in the present-day India. Suggest remedies.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out the nuances of Peace-making, Peacekeeping and Peace building.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INP 6221-A-23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76" w:hanging="360"/>
      </w:pPr>
      <w:rPr/>
    </w:lvl>
    <w:lvl w:ilvl="1">
      <w:start w:val="1"/>
      <w:numFmt w:val="lowerLetter"/>
      <w:lvlText w:val="%2."/>
      <w:lvlJc w:val="left"/>
      <w:pPr>
        <w:ind w:left="2196" w:hanging="360"/>
      </w:pPr>
      <w:rPr/>
    </w:lvl>
    <w:lvl w:ilvl="2">
      <w:start w:val="1"/>
      <w:numFmt w:val="lowerRoman"/>
      <w:lvlText w:val="%3."/>
      <w:lvlJc w:val="right"/>
      <w:pPr>
        <w:ind w:left="2916" w:hanging="180"/>
      </w:pPr>
      <w:rPr/>
    </w:lvl>
    <w:lvl w:ilvl="3">
      <w:start w:val="1"/>
      <w:numFmt w:val="decimal"/>
      <w:lvlText w:val="%4."/>
      <w:lvlJc w:val="left"/>
      <w:pPr>
        <w:ind w:left="3636" w:hanging="360"/>
      </w:pPr>
      <w:rPr/>
    </w:lvl>
    <w:lvl w:ilvl="4">
      <w:start w:val="1"/>
      <w:numFmt w:val="lowerLetter"/>
      <w:lvlText w:val="%5."/>
      <w:lvlJc w:val="left"/>
      <w:pPr>
        <w:ind w:left="4356" w:hanging="360"/>
      </w:pPr>
      <w:rPr/>
    </w:lvl>
    <w:lvl w:ilvl="5">
      <w:start w:val="1"/>
      <w:numFmt w:val="lowerRoman"/>
      <w:lvlText w:val="%6."/>
      <w:lvlJc w:val="right"/>
      <w:pPr>
        <w:ind w:left="5076" w:hanging="180"/>
      </w:pPr>
      <w:rPr/>
    </w:lvl>
    <w:lvl w:ilvl="6">
      <w:start w:val="1"/>
      <w:numFmt w:val="decimal"/>
      <w:lvlText w:val="%7."/>
      <w:lvlJc w:val="left"/>
      <w:pPr>
        <w:ind w:left="5796" w:hanging="360"/>
      </w:pPr>
      <w:rPr/>
    </w:lvl>
    <w:lvl w:ilvl="7">
      <w:start w:val="1"/>
      <w:numFmt w:val="lowerLetter"/>
      <w:lvlText w:val="%8."/>
      <w:lvlJc w:val="left"/>
      <w:pPr>
        <w:ind w:left="6516" w:hanging="360"/>
      </w:pPr>
      <w:rPr/>
    </w:lvl>
    <w:lvl w:ilvl="8">
      <w:start w:val="1"/>
      <w:numFmt w:val="lowerRoman"/>
      <w:lvlText w:val="%9."/>
      <w:lvlJc w:val="right"/>
      <w:pPr>
        <w:ind w:left="723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