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 -27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MA JOURNALISM AND MASS COMMUNICATION – IV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MC 0322: POLITICAL COMMUNICATION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1 ½ Hours</w:t>
        <w:tab/>
        <w:tab/>
        <w:tab/>
        <w:tab/>
        <w:tab/>
        <w:tab/>
        <w:tab/>
        <w:tab/>
        <w:t xml:space="preserve">    Max Marks: 35</w:t>
      </w:r>
    </w:p>
    <w:p w:rsidR="00000000" w:rsidDel="00000000" w:rsidP="00000000" w:rsidRDefault="00000000" w:rsidRPr="00000000" w14:paraId="0000000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ONE printed page and TWO parts</w:t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hanging="45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short notes on any THREE in 150 words each.      </w:t>
        <w:tab/>
        <w:tab/>
        <w:t xml:space="preserve">    (3X5=15)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Mediatization of politics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CNN Effect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Hype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Fourth estate vs Muckraking journalism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propaganda model</w:t>
      </w:r>
    </w:p>
    <w:p w:rsidR="00000000" w:rsidDel="00000000" w:rsidP="00000000" w:rsidRDefault="00000000" w:rsidRPr="00000000" w14:paraId="0000001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hanging="45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any TWO questions in 300 words each.      </w:t>
        <w:tab/>
        <w:tab/>
        <w:t xml:space="preserve">               (2X10=20)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Transformation to liberal democracy from liberal oligarchy was a conservative strategy of the ruling elite to stall the precipitation of a revolutionary crisis. Justify the statement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Media coverage of voters’ opinions is superficial and flawed. Do you agree? Substantiate your argument.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did the media coverage of the Vietnam war de-legitimize warfare in the minds of people?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360" w:lineRule="auto"/>
        <w:ind w:left="63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*****************</w:t>
      </w:r>
    </w:p>
    <w:p w:rsidR="00000000" w:rsidDel="00000000" w:rsidP="00000000" w:rsidRDefault="00000000" w:rsidRPr="00000000" w14:paraId="0000001B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8550"/>
        </w:tabs>
        <w:rPr/>
      </w:pPr>
      <w:r w:rsidDel="00000000" w:rsidR="00000000" w:rsidRPr="00000000">
        <w:rPr>
          <w:rtl w:val="0"/>
        </w:rPr>
        <w:tab/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MC 0322_B_23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-456564</wp:posOffset>
          </wp:positionH>
          <wp:positionV relativeFrom="paragraph">
            <wp:posOffset>-114299</wp:posOffset>
          </wp:positionV>
          <wp:extent cx="963515" cy="906516"/>
          <wp:effectExtent b="0" l="0" r="0" t="0"/>
          <wp:wrapNone/>
          <wp:docPr descr="col LOGO outline" id="2" name="image1.jpg"/>
          <a:graphic>
            <a:graphicData uri="http://schemas.openxmlformats.org/drawingml/2006/picture">
              <pic:pic>
                <pic:nvPicPr>
                  <pic:cNvPr descr="col LOGO outlin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800" w:hanging="72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