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1985"/>
          <w:tab w:val="left" w:leader="none" w:pos="4253"/>
        </w:tabs>
        <w:ind w:right="-330"/>
        <w:jc w:val="both"/>
        <w:rPr>
          <w:rFonts w:ascii="Book Antiqua" w:cs="Book Antiqua" w:eastAsia="Book Antiqua" w:hAnsi="Book Antiqua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0</wp:posOffset>
            </wp:positionH>
            <wp:positionV relativeFrom="paragraph">
              <wp:posOffset>113431</wp:posOffset>
            </wp:positionV>
            <wp:extent cx="803481" cy="682353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03481" cy="68235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4851400</wp:posOffset>
                </wp:positionH>
                <wp:positionV relativeFrom="paragraph">
                  <wp:posOffset>-266699</wp:posOffset>
                </wp:positionV>
                <wp:extent cx="2110740" cy="59436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296980" y="3489170"/>
                          <a:ext cx="2098040" cy="581660"/>
                        </a:xfrm>
                        <a:custGeom>
                          <a:rect b="b" l="l" r="r" t="t"/>
                          <a:pathLst>
                            <a:path extrusionOk="0" h="581660" w="2098040">
                              <a:moveTo>
                                <a:pt x="0" y="0"/>
                              </a:moveTo>
                              <a:lnTo>
                                <a:pt x="0" y="581660"/>
                              </a:lnTo>
                              <a:lnTo>
                                <a:pt x="2098040" y="581660"/>
                              </a:lnTo>
                              <a:lnTo>
                                <a:pt x="20980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Register Number: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DATE:</w:t>
                            </w:r>
                          </w:p>
                        </w:txbxContent>
                      </wps:txbx>
                      <wps:bodyPr anchorCtr="0" anchor="t" bIns="0" lIns="114300" spcFirstLastPara="1" rIns="11430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4851400</wp:posOffset>
                </wp:positionH>
                <wp:positionV relativeFrom="paragraph">
                  <wp:posOffset>-266699</wp:posOffset>
                </wp:positionV>
                <wp:extent cx="2110740" cy="59436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10740" cy="5943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ST. JOSEPH’S UNIVERSITY, BANGALORE-27</w:t>
      </w:r>
    </w:p>
    <w:p w:rsidR="00000000" w:rsidDel="00000000" w:rsidP="00000000" w:rsidRDefault="00000000" w:rsidRPr="00000000" w14:paraId="00000003">
      <w:pPr>
        <w:tabs>
          <w:tab w:val="left" w:leader="none" w:pos="1095"/>
          <w:tab w:val="center" w:leader="none" w:pos="4680"/>
        </w:tabs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ab/>
        <w:tab/>
        <w:t xml:space="preserve">M.Com – II SEMESTER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SEMESTER EXAMINATION: APRIL 2023</w:t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Times" w:cs="Times" w:eastAsia="Times" w:hAnsi="Times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(Examination conducted in MAY 2023)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Times" w:cs="Times" w:eastAsia="Times" w:hAnsi="Times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Title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MCO8520: DIGITAL MARKETING</w:t>
      </w:r>
    </w:p>
    <w:p w:rsidR="00000000" w:rsidDel="00000000" w:rsidP="00000000" w:rsidRDefault="00000000" w:rsidRPr="00000000" w14:paraId="00000008">
      <w:pPr>
        <w:pStyle w:val="Title"/>
        <w:rPr>
          <w:rFonts w:ascii="Arial" w:cs="Arial" w:eastAsia="Arial" w:hAnsi="Arial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(For current batch students only)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Time- 2 hrs</w:t>
        <w:tab/>
        <w:tab/>
        <w:t xml:space="preserve">                                                                                             Max Marks-50</w:t>
      </w:r>
    </w:p>
    <w:p w:rsidR="00000000" w:rsidDel="00000000" w:rsidP="00000000" w:rsidRDefault="00000000" w:rsidRPr="00000000" w14:paraId="0000000C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This paper contains ONE printed page and three parts</w:t>
      </w:r>
    </w:p>
    <w:p w:rsidR="00000000" w:rsidDel="00000000" w:rsidP="00000000" w:rsidRDefault="00000000" w:rsidRPr="00000000" w14:paraId="0000000D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Part- A</w:t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I.</w:t>
        <w:tab/>
        <w:t xml:space="preserve">Answer any TWO of the following questions.                                                2x5=10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Write short notes on payment gateways and UPI with suitable examples.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Differentiate between SEO and SEM.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Briefly explain Cookies and Google slap.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Part-B</w:t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II.</w:t>
        <w:tab/>
        <w:t xml:space="preserve">Answer any TWO of the following questions.                                               2x15=30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Discuss the benefits of the following: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Forums and discussion boards. (5m)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Viral marketing. (5m)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Affiliate marketing. (5m)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a) Briefly explain the online pricing models. (5m)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b) What is YouTube marketing? Briefly explain its role in digital marketing. (10m)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Explain the various tools for social media management.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Part- C</w:t>
      </w:r>
    </w:p>
    <w:p w:rsidR="00000000" w:rsidDel="00000000" w:rsidP="00000000" w:rsidRDefault="00000000" w:rsidRPr="00000000" w14:paraId="0000001E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III.</w:t>
        <w:tab/>
        <w:t xml:space="preserve">Answer the following question:                                                                       10x1=10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a) Highlight and briefly explain the media options available for marketers with suitable  examples.(5m)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b) If you were the owner of a restaurant, which media option would you choose and why? (5m)</w:t>
      </w:r>
    </w:p>
    <w:p w:rsidR="00000000" w:rsidDel="00000000" w:rsidP="00000000" w:rsidRDefault="00000000" w:rsidRPr="00000000" w14:paraId="00000021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**************</w:t>
      </w:r>
    </w:p>
    <w:p w:rsidR="00000000" w:rsidDel="00000000" w:rsidP="00000000" w:rsidRDefault="00000000" w:rsidRPr="00000000" w14:paraId="00000022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  <w:font w:name="Times"/>
  <w:font w:name="Book Antiqu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)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okAntiqua-regular.ttf"/><Relationship Id="rId2" Type="http://schemas.openxmlformats.org/officeDocument/2006/relationships/font" Target="fonts/BookAntiqua-bold.ttf"/><Relationship Id="rId3" Type="http://schemas.openxmlformats.org/officeDocument/2006/relationships/font" Target="fonts/BookAntiqua-italic.ttf"/><Relationship Id="rId4" Type="http://schemas.openxmlformats.org/officeDocument/2006/relationships/font" Target="fonts/BookAntiqu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