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 (ZOOLOGY) 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ZO 8122 – BIOLOGY AND DIVERSITY OF CHORDATES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FOUR parts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the following questions</w:t>
        <w:tab/>
        <w:tab/>
        <w:tab/>
        <w:tab/>
        <w:tab/>
        <w:tab/>
        <w:tab/>
        <w:t xml:space="preserve">(5x1=5)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are hemichordates classified as separate phylum from chordata?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two functions of the tunic.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Contraction of which muscle helps in opening the mouth of snakes by depressing the lower jaw?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birds are considered as glorified reptiles?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different types of dentition according to the mode of attachment of teeth in mammals?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the following questions</w:t>
        <w:tab/>
        <w:tab/>
        <w:tab/>
        <w:tab/>
        <w:tab/>
        <w:tab/>
        <w:tab/>
        <w:t xml:space="preserve">(5x2=10)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 on the image below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821524" cy="146279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1524" cy="1462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role of a. Wheel organ b. Jacobson’s organs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the given type of palate and comment on it</w:t>
      </w:r>
    </w:p>
    <w:p w:rsidR="00000000" w:rsidDel="00000000" w:rsidP="00000000" w:rsidRDefault="00000000" w:rsidRPr="00000000" w14:paraId="00000018">
      <w:p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415300" cy="185427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8779" l="21728" r="52719" t="21379"/>
                    <a:stretch>
                      <a:fillRect/>
                    </a:stretch>
                  </pic:blipFill>
                  <pic:spPr>
                    <a:xfrm>
                      <a:off x="0" y="0"/>
                      <a:ext cx="1415300" cy="1854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out different types of fangs in snakes with examples.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prototherian and metatherian mammals.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THREE of the following questions</w:t>
        <w:tab/>
        <w:tab/>
        <w:tab/>
        <w:tab/>
        <w:tab/>
        <w:t xml:space="preserve">(3x5=15)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Trace the evolutionary changes between mesonephros and metanephros.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salient features of origin of amphibia.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describe the biting mechanism in snakes with a neat diagram.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the evolution of mammals.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PART-D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TWO of the following questions</w:t>
        <w:tab/>
        <w:tab/>
        <w:tab/>
        <w:tab/>
        <w:tab/>
        <w:t xml:space="preserve">(2x10=20)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sketches explain the types of jaw suspensorium in vertebrates.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types of swim bladders and accessory respiratory structures in fishes.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how the integuments of reptiles and birds are adapted to their respective modes of life.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  <w:t xml:space="preserve">ZO 8121_B_23</w:t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