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-711199</wp:posOffset>
                </wp:positionV>
                <wp:extent cx="1851025" cy="6470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818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-711199</wp:posOffset>
                </wp:positionV>
                <wp:extent cx="1851025" cy="64706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64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(ZOOLOGY)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ZO8322 – MOLECULAR BIOLOGY AND IMMUNOLOGY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four parts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Note: Draw diagrams wherever necessary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- A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Answer the following.                                                                                 5X1=5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 enzyme unwinds the DNA at replication fork.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cell receptors recognize only antigen that is combined with ____________ molecules.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 are the cytokines released in response to viral infection.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immune system, produces _____________ responses best suited for elimination of exogenous antigens.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A-form of DNA has __________________________conformation of the ribose sugar.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70" w:right="-4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- B</w:t>
      </w:r>
    </w:p>
    <w:p w:rsidR="00000000" w:rsidDel="00000000" w:rsidP="00000000" w:rsidRDefault="00000000" w:rsidRPr="00000000" w14:paraId="0000001C">
      <w:pPr>
        <w:spacing w:after="0" w:lineRule="auto"/>
        <w:ind w:right="-424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Answer the following questions.                                                               5X2=10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 the structure of eukaryotic mRNA.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Vaccine and mention its types.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characteristics of Genetic Code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Classify Hypersensitivity based on their type of reaction. </w:t>
      </w:r>
    </w:p>
    <w:p w:rsidR="00000000" w:rsidDel="00000000" w:rsidP="00000000" w:rsidRDefault="00000000" w:rsidRPr="00000000" w14:paraId="00000024">
      <w:pPr>
        <w:tabs>
          <w:tab w:val="left" w:leader="none" w:pos="1305"/>
        </w:tabs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are molecular chaperons?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" w:right="-4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" w:right="-4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70" w:right="-4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- C</w:t>
      </w:r>
    </w:p>
    <w:p w:rsidR="00000000" w:rsidDel="00000000" w:rsidP="00000000" w:rsidRDefault="00000000" w:rsidRPr="00000000" w14:paraId="00000030">
      <w:pPr>
        <w:spacing w:after="0" w:lineRule="auto"/>
        <w:ind w:right="-424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right="-424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Answer any Three of the following questions.                                        3X5=15</w:t>
      </w:r>
    </w:p>
    <w:p w:rsidR="00000000" w:rsidDel="00000000" w:rsidP="00000000" w:rsidRDefault="00000000" w:rsidRPr="00000000" w14:paraId="00000032">
      <w:pPr>
        <w:spacing w:after="0" w:lineRule="auto"/>
        <w:ind w:right="-424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-424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MHC class -I and II molecules.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305"/>
        </w:tabs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305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12. </w:t>
      </w:r>
      <w:r w:rsidDel="00000000" w:rsidR="00000000" w:rsidRPr="00000000">
        <w:rPr>
          <w:rFonts w:ascii="Arial" w:cs="Arial" w:eastAsia="Arial" w:hAnsi="Arial"/>
          <w:rtl w:val="0"/>
        </w:rPr>
        <w:t xml:space="preserve">Write a note on biochemical pathways of complement system.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13.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the polypeptide translated from the below DNA stretch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000500" cy="850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40705" t="6021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5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305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14. </w:t>
      </w:r>
      <w:r w:rsidDel="00000000" w:rsidR="00000000" w:rsidRPr="00000000">
        <w:rPr>
          <w:rFonts w:ascii="Arial" w:cs="Arial" w:eastAsia="Arial" w:hAnsi="Arial"/>
          <w:rtl w:val="0"/>
        </w:rPr>
        <w:t xml:space="preserve">Briefly explain Immunotherapy and its types in cancer treatment.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4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– D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Answer any Two of the following questions.                                      2X10=20                                                                                  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9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Elucidate the mechanism of mismatch DNA repair with a neat labelled diagram.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mechanism of T-cell proliferation.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Explain the mechanism of prokaryotic translation with a neat labelled diagram.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9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 ZO8322_B_23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1014413" cy="95293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1"/>
      <w:numFmt w:val="decimal"/>
      <w:lvlText w:val="%1."/>
      <w:lvlJc w:val="left"/>
      <w:pPr>
        <w:ind w:left="644" w:hanging="359.99999999999994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