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F72D" w14:textId="77777777" w:rsidR="00FF17E8" w:rsidRPr="00A71EB3" w:rsidRDefault="00FF17E8" w:rsidP="00FF17E8">
      <w:pPr>
        <w:tabs>
          <w:tab w:val="left" w:pos="1985"/>
          <w:tab w:val="left" w:pos="4253"/>
        </w:tabs>
        <w:ind w:left="360" w:right="-330"/>
        <w:jc w:val="both"/>
        <w:rPr>
          <w:rFonts w:ascii="Arial" w:hAnsi="Arial" w:cs="Arial"/>
          <w:sz w:val="24"/>
          <w:szCs w:val="24"/>
        </w:rPr>
      </w:pPr>
    </w:p>
    <w:p w14:paraId="76564F5D" w14:textId="68801D52" w:rsidR="00FF17E8" w:rsidRPr="00A71EB3" w:rsidRDefault="00FF17E8" w:rsidP="00FF17E8">
      <w:pPr>
        <w:rPr>
          <w:rFonts w:ascii="Arial" w:hAnsi="Arial" w:cs="Arial"/>
          <w:b/>
          <w:bCs/>
          <w:sz w:val="24"/>
          <w:szCs w:val="24"/>
        </w:rPr>
      </w:pPr>
      <w:r w:rsidRPr="00A71EB3">
        <w:rPr>
          <w:rFonts w:ascii="Arial" w:hAnsi="Arial" w:cs="Arial"/>
          <w:noProof/>
          <w:sz w:val="24"/>
          <w:szCs w:val="24"/>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910583" w:rsidRDefault="00910583" w:rsidP="00FF17E8">
                      <w:r>
                        <w:t>Register Number:</w:t>
                      </w:r>
                    </w:p>
                    <w:p w14:paraId="52C70B04" w14:textId="77777777" w:rsidR="00910583" w:rsidRPr="00A00F7D" w:rsidRDefault="00910583" w:rsidP="00FF17E8">
                      <w:pPr>
                        <w:rPr>
                          <w:b/>
                          <w:sz w:val="32"/>
                          <w:szCs w:val="32"/>
                        </w:rPr>
                      </w:pPr>
                      <w:r>
                        <w:t>DATE:</w:t>
                      </w:r>
                    </w:p>
                  </w:txbxContent>
                </v:textbox>
              </v:shape>
            </w:pict>
          </mc:Fallback>
        </mc:AlternateContent>
      </w:r>
      <w:r w:rsidRPr="00A71EB3">
        <w:rPr>
          <w:rFonts w:ascii="Arial" w:hAnsi="Arial" w:cs="Arial"/>
          <w:b/>
          <w:noProof/>
          <w:sz w:val="24"/>
          <w:szCs w:val="24"/>
        </w:rPr>
        <w:drawing>
          <wp:inline distT="0" distB="0" distL="0" distR="0" wp14:anchorId="3B18E5E5" wp14:editId="45384374">
            <wp:extent cx="762000" cy="781050"/>
            <wp:effectExtent l="19050" t="0" r="0" b="0"/>
            <wp:docPr id="4"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14:paraId="682F90B4" w14:textId="77777777" w:rsidR="00FF17E8" w:rsidRPr="00A71EB3" w:rsidRDefault="00FF17E8" w:rsidP="00FF17E8">
      <w:pPr>
        <w:spacing w:after="0"/>
        <w:jc w:val="center"/>
        <w:rPr>
          <w:rFonts w:ascii="Arial" w:hAnsi="Arial" w:cs="Arial"/>
          <w:b/>
          <w:bCs/>
          <w:sz w:val="24"/>
          <w:szCs w:val="24"/>
        </w:rPr>
      </w:pPr>
      <w:r w:rsidRPr="00A71EB3">
        <w:rPr>
          <w:rFonts w:ascii="Arial" w:hAnsi="Arial" w:cs="Arial"/>
          <w:b/>
          <w:bCs/>
          <w:sz w:val="24"/>
          <w:szCs w:val="24"/>
        </w:rPr>
        <w:t>ST. JOSEPH’S COLLEGE (AUTONOMOUS), BANGALORE-27</w:t>
      </w:r>
    </w:p>
    <w:p w14:paraId="03CF3537" w14:textId="51FF597A" w:rsidR="00FF17E8" w:rsidRPr="00A71EB3" w:rsidRDefault="00A063A9" w:rsidP="00FF17E8">
      <w:pPr>
        <w:spacing w:after="0"/>
        <w:contextualSpacing/>
        <w:jc w:val="center"/>
        <w:rPr>
          <w:rFonts w:ascii="Arial" w:hAnsi="Arial" w:cs="Arial"/>
          <w:b/>
          <w:sz w:val="24"/>
          <w:szCs w:val="24"/>
        </w:rPr>
      </w:pPr>
      <w:r w:rsidRPr="00A71EB3">
        <w:rPr>
          <w:rFonts w:ascii="Arial" w:hAnsi="Arial" w:cs="Arial"/>
          <w:b/>
          <w:sz w:val="24"/>
          <w:szCs w:val="24"/>
        </w:rPr>
        <w:t>BBA/BBASF</w:t>
      </w:r>
      <w:r w:rsidR="00FF17E8" w:rsidRPr="00A71EB3">
        <w:rPr>
          <w:rFonts w:ascii="Arial" w:hAnsi="Arial" w:cs="Arial"/>
          <w:b/>
          <w:sz w:val="24"/>
          <w:szCs w:val="24"/>
        </w:rPr>
        <w:t xml:space="preserve"> – </w:t>
      </w:r>
      <w:r w:rsidR="00212B5C" w:rsidRPr="00A71EB3">
        <w:rPr>
          <w:rFonts w:ascii="Arial" w:hAnsi="Arial" w:cs="Arial"/>
          <w:b/>
          <w:sz w:val="24"/>
          <w:szCs w:val="24"/>
        </w:rPr>
        <w:t>V</w:t>
      </w:r>
      <w:r w:rsidR="00FF17E8" w:rsidRPr="00A71EB3">
        <w:rPr>
          <w:rFonts w:ascii="Arial" w:hAnsi="Arial" w:cs="Arial"/>
          <w:b/>
          <w:sz w:val="24"/>
          <w:szCs w:val="24"/>
        </w:rPr>
        <w:t xml:space="preserve"> SEMESTER</w:t>
      </w:r>
    </w:p>
    <w:p w14:paraId="3F394111" w14:textId="0880E4C2" w:rsidR="00FF17E8" w:rsidRPr="00A71EB3" w:rsidRDefault="00064055" w:rsidP="00FF17E8">
      <w:pPr>
        <w:spacing w:after="0"/>
        <w:jc w:val="center"/>
        <w:rPr>
          <w:rFonts w:ascii="Arial" w:hAnsi="Arial" w:cs="Arial"/>
          <w:b/>
          <w:bCs/>
          <w:sz w:val="24"/>
          <w:szCs w:val="24"/>
        </w:rPr>
      </w:pPr>
      <w:r w:rsidRPr="00A71EB3">
        <w:rPr>
          <w:rFonts w:ascii="Arial" w:hAnsi="Arial" w:cs="Arial"/>
          <w:b/>
          <w:bCs/>
          <w:sz w:val="24"/>
          <w:szCs w:val="24"/>
        </w:rPr>
        <w:t xml:space="preserve">SEMESTER EXAMINATION: </w:t>
      </w:r>
      <w:r w:rsidR="006C791F" w:rsidRPr="00A71EB3">
        <w:rPr>
          <w:rFonts w:ascii="Arial" w:hAnsi="Arial" w:cs="Arial"/>
          <w:b/>
          <w:bCs/>
          <w:sz w:val="24"/>
          <w:szCs w:val="24"/>
        </w:rPr>
        <w:t>OCTOBER</w:t>
      </w:r>
      <w:r w:rsidR="00453CA4" w:rsidRPr="00A71EB3">
        <w:rPr>
          <w:rFonts w:ascii="Arial" w:hAnsi="Arial" w:cs="Arial"/>
          <w:b/>
          <w:bCs/>
          <w:sz w:val="24"/>
          <w:szCs w:val="24"/>
        </w:rPr>
        <w:t xml:space="preserve"> 2023</w:t>
      </w:r>
    </w:p>
    <w:p w14:paraId="1E0ED838" w14:textId="6E335DA9" w:rsidR="006C791F" w:rsidRPr="00A71EB3" w:rsidRDefault="006C791F" w:rsidP="00FF17E8">
      <w:pPr>
        <w:spacing w:after="0"/>
        <w:jc w:val="center"/>
        <w:rPr>
          <w:rFonts w:ascii="Arial" w:hAnsi="Arial" w:cs="Arial"/>
          <w:b/>
          <w:bCs/>
          <w:sz w:val="24"/>
          <w:szCs w:val="24"/>
        </w:rPr>
      </w:pPr>
      <w:r w:rsidRPr="00A71EB3">
        <w:rPr>
          <w:rFonts w:ascii="Arial" w:hAnsi="Arial" w:cs="Arial"/>
          <w:b/>
          <w:bCs/>
          <w:sz w:val="24"/>
          <w:szCs w:val="24"/>
        </w:rPr>
        <w:t xml:space="preserve">(Examination conducted </w:t>
      </w:r>
      <w:r w:rsidR="00207E7A" w:rsidRPr="00A71EB3">
        <w:rPr>
          <w:rFonts w:ascii="Arial" w:hAnsi="Arial" w:cs="Arial"/>
          <w:b/>
          <w:bCs/>
          <w:sz w:val="24"/>
          <w:szCs w:val="24"/>
        </w:rPr>
        <w:t>in November / December 2023)</w:t>
      </w:r>
    </w:p>
    <w:p w14:paraId="12820AF6" w14:textId="5CF3675F" w:rsidR="00FF17E8" w:rsidRPr="00A71EB3" w:rsidRDefault="00F70C99" w:rsidP="00FF17E8">
      <w:pPr>
        <w:spacing w:line="240" w:lineRule="auto"/>
        <w:jc w:val="center"/>
        <w:rPr>
          <w:rFonts w:ascii="Arial" w:hAnsi="Arial" w:cs="Arial"/>
          <w:b/>
          <w:sz w:val="24"/>
          <w:szCs w:val="24"/>
          <w:u w:val="single"/>
        </w:rPr>
      </w:pPr>
      <w:r w:rsidRPr="00A71EB3">
        <w:rPr>
          <w:rFonts w:ascii="Arial" w:hAnsi="Arial" w:cs="Arial"/>
          <w:b/>
          <w:sz w:val="24"/>
          <w:szCs w:val="24"/>
          <w:u w:val="single"/>
        </w:rPr>
        <w:t>BADEF5423</w:t>
      </w:r>
      <w:r w:rsidR="00FF17E8" w:rsidRPr="00A71EB3">
        <w:rPr>
          <w:rFonts w:ascii="Arial" w:hAnsi="Arial" w:cs="Arial"/>
          <w:b/>
          <w:sz w:val="24"/>
          <w:szCs w:val="24"/>
          <w:u w:val="single"/>
        </w:rPr>
        <w:t xml:space="preserve">: </w:t>
      </w:r>
      <w:r w:rsidRPr="00A71EB3">
        <w:rPr>
          <w:rFonts w:ascii="Arial" w:hAnsi="Arial" w:cs="Arial"/>
          <w:b/>
          <w:sz w:val="24"/>
          <w:szCs w:val="24"/>
          <w:u w:val="single"/>
        </w:rPr>
        <w:t>FINANCIAL SERVICES</w:t>
      </w:r>
    </w:p>
    <w:p w14:paraId="6DCBE403" w14:textId="0C8B5190" w:rsidR="00421BA5" w:rsidRPr="00A71EB3" w:rsidRDefault="00421BA5" w:rsidP="00FF17E8">
      <w:pPr>
        <w:spacing w:line="240" w:lineRule="auto"/>
        <w:jc w:val="center"/>
        <w:rPr>
          <w:rFonts w:ascii="Arial" w:hAnsi="Arial" w:cs="Arial"/>
          <w:b/>
          <w:sz w:val="24"/>
          <w:szCs w:val="24"/>
          <w:u w:val="single"/>
        </w:rPr>
      </w:pPr>
      <w:r w:rsidRPr="00A71EB3">
        <w:rPr>
          <w:rFonts w:ascii="Arial" w:hAnsi="Arial" w:cs="Arial"/>
          <w:b/>
          <w:sz w:val="24"/>
          <w:szCs w:val="24"/>
          <w:u w:val="single"/>
        </w:rPr>
        <w:t>(For current batch students only)</w:t>
      </w:r>
    </w:p>
    <w:p w14:paraId="21EB346B" w14:textId="77777777" w:rsidR="00FF17E8" w:rsidRPr="00A71EB3" w:rsidRDefault="00FF17E8" w:rsidP="00FF17E8">
      <w:pPr>
        <w:pStyle w:val="Title"/>
        <w:outlineLvl w:val="0"/>
        <w:rPr>
          <w:rFonts w:ascii="Arial" w:hAnsi="Arial" w:cs="Arial"/>
        </w:rPr>
      </w:pPr>
    </w:p>
    <w:p w14:paraId="5746B76C" w14:textId="15129F65" w:rsidR="00FF17E8" w:rsidRPr="00A71EB3" w:rsidRDefault="00FF17E8" w:rsidP="00FF17E8">
      <w:pPr>
        <w:pStyle w:val="Title"/>
        <w:outlineLvl w:val="0"/>
        <w:rPr>
          <w:rFonts w:ascii="Arial" w:hAnsi="Arial" w:cs="Arial"/>
        </w:rPr>
      </w:pPr>
      <w:r w:rsidRPr="00A71EB3">
        <w:rPr>
          <w:rFonts w:ascii="Arial" w:hAnsi="Arial" w:cs="Arial"/>
        </w:rPr>
        <w:t>Time</w:t>
      </w:r>
      <w:r w:rsidR="00EC6AA5" w:rsidRPr="00A71EB3">
        <w:rPr>
          <w:rFonts w:ascii="Arial" w:hAnsi="Arial" w:cs="Arial"/>
        </w:rPr>
        <w:t xml:space="preserve">: </w:t>
      </w:r>
      <w:r w:rsidR="00A063A9" w:rsidRPr="00A71EB3">
        <w:rPr>
          <w:rFonts w:ascii="Arial" w:hAnsi="Arial" w:cs="Arial"/>
        </w:rPr>
        <w:t xml:space="preserve">2 </w:t>
      </w:r>
      <w:r w:rsidR="00A71EB3" w:rsidRPr="00A71EB3">
        <w:rPr>
          <w:rFonts w:ascii="Arial" w:hAnsi="Arial" w:cs="Arial"/>
        </w:rPr>
        <w:t>hrs.</w:t>
      </w:r>
      <w:r w:rsidRPr="00A71EB3">
        <w:rPr>
          <w:rFonts w:ascii="Arial" w:hAnsi="Arial" w:cs="Arial"/>
        </w:rPr>
        <w:tab/>
      </w:r>
      <w:r w:rsidRPr="00A71EB3">
        <w:rPr>
          <w:rFonts w:ascii="Arial" w:hAnsi="Arial" w:cs="Arial"/>
        </w:rPr>
        <w:tab/>
      </w:r>
      <w:r w:rsidRPr="00A71EB3">
        <w:rPr>
          <w:rFonts w:ascii="Arial" w:hAnsi="Arial" w:cs="Arial"/>
        </w:rPr>
        <w:tab/>
      </w:r>
      <w:r w:rsidRPr="00A71EB3">
        <w:rPr>
          <w:rFonts w:ascii="Arial" w:hAnsi="Arial" w:cs="Arial"/>
        </w:rPr>
        <w:tab/>
      </w:r>
      <w:r w:rsidR="00A063A9" w:rsidRPr="00A71EB3">
        <w:rPr>
          <w:rFonts w:ascii="Arial" w:hAnsi="Arial" w:cs="Arial"/>
        </w:rPr>
        <w:tab/>
      </w:r>
      <w:r w:rsidR="00A063A9" w:rsidRPr="00A71EB3">
        <w:rPr>
          <w:rFonts w:ascii="Arial" w:hAnsi="Arial" w:cs="Arial"/>
        </w:rPr>
        <w:tab/>
      </w:r>
      <w:r w:rsidR="00A063A9" w:rsidRPr="00A71EB3">
        <w:rPr>
          <w:rFonts w:ascii="Arial" w:hAnsi="Arial" w:cs="Arial"/>
        </w:rPr>
        <w:tab/>
      </w:r>
      <w:r w:rsidR="00A063A9" w:rsidRPr="00A71EB3">
        <w:rPr>
          <w:rFonts w:ascii="Arial" w:hAnsi="Arial" w:cs="Arial"/>
        </w:rPr>
        <w:tab/>
      </w:r>
      <w:r w:rsidR="007C132C" w:rsidRPr="00A71EB3">
        <w:rPr>
          <w:rFonts w:ascii="Arial" w:hAnsi="Arial" w:cs="Arial"/>
        </w:rPr>
        <w:t xml:space="preserve"> </w:t>
      </w:r>
      <w:r w:rsidRPr="00A71EB3">
        <w:rPr>
          <w:rFonts w:ascii="Arial" w:hAnsi="Arial" w:cs="Arial"/>
        </w:rPr>
        <w:tab/>
      </w:r>
      <w:r w:rsidR="00982033" w:rsidRPr="00A71EB3">
        <w:rPr>
          <w:rFonts w:ascii="Arial" w:hAnsi="Arial" w:cs="Arial"/>
        </w:rPr>
        <w:t>Max</w:t>
      </w:r>
      <w:r w:rsidRPr="00A71EB3">
        <w:rPr>
          <w:rFonts w:ascii="Arial" w:hAnsi="Arial" w:cs="Arial"/>
        </w:rPr>
        <w:t xml:space="preserve"> Marks</w:t>
      </w:r>
      <w:r w:rsidR="00421BA5" w:rsidRPr="00A71EB3">
        <w:rPr>
          <w:rFonts w:ascii="Arial" w:hAnsi="Arial" w:cs="Arial"/>
        </w:rPr>
        <w:t xml:space="preserve">: </w:t>
      </w:r>
      <w:r w:rsidR="00A063A9" w:rsidRPr="00A71EB3">
        <w:rPr>
          <w:rFonts w:ascii="Arial" w:hAnsi="Arial" w:cs="Arial"/>
        </w:rPr>
        <w:t>60</w:t>
      </w:r>
    </w:p>
    <w:p w14:paraId="4EF7A02C" w14:textId="77777777" w:rsidR="00FF17E8" w:rsidRPr="00A71EB3" w:rsidRDefault="00FF17E8" w:rsidP="00FF17E8">
      <w:pPr>
        <w:pStyle w:val="Title"/>
        <w:outlineLvl w:val="0"/>
        <w:rPr>
          <w:rFonts w:ascii="Arial" w:hAnsi="Arial" w:cs="Arial"/>
          <w:b w:val="0"/>
        </w:rPr>
      </w:pPr>
    </w:p>
    <w:p w14:paraId="0CC88E15" w14:textId="115E6FBD" w:rsidR="00350475" w:rsidRPr="00A71EB3" w:rsidRDefault="00350475" w:rsidP="00350475">
      <w:pPr>
        <w:ind w:left="360" w:hanging="360"/>
        <w:jc w:val="center"/>
        <w:rPr>
          <w:rFonts w:ascii="Arial" w:hAnsi="Arial" w:cs="Arial"/>
          <w:sz w:val="24"/>
          <w:szCs w:val="24"/>
          <w:u w:val="single"/>
        </w:rPr>
      </w:pPr>
      <w:r w:rsidRPr="00A71EB3">
        <w:rPr>
          <w:rFonts w:ascii="Arial" w:hAnsi="Arial" w:cs="Arial"/>
          <w:b/>
          <w:sz w:val="24"/>
          <w:szCs w:val="24"/>
        </w:rPr>
        <w:t xml:space="preserve">This paper contains </w:t>
      </w:r>
      <w:r w:rsidR="00D7694A" w:rsidRPr="00A71EB3">
        <w:rPr>
          <w:rFonts w:ascii="Arial" w:hAnsi="Arial" w:cs="Arial"/>
          <w:b/>
          <w:color w:val="000000" w:themeColor="text1"/>
          <w:sz w:val="24"/>
          <w:szCs w:val="24"/>
        </w:rPr>
        <w:t>_____</w:t>
      </w:r>
      <w:r w:rsidR="00991617" w:rsidRPr="00A71EB3">
        <w:rPr>
          <w:rFonts w:ascii="Arial" w:hAnsi="Arial" w:cs="Arial"/>
          <w:b/>
          <w:color w:val="000000" w:themeColor="text1"/>
          <w:sz w:val="24"/>
          <w:szCs w:val="24"/>
        </w:rPr>
        <w:t xml:space="preserve"> </w:t>
      </w:r>
      <w:r w:rsidRPr="00A71EB3">
        <w:rPr>
          <w:rFonts w:ascii="Arial" w:hAnsi="Arial" w:cs="Arial"/>
          <w:b/>
          <w:sz w:val="24"/>
          <w:szCs w:val="24"/>
        </w:rPr>
        <w:t xml:space="preserve">printed pages and four </w:t>
      </w:r>
      <w:r w:rsidR="00D50101" w:rsidRPr="00A71EB3">
        <w:rPr>
          <w:rFonts w:ascii="Arial" w:hAnsi="Arial" w:cs="Arial"/>
          <w:b/>
          <w:sz w:val="24"/>
          <w:szCs w:val="24"/>
        </w:rPr>
        <w:t>parts.</w:t>
      </w:r>
    </w:p>
    <w:p w14:paraId="04FF63CB" w14:textId="77777777" w:rsidR="00350475" w:rsidRPr="00A71EB3" w:rsidRDefault="00350475" w:rsidP="00350475">
      <w:pPr>
        <w:jc w:val="center"/>
        <w:rPr>
          <w:rFonts w:ascii="Arial" w:hAnsi="Arial" w:cs="Arial"/>
          <w:b/>
          <w:sz w:val="24"/>
          <w:szCs w:val="24"/>
        </w:rPr>
      </w:pPr>
      <w:r w:rsidRPr="00A71EB3">
        <w:rPr>
          <w:rFonts w:ascii="Arial" w:hAnsi="Arial" w:cs="Arial"/>
          <w:b/>
          <w:sz w:val="24"/>
          <w:szCs w:val="24"/>
        </w:rPr>
        <w:t xml:space="preserve">Section A </w:t>
      </w:r>
    </w:p>
    <w:p w14:paraId="76DB2E64" w14:textId="572E61BA" w:rsidR="0023028F" w:rsidRPr="00A71EB3" w:rsidRDefault="00350475" w:rsidP="00A063A9">
      <w:pPr>
        <w:rPr>
          <w:rFonts w:ascii="Arial" w:hAnsi="Arial" w:cs="Arial"/>
          <w:b/>
          <w:sz w:val="24"/>
          <w:szCs w:val="24"/>
        </w:rPr>
      </w:pPr>
      <w:r w:rsidRPr="00A71EB3">
        <w:rPr>
          <w:rFonts w:ascii="Arial" w:hAnsi="Arial" w:cs="Arial"/>
          <w:b/>
          <w:sz w:val="24"/>
          <w:szCs w:val="24"/>
        </w:rPr>
        <w:t xml:space="preserve">I. </w:t>
      </w:r>
      <w:r w:rsidRPr="00A71EB3">
        <w:rPr>
          <w:rFonts w:ascii="Arial" w:hAnsi="Arial" w:cs="Arial"/>
          <w:sz w:val="24"/>
          <w:szCs w:val="24"/>
        </w:rPr>
        <w:t xml:space="preserve">Answer </w:t>
      </w:r>
      <w:r w:rsidRPr="00A71EB3">
        <w:rPr>
          <w:rFonts w:ascii="Arial" w:hAnsi="Arial" w:cs="Arial"/>
          <w:b/>
          <w:i/>
          <w:sz w:val="24"/>
          <w:szCs w:val="24"/>
        </w:rPr>
        <w:t xml:space="preserve">any five </w:t>
      </w:r>
      <w:r w:rsidRPr="00A71EB3">
        <w:rPr>
          <w:rFonts w:ascii="Arial" w:hAnsi="Arial" w:cs="Arial"/>
          <w:sz w:val="24"/>
          <w:szCs w:val="24"/>
        </w:rPr>
        <w:t xml:space="preserve">of the following </w:t>
      </w:r>
      <w:r w:rsidRPr="00A71EB3">
        <w:rPr>
          <w:rFonts w:ascii="Arial" w:hAnsi="Arial" w:cs="Arial"/>
          <w:sz w:val="24"/>
          <w:szCs w:val="24"/>
        </w:rPr>
        <w:tab/>
      </w:r>
      <w:r w:rsidRPr="00A71EB3">
        <w:rPr>
          <w:rFonts w:ascii="Arial" w:hAnsi="Arial" w:cs="Arial"/>
          <w:sz w:val="24"/>
          <w:szCs w:val="24"/>
        </w:rPr>
        <w:tab/>
      </w:r>
      <w:r w:rsidRPr="00A71EB3">
        <w:rPr>
          <w:rFonts w:ascii="Arial" w:hAnsi="Arial" w:cs="Arial"/>
          <w:sz w:val="24"/>
          <w:szCs w:val="24"/>
        </w:rPr>
        <w:tab/>
        <w:t xml:space="preserve">       </w:t>
      </w:r>
      <w:r w:rsidR="00547E47" w:rsidRPr="00A71EB3">
        <w:rPr>
          <w:rFonts w:ascii="Arial" w:hAnsi="Arial" w:cs="Arial"/>
          <w:sz w:val="24"/>
          <w:szCs w:val="24"/>
        </w:rPr>
        <w:t xml:space="preserve">        </w:t>
      </w:r>
      <w:proofErr w:type="gramStart"/>
      <w:r w:rsidR="00547E47" w:rsidRPr="00A71EB3">
        <w:rPr>
          <w:rFonts w:ascii="Arial" w:hAnsi="Arial" w:cs="Arial"/>
          <w:sz w:val="24"/>
          <w:szCs w:val="24"/>
        </w:rPr>
        <w:t xml:space="preserve">   </w:t>
      </w:r>
      <w:r w:rsidRPr="00A71EB3">
        <w:rPr>
          <w:rFonts w:ascii="Arial" w:hAnsi="Arial" w:cs="Arial"/>
          <w:sz w:val="24"/>
          <w:szCs w:val="24"/>
        </w:rPr>
        <w:t>(</w:t>
      </w:r>
      <w:proofErr w:type="gramEnd"/>
      <w:r w:rsidR="00A063A9" w:rsidRPr="00A71EB3">
        <w:rPr>
          <w:rFonts w:ascii="Arial" w:hAnsi="Arial" w:cs="Arial"/>
          <w:b/>
          <w:sz w:val="24"/>
          <w:szCs w:val="24"/>
        </w:rPr>
        <w:t>5x2</w:t>
      </w:r>
      <w:r w:rsidRPr="00A71EB3">
        <w:rPr>
          <w:rFonts w:ascii="Arial" w:hAnsi="Arial" w:cs="Arial"/>
          <w:b/>
          <w:sz w:val="24"/>
          <w:szCs w:val="24"/>
        </w:rPr>
        <w:t xml:space="preserve"> = </w:t>
      </w:r>
      <w:r w:rsidR="00A93889" w:rsidRPr="00A71EB3">
        <w:rPr>
          <w:rFonts w:ascii="Arial" w:hAnsi="Arial" w:cs="Arial"/>
          <w:b/>
          <w:sz w:val="24"/>
          <w:szCs w:val="24"/>
        </w:rPr>
        <w:t>10</w:t>
      </w:r>
      <w:r w:rsidR="00DE3182" w:rsidRPr="00A71EB3">
        <w:rPr>
          <w:rFonts w:ascii="Arial" w:hAnsi="Arial" w:cs="Arial"/>
          <w:b/>
          <w:sz w:val="24"/>
          <w:szCs w:val="24"/>
        </w:rPr>
        <w:t xml:space="preserve"> M</w:t>
      </w:r>
      <w:r w:rsidRPr="00A71EB3">
        <w:rPr>
          <w:rFonts w:ascii="Arial" w:hAnsi="Arial" w:cs="Arial"/>
          <w:b/>
          <w:sz w:val="24"/>
          <w:szCs w:val="24"/>
        </w:rPr>
        <w:t>arks)</w:t>
      </w:r>
    </w:p>
    <w:p w14:paraId="3080FCBA" w14:textId="2CDE3A42" w:rsidR="0023028F" w:rsidRPr="00A71EB3" w:rsidRDefault="00C40C42" w:rsidP="0023028F">
      <w:pPr>
        <w:pStyle w:val="ListParagraph"/>
        <w:numPr>
          <w:ilvl w:val="0"/>
          <w:numId w:val="1"/>
        </w:numPr>
        <w:rPr>
          <w:rFonts w:ascii="Arial" w:hAnsi="Arial" w:cs="Arial"/>
          <w:bCs/>
        </w:rPr>
      </w:pPr>
      <w:r w:rsidRPr="00A71EB3">
        <w:rPr>
          <w:rFonts w:ascii="Arial" w:hAnsi="Arial" w:cs="Arial"/>
          <w:bCs/>
        </w:rPr>
        <w:t xml:space="preserve">Enlist </w:t>
      </w:r>
      <w:r w:rsidR="003D29A2" w:rsidRPr="00A71EB3">
        <w:rPr>
          <w:rFonts w:ascii="Arial" w:hAnsi="Arial" w:cs="Arial"/>
          <w:bCs/>
        </w:rPr>
        <w:t>any two Money</w:t>
      </w:r>
      <w:r w:rsidR="00392A82" w:rsidRPr="00A71EB3">
        <w:rPr>
          <w:rFonts w:ascii="Arial" w:hAnsi="Arial" w:cs="Arial"/>
          <w:bCs/>
        </w:rPr>
        <w:t xml:space="preserve"> </w:t>
      </w:r>
      <w:r w:rsidR="00B941BB" w:rsidRPr="00A71EB3">
        <w:rPr>
          <w:rFonts w:ascii="Arial" w:hAnsi="Arial" w:cs="Arial"/>
          <w:bCs/>
        </w:rPr>
        <w:t>Market</w:t>
      </w:r>
      <w:r w:rsidR="005944D5" w:rsidRPr="00A71EB3">
        <w:rPr>
          <w:rFonts w:ascii="Arial" w:hAnsi="Arial" w:cs="Arial"/>
          <w:bCs/>
        </w:rPr>
        <w:t xml:space="preserve"> instruments</w:t>
      </w:r>
      <w:r w:rsidR="00392A82" w:rsidRPr="00A71EB3">
        <w:rPr>
          <w:rFonts w:ascii="Arial" w:hAnsi="Arial" w:cs="Arial"/>
          <w:bCs/>
        </w:rPr>
        <w:t>.</w:t>
      </w:r>
    </w:p>
    <w:p w14:paraId="56ACEA74" w14:textId="646DBA89" w:rsidR="0023028F" w:rsidRPr="00A71EB3" w:rsidRDefault="00FC549C" w:rsidP="0023028F">
      <w:pPr>
        <w:pStyle w:val="ListParagraph"/>
        <w:numPr>
          <w:ilvl w:val="0"/>
          <w:numId w:val="1"/>
        </w:numPr>
        <w:rPr>
          <w:rFonts w:ascii="Arial" w:hAnsi="Arial" w:cs="Arial"/>
          <w:bCs/>
        </w:rPr>
      </w:pPr>
      <w:r w:rsidRPr="00A71EB3">
        <w:rPr>
          <w:rFonts w:ascii="Arial" w:hAnsi="Arial" w:cs="Arial"/>
          <w:bCs/>
        </w:rPr>
        <w:t xml:space="preserve">Give the meaning of </w:t>
      </w:r>
      <w:r w:rsidR="00392A82" w:rsidRPr="00A71EB3">
        <w:rPr>
          <w:rFonts w:ascii="Arial" w:hAnsi="Arial" w:cs="Arial"/>
          <w:bCs/>
        </w:rPr>
        <w:t>Leasing?</w:t>
      </w:r>
    </w:p>
    <w:p w14:paraId="449ACB04" w14:textId="6099FB53" w:rsidR="00A063A9" w:rsidRPr="00A71EB3" w:rsidRDefault="004F2B85" w:rsidP="0023028F">
      <w:pPr>
        <w:pStyle w:val="ListParagraph"/>
        <w:numPr>
          <w:ilvl w:val="0"/>
          <w:numId w:val="1"/>
        </w:numPr>
        <w:rPr>
          <w:rFonts w:ascii="Arial" w:hAnsi="Arial" w:cs="Arial"/>
          <w:bCs/>
        </w:rPr>
      </w:pPr>
      <w:r w:rsidRPr="00A71EB3">
        <w:rPr>
          <w:rFonts w:ascii="Arial" w:hAnsi="Arial" w:cs="Arial"/>
          <w:bCs/>
        </w:rPr>
        <w:t>Define Mutual Fund</w:t>
      </w:r>
      <w:r w:rsidR="00392A82" w:rsidRPr="00A71EB3">
        <w:rPr>
          <w:rFonts w:ascii="Arial" w:hAnsi="Arial" w:cs="Arial"/>
          <w:bCs/>
        </w:rPr>
        <w:t>.</w:t>
      </w:r>
    </w:p>
    <w:p w14:paraId="6C6CC4AC" w14:textId="0E4B8C07" w:rsidR="001B0259" w:rsidRPr="00A71EB3" w:rsidRDefault="0007630C" w:rsidP="0023028F">
      <w:pPr>
        <w:pStyle w:val="ListParagraph"/>
        <w:numPr>
          <w:ilvl w:val="0"/>
          <w:numId w:val="1"/>
        </w:numPr>
        <w:rPr>
          <w:rFonts w:ascii="Arial" w:hAnsi="Arial" w:cs="Arial"/>
          <w:bCs/>
        </w:rPr>
      </w:pPr>
      <w:r w:rsidRPr="00A71EB3">
        <w:rPr>
          <w:rFonts w:ascii="Arial" w:hAnsi="Arial" w:cs="Arial"/>
          <w:bCs/>
        </w:rPr>
        <w:t>Mention</w:t>
      </w:r>
      <w:r w:rsidR="001B0259" w:rsidRPr="00A71EB3">
        <w:rPr>
          <w:rFonts w:ascii="Arial" w:hAnsi="Arial" w:cs="Arial"/>
          <w:bCs/>
        </w:rPr>
        <w:t xml:space="preserve"> </w:t>
      </w:r>
      <w:r w:rsidR="00323DA0" w:rsidRPr="00A71EB3">
        <w:rPr>
          <w:rFonts w:ascii="Arial" w:hAnsi="Arial" w:cs="Arial"/>
          <w:bCs/>
        </w:rPr>
        <w:t>any two credit rating agencies.</w:t>
      </w:r>
    </w:p>
    <w:p w14:paraId="0BC35958" w14:textId="0347991A" w:rsidR="00807FEA" w:rsidRPr="00A71EB3" w:rsidRDefault="00807FEA" w:rsidP="00807FEA">
      <w:pPr>
        <w:pStyle w:val="ListParagraph"/>
        <w:numPr>
          <w:ilvl w:val="0"/>
          <w:numId w:val="1"/>
        </w:numPr>
        <w:rPr>
          <w:rFonts w:ascii="Arial" w:hAnsi="Arial" w:cs="Arial"/>
          <w:bCs/>
        </w:rPr>
      </w:pPr>
      <w:r w:rsidRPr="00A71EB3">
        <w:rPr>
          <w:rFonts w:ascii="Arial" w:hAnsi="Arial" w:cs="Arial"/>
          <w:bCs/>
        </w:rPr>
        <w:t>Highlight the benefits of Crypto Currency.</w:t>
      </w:r>
    </w:p>
    <w:p w14:paraId="59FB042F" w14:textId="7B3E9C10" w:rsidR="00807FEA" w:rsidRPr="00A71EB3" w:rsidRDefault="00CC1E40" w:rsidP="00807FEA">
      <w:pPr>
        <w:pStyle w:val="ListParagraph"/>
        <w:numPr>
          <w:ilvl w:val="0"/>
          <w:numId w:val="1"/>
        </w:numPr>
        <w:rPr>
          <w:rFonts w:ascii="Arial" w:hAnsi="Arial" w:cs="Arial"/>
          <w:bCs/>
        </w:rPr>
      </w:pPr>
      <w:r w:rsidRPr="00A71EB3">
        <w:rPr>
          <w:rFonts w:ascii="Arial" w:hAnsi="Arial" w:cs="Arial"/>
          <w:bCs/>
        </w:rPr>
        <w:t>What is</w:t>
      </w:r>
      <w:r w:rsidR="007269E3" w:rsidRPr="00A71EB3">
        <w:rPr>
          <w:rFonts w:ascii="Arial" w:hAnsi="Arial" w:cs="Arial"/>
          <w:bCs/>
        </w:rPr>
        <w:t xml:space="preserve"> </w:t>
      </w:r>
      <w:r w:rsidRPr="00A71EB3">
        <w:rPr>
          <w:rFonts w:ascii="Arial" w:hAnsi="Arial" w:cs="Arial"/>
          <w:bCs/>
        </w:rPr>
        <w:t>GDR?</w:t>
      </w:r>
    </w:p>
    <w:p w14:paraId="63A55D59" w14:textId="77777777" w:rsidR="00807FEA" w:rsidRPr="00A71EB3" w:rsidRDefault="00807FEA" w:rsidP="00807FEA">
      <w:pPr>
        <w:pStyle w:val="ListParagraph"/>
        <w:ind w:left="786"/>
        <w:rPr>
          <w:rFonts w:ascii="Arial" w:hAnsi="Arial" w:cs="Arial"/>
          <w:bCs/>
        </w:rPr>
      </w:pPr>
    </w:p>
    <w:p w14:paraId="6F56206E" w14:textId="77777777" w:rsidR="00800641" w:rsidRPr="00A71EB3" w:rsidRDefault="00800641" w:rsidP="00807FEA">
      <w:pPr>
        <w:pStyle w:val="ListParagraph"/>
        <w:ind w:left="786"/>
        <w:rPr>
          <w:rFonts w:ascii="Arial" w:hAnsi="Arial" w:cs="Arial"/>
          <w:bCs/>
        </w:rPr>
      </w:pPr>
    </w:p>
    <w:p w14:paraId="393A7AF1" w14:textId="2182EC99" w:rsidR="0023028F" w:rsidRPr="00A71EB3" w:rsidRDefault="0023028F" w:rsidP="00A063A9">
      <w:pPr>
        <w:rPr>
          <w:rFonts w:ascii="Arial" w:hAnsi="Arial" w:cs="Arial"/>
          <w:b/>
          <w:sz w:val="24"/>
          <w:szCs w:val="24"/>
        </w:rPr>
      </w:pPr>
    </w:p>
    <w:p w14:paraId="3F930113" w14:textId="518FB78D" w:rsidR="00350475" w:rsidRPr="00A71EB3" w:rsidRDefault="00350475" w:rsidP="0023028F">
      <w:pPr>
        <w:pStyle w:val="ListParagraph"/>
        <w:jc w:val="center"/>
        <w:rPr>
          <w:rFonts w:ascii="Arial" w:hAnsi="Arial" w:cs="Arial"/>
          <w:b/>
        </w:rPr>
      </w:pPr>
      <w:r w:rsidRPr="00A71EB3">
        <w:rPr>
          <w:rFonts w:ascii="Arial" w:hAnsi="Arial" w:cs="Arial"/>
          <w:b/>
        </w:rPr>
        <w:t>Section B</w:t>
      </w:r>
    </w:p>
    <w:p w14:paraId="059CFDFD" w14:textId="13C514AA" w:rsidR="00350475" w:rsidRPr="00A71EB3" w:rsidRDefault="00350475" w:rsidP="00350475">
      <w:pPr>
        <w:rPr>
          <w:rFonts w:ascii="Arial" w:hAnsi="Arial" w:cs="Arial"/>
          <w:b/>
          <w:sz w:val="24"/>
          <w:szCs w:val="24"/>
        </w:rPr>
      </w:pPr>
      <w:r w:rsidRPr="00A71EB3">
        <w:rPr>
          <w:rFonts w:ascii="Arial" w:hAnsi="Arial" w:cs="Arial"/>
          <w:b/>
          <w:sz w:val="24"/>
          <w:szCs w:val="24"/>
        </w:rPr>
        <w:t xml:space="preserve">II. </w:t>
      </w:r>
      <w:r w:rsidRPr="00A71EB3">
        <w:rPr>
          <w:rFonts w:ascii="Arial" w:hAnsi="Arial" w:cs="Arial"/>
          <w:sz w:val="24"/>
          <w:szCs w:val="24"/>
        </w:rPr>
        <w:t xml:space="preserve">Answer </w:t>
      </w:r>
      <w:r w:rsidRPr="00A71EB3">
        <w:rPr>
          <w:rFonts w:ascii="Arial" w:hAnsi="Arial" w:cs="Arial"/>
          <w:b/>
          <w:i/>
          <w:sz w:val="24"/>
          <w:szCs w:val="24"/>
        </w:rPr>
        <w:t xml:space="preserve">any </w:t>
      </w:r>
      <w:r w:rsidR="00453CA4" w:rsidRPr="00A71EB3">
        <w:rPr>
          <w:rFonts w:ascii="Arial" w:hAnsi="Arial" w:cs="Arial"/>
          <w:b/>
          <w:i/>
          <w:sz w:val="24"/>
          <w:szCs w:val="24"/>
        </w:rPr>
        <w:t>four</w:t>
      </w:r>
      <w:r w:rsidRPr="00A71EB3">
        <w:rPr>
          <w:rFonts w:ascii="Arial" w:hAnsi="Arial" w:cs="Arial"/>
          <w:b/>
          <w:i/>
          <w:sz w:val="24"/>
          <w:szCs w:val="24"/>
        </w:rPr>
        <w:t xml:space="preserve"> </w:t>
      </w:r>
      <w:r w:rsidRPr="00A71EB3">
        <w:rPr>
          <w:rFonts w:ascii="Arial" w:hAnsi="Arial" w:cs="Arial"/>
          <w:sz w:val="24"/>
          <w:szCs w:val="24"/>
        </w:rPr>
        <w:t xml:space="preserve">of the following </w:t>
      </w:r>
      <w:r w:rsidRPr="00A71EB3">
        <w:rPr>
          <w:rFonts w:ascii="Arial" w:hAnsi="Arial" w:cs="Arial"/>
          <w:sz w:val="24"/>
          <w:szCs w:val="24"/>
        </w:rPr>
        <w:tab/>
      </w:r>
      <w:r w:rsidRPr="00A71EB3">
        <w:rPr>
          <w:rFonts w:ascii="Arial" w:hAnsi="Arial" w:cs="Arial"/>
          <w:sz w:val="24"/>
          <w:szCs w:val="24"/>
        </w:rPr>
        <w:tab/>
      </w:r>
      <w:r w:rsidRPr="00A71EB3">
        <w:rPr>
          <w:rFonts w:ascii="Arial" w:hAnsi="Arial" w:cs="Arial"/>
          <w:sz w:val="24"/>
          <w:szCs w:val="24"/>
        </w:rPr>
        <w:tab/>
        <w:t xml:space="preserve">        </w:t>
      </w:r>
      <w:r w:rsidR="00A93889" w:rsidRPr="00A71EB3">
        <w:rPr>
          <w:rFonts w:ascii="Arial" w:hAnsi="Arial" w:cs="Arial"/>
          <w:sz w:val="24"/>
          <w:szCs w:val="24"/>
        </w:rPr>
        <w:t xml:space="preserve">      </w:t>
      </w:r>
      <w:proofErr w:type="gramStart"/>
      <w:r w:rsidR="00A93889" w:rsidRPr="00A71EB3">
        <w:rPr>
          <w:rFonts w:ascii="Arial" w:hAnsi="Arial" w:cs="Arial"/>
          <w:sz w:val="24"/>
          <w:szCs w:val="24"/>
        </w:rPr>
        <w:t xml:space="preserve">  </w:t>
      </w:r>
      <w:r w:rsidR="00453CA4" w:rsidRPr="00A71EB3">
        <w:rPr>
          <w:rFonts w:ascii="Arial" w:hAnsi="Arial" w:cs="Arial"/>
          <w:sz w:val="24"/>
          <w:szCs w:val="24"/>
        </w:rPr>
        <w:t xml:space="preserve"> </w:t>
      </w:r>
      <w:r w:rsidR="00A93889" w:rsidRPr="00A71EB3">
        <w:rPr>
          <w:rFonts w:ascii="Arial" w:hAnsi="Arial" w:cs="Arial"/>
          <w:sz w:val="24"/>
          <w:szCs w:val="24"/>
        </w:rPr>
        <w:t>(</w:t>
      </w:r>
      <w:proofErr w:type="gramEnd"/>
      <w:r w:rsidR="00453CA4" w:rsidRPr="00A71EB3">
        <w:rPr>
          <w:rFonts w:ascii="Arial" w:hAnsi="Arial" w:cs="Arial"/>
          <w:b/>
          <w:sz w:val="24"/>
          <w:szCs w:val="24"/>
        </w:rPr>
        <w:t>4</w:t>
      </w:r>
      <w:r w:rsidR="00A063A9" w:rsidRPr="00A71EB3">
        <w:rPr>
          <w:rFonts w:ascii="Arial" w:hAnsi="Arial" w:cs="Arial"/>
          <w:b/>
          <w:sz w:val="24"/>
          <w:szCs w:val="24"/>
        </w:rPr>
        <w:t>x5</w:t>
      </w:r>
      <w:r w:rsidRPr="00A71EB3">
        <w:rPr>
          <w:rFonts w:ascii="Arial" w:hAnsi="Arial" w:cs="Arial"/>
          <w:b/>
          <w:sz w:val="24"/>
          <w:szCs w:val="24"/>
        </w:rPr>
        <w:t xml:space="preserve"> = </w:t>
      </w:r>
      <w:r w:rsidR="00453CA4" w:rsidRPr="00A71EB3">
        <w:rPr>
          <w:rFonts w:ascii="Arial" w:hAnsi="Arial" w:cs="Arial"/>
          <w:b/>
          <w:sz w:val="24"/>
          <w:szCs w:val="24"/>
        </w:rPr>
        <w:t>20</w:t>
      </w:r>
      <w:r w:rsidR="00DE3182" w:rsidRPr="00A71EB3">
        <w:rPr>
          <w:rFonts w:ascii="Arial" w:hAnsi="Arial" w:cs="Arial"/>
          <w:b/>
          <w:sz w:val="24"/>
          <w:szCs w:val="24"/>
        </w:rPr>
        <w:t xml:space="preserve"> M</w:t>
      </w:r>
      <w:r w:rsidRPr="00A71EB3">
        <w:rPr>
          <w:rFonts w:ascii="Arial" w:hAnsi="Arial" w:cs="Arial"/>
          <w:b/>
          <w:sz w:val="24"/>
          <w:szCs w:val="24"/>
        </w:rPr>
        <w:t>arks)</w:t>
      </w:r>
    </w:p>
    <w:p w14:paraId="397FAD5D" w14:textId="2BF60EDF" w:rsidR="0055010B" w:rsidRPr="00A71EB3" w:rsidRDefault="00A83EBE" w:rsidP="0055010B">
      <w:pPr>
        <w:pStyle w:val="ListParagraph"/>
        <w:numPr>
          <w:ilvl w:val="0"/>
          <w:numId w:val="1"/>
        </w:numPr>
        <w:rPr>
          <w:rFonts w:ascii="Arial" w:hAnsi="Arial" w:cs="Arial"/>
        </w:rPr>
      </w:pPr>
      <w:r w:rsidRPr="00A71EB3">
        <w:rPr>
          <w:rFonts w:ascii="Arial" w:hAnsi="Arial" w:cs="Arial"/>
        </w:rPr>
        <w:t>Differentiate between primary</w:t>
      </w:r>
      <w:r w:rsidR="0055010B" w:rsidRPr="00A71EB3">
        <w:rPr>
          <w:rFonts w:ascii="Arial" w:hAnsi="Arial" w:cs="Arial"/>
        </w:rPr>
        <w:t xml:space="preserve"> </w:t>
      </w:r>
      <w:r w:rsidRPr="00A71EB3">
        <w:rPr>
          <w:rFonts w:ascii="Arial" w:hAnsi="Arial" w:cs="Arial"/>
        </w:rPr>
        <w:t>and secondary</w:t>
      </w:r>
      <w:r w:rsidR="0055010B" w:rsidRPr="00A71EB3">
        <w:rPr>
          <w:rFonts w:ascii="Arial" w:hAnsi="Arial" w:cs="Arial"/>
        </w:rPr>
        <w:t xml:space="preserve"> market.</w:t>
      </w:r>
    </w:p>
    <w:p w14:paraId="314326C7" w14:textId="19A53AA2" w:rsidR="00BF51BD" w:rsidRPr="00A71EB3" w:rsidRDefault="00BF51BD" w:rsidP="00BF51BD">
      <w:pPr>
        <w:pStyle w:val="ListParagraph"/>
        <w:numPr>
          <w:ilvl w:val="0"/>
          <w:numId w:val="1"/>
        </w:numPr>
        <w:rPr>
          <w:rFonts w:ascii="Arial" w:hAnsi="Arial" w:cs="Arial"/>
        </w:rPr>
      </w:pPr>
      <w:r w:rsidRPr="00A71EB3">
        <w:rPr>
          <w:rFonts w:ascii="Arial" w:hAnsi="Arial" w:cs="Arial"/>
        </w:rPr>
        <w:t>Write an analytical note on securitization of debt and highlight its features.</w:t>
      </w:r>
    </w:p>
    <w:p w14:paraId="652C5018" w14:textId="72C72679" w:rsidR="0023028F" w:rsidRPr="00A71EB3" w:rsidRDefault="001C521C" w:rsidP="0023028F">
      <w:pPr>
        <w:pStyle w:val="ListParagraph"/>
        <w:numPr>
          <w:ilvl w:val="0"/>
          <w:numId w:val="1"/>
        </w:numPr>
        <w:jc w:val="both"/>
        <w:rPr>
          <w:rFonts w:ascii="Arial" w:hAnsi="Arial" w:cs="Arial"/>
        </w:rPr>
      </w:pPr>
      <w:r w:rsidRPr="00A71EB3">
        <w:rPr>
          <w:rFonts w:ascii="Arial" w:hAnsi="Arial" w:cs="Arial"/>
        </w:rPr>
        <w:t xml:space="preserve">Analyse the </w:t>
      </w:r>
      <w:r w:rsidR="00006F51" w:rsidRPr="00A71EB3">
        <w:rPr>
          <w:rFonts w:ascii="Arial" w:hAnsi="Arial" w:cs="Arial"/>
        </w:rPr>
        <w:t>reasons why</w:t>
      </w:r>
      <w:r w:rsidR="009B5D17" w:rsidRPr="00A71EB3">
        <w:rPr>
          <w:rFonts w:ascii="Arial" w:hAnsi="Arial" w:cs="Arial"/>
        </w:rPr>
        <w:t xml:space="preserve"> </w:t>
      </w:r>
      <w:r w:rsidRPr="00A71EB3">
        <w:rPr>
          <w:rFonts w:ascii="Arial" w:hAnsi="Arial" w:cs="Arial"/>
        </w:rPr>
        <w:t xml:space="preserve">Index funds are </w:t>
      </w:r>
      <w:r w:rsidR="009B5D17" w:rsidRPr="00A71EB3">
        <w:rPr>
          <w:rFonts w:ascii="Arial" w:hAnsi="Arial" w:cs="Arial"/>
        </w:rPr>
        <w:t>gaining popularity among investors</w:t>
      </w:r>
      <w:r w:rsidRPr="00A71EB3">
        <w:rPr>
          <w:rFonts w:ascii="Arial" w:hAnsi="Arial" w:cs="Arial"/>
        </w:rPr>
        <w:t xml:space="preserve">. </w:t>
      </w:r>
    </w:p>
    <w:p w14:paraId="407C949C" w14:textId="5D1BF70D" w:rsidR="0023028F" w:rsidRPr="00A71EB3" w:rsidRDefault="001C521C" w:rsidP="00F95EAB">
      <w:pPr>
        <w:pStyle w:val="ListParagraph"/>
        <w:numPr>
          <w:ilvl w:val="0"/>
          <w:numId w:val="1"/>
        </w:numPr>
        <w:jc w:val="both"/>
        <w:rPr>
          <w:rFonts w:ascii="Arial" w:hAnsi="Arial" w:cs="Arial"/>
        </w:rPr>
      </w:pPr>
      <w:r w:rsidRPr="00A71EB3">
        <w:rPr>
          <w:rFonts w:ascii="Arial" w:hAnsi="Arial" w:cs="Arial"/>
        </w:rPr>
        <w:t>Describe the process of credit rating for Individuals.</w:t>
      </w:r>
    </w:p>
    <w:p w14:paraId="4BA00CA4" w14:textId="14E19ABF" w:rsidR="001C521C" w:rsidRPr="00A71EB3" w:rsidRDefault="007C3D32" w:rsidP="001C521C">
      <w:pPr>
        <w:pStyle w:val="ListParagraph"/>
        <w:numPr>
          <w:ilvl w:val="0"/>
          <w:numId w:val="1"/>
        </w:numPr>
        <w:jc w:val="both"/>
        <w:rPr>
          <w:rFonts w:ascii="Arial" w:hAnsi="Arial" w:cs="Arial"/>
        </w:rPr>
      </w:pPr>
      <w:r w:rsidRPr="00A71EB3">
        <w:rPr>
          <w:rFonts w:ascii="Arial" w:hAnsi="Arial" w:cs="Arial"/>
        </w:rPr>
        <w:t>Evaluate the</w:t>
      </w:r>
      <w:r w:rsidR="001C521C" w:rsidRPr="00A71EB3">
        <w:rPr>
          <w:rFonts w:ascii="Arial" w:hAnsi="Arial" w:cs="Arial"/>
        </w:rPr>
        <w:t xml:space="preserve"> role of Foreign Institutional Investors (FIIs), in the Indian financial markets.</w:t>
      </w:r>
    </w:p>
    <w:p w14:paraId="29EB86D3" w14:textId="77777777" w:rsidR="001C521C" w:rsidRPr="00A71EB3" w:rsidRDefault="001C521C" w:rsidP="001C521C">
      <w:pPr>
        <w:pStyle w:val="ListParagraph"/>
        <w:ind w:left="786"/>
        <w:jc w:val="both"/>
        <w:rPr>
          <w:rFonts w:ascii="Arial" w:hAnsi="Arial" w:cs="Arial"/>
        </w:rPr>
      </w:pPr>
    </w:p>
    <w:p w14:paraId="7A59081C" w14:textId="26BFAA2C" w:rsidR="007C132C" w:rsidRPr="00A71EB3" w:rsidRDefault="007C132C" w:rsidP="00A063A9">
      <w:pPr>
        <w:pStyle w:val="ListParagraph"/>
        <w:ind w:left="786"/>
        <w:jc w:val="both"/>
        <w:rPr>
          <w:rFonts w:ascii="Arial" w:hAnsi="Arial" w:cs="Arial"/>
        </w:rPr>
      </w:pPr>
    </w:p>
    <w:p w14:paraId="5FD0F9B4" w14:textId="77777777" w:rsidR="00703A54" w:rsidRPr="00A71EB3" w:rsidRDefault="00703A54" w:rsidP="00703A54">
      <w:pPr>
        <w:pStyle w:val="ListParagraph"/>
        <w:rPr>
          <w:rFonts w:ascii="Arial" w:hAnsi="Arial" w:cs="Arial"/>
        </w:rPr>
      </w:pPr>
    </w:p>
    <w:p w14:paraId="105726F8" w14:textId="48237ACD" w:rsidR="00350475" w:rsidRPr="00A71EB3" w:rsidRDefault="00350475" w:rsidP="00064055">
      <w:pPr>
        <w:jc w:val="center"/>
        <w:rPr>
          <w:rFonts w:ascii="Arial" w:hAnsi="Arial" w:cs="Arial"/>
          <w:b/>
          <w:sz w:val="24"/>
          <w:szCs w:val="24"/>
        </w:rPr>
      </w:pPr>
      <w:r w:rsidRPr="00A71EB3">
        <w:rPr>
          <w:rFonts w:ascii="Arial" w:hAnsi="Arial" w:cs="Arial"/>
          <w:b/>
          <w:sz w:val="24"/>
          <w:szCs w:val="24"/>
        </w:rPr>
        <w:t xml:space="preserve">Section C </w:t>
      </w:r>
    </w:p>
    <w:p w14:paraId="7A7EBA41" w14:textId="6253C1B9" w:rsidR="00350475" w:rsidRPr="00A71EB3" w:rsidRDefault="00350475" w:rsidP="00350475">
      <w:pPr>
        <w:rPr>
          <w:rFonts w:ascii="Arial" w:hAnsi="Arial" w:cs="Arial"/>
          <w:b/>
          <w:sz w:val="24"/>
          <w:szCs w:val="24"/>
        </w:rPr>
      </w:pPr>
      <w:r w:rsidRPr="00A71EB3">
        <w:rPr>
          <w:rFonts w:ascii="Arial" w:hAnsi="Arial" w:cs="Arial"/>
          <w:b/>
          <w:sz w:val="24"/>
          <w:szCs w:val="24"/>
        </w:rPr>
        <w:t xml:space="preserve">III. </w:t>
      </w:r>
      <w:r w:rsidRPr="00A71EB3">
        <w:rPr>
          <w:rFonts w:ascii="Arial" w:hAnsi="Arial" w:cs="Arial"/>
          <w:sz w:val="24"/>
          <w:szCs w:val="24"/>
        </w:rPr>
        <w:t xml:space="preserve">Answer </w:t>
      </w:r>
      <w:r w:rsidRPr="00A71EB3">
        <w:rPr>
          <w:rFonts w:ascii="Arial" w:hAnsi="Arial" w:cs="Arial"/>
          <w:b/>
          <w:i/>
          <w:sz w:val="24"/>
          <w:szCs w:val="24"/>
        </w:rPr>
        <w:t xml:space="preserve">any </w:t>
      </w:r>
      <w:r w:rsidR="0024780A" w:rsidRPr="00A71EB3">
        <w:rPr>
          <w:rFonts w:ascii="Arial" w:hAnsi="Arial" w:cs="Arial"/>
          <w:b/>
          <w:i/>
          <w:sz w:val="24"/>
          <w:szCs w:val="24"/>
        </w:rPr>
        <w:t>two</w:t>
      </w:r>
      <w:r w:rsidRPr="00A71EB3">
        <w:rPr>
          <w:rFonts w:ascii="Arial" w:hAnsi="Arial" w:cs="Arial"/>
          <w:b/>
          <w:i/>
          <w:sz w:val="24"/>
          <w:szCs w:val="24"/>
        </w:rPr>
        <w:t xml:space="preserve"> </w:t>
      </w:r>
      <w:r w:rsidRPr="00A71EB3">
        <w:rPr>
          <w:rFonts w:ascii="Arial" w:hAnsi="Arial" w:cs="Arial"/>
          <w:sz w:val="24"/>
          <w:szCs w:val="24"/>
        </w:rPr>
        <w:t xml:space="preserve">of the following </w:t>
      </w:r>
      <w:r w:rsidRPr="00A71EB3">
        <w:rPr>
          <w:rFonts w:ascii="Arial" w:hAnsi="Arial" w:cs="Arial"/>
          <w:sz w:val="24"/>
          <w:szCs w:val="24"/>
        </w:rPr>
        <w:tab/>
      </w:r>
      <w:r w:rsidRPr="00A71EB3">
        <w:rPr>
          <w:rFonts w:ascii="Arial" w:hAnsi="Arial" w:cs="Arial"/>
          <w:sz w:val="24"/>
          <w:szCs w:val="24"/>
        </w:rPr>
        <w:tab/>
      </w:r>
      <w:r w:rsidRPr="00A71EB3">
        <w:rPr>
          <w:rFonts w:ascii="Arial" w:hAnsi="Arial" w:cs="Arial"/>
          <w:sz w:val="24"/>
          <w:szCs w:val="24"/>
        </w:rPr>
        <w:tab/>
        <w:t xml:space="preserve">     </w:t>
      </w:r>
      <w:r w:rsidR="00547E47" w:rsidRPr="00A71EB3">
        <w:rPr>
          <w:rFonts w:ascii="Arial" w:hAnsi="Arial" w:cs="Arial"/>
          <w:sz w:val="24"/>
          <w:szCs w:val="24"/>
        </w:rPr>
        <w:t xml:space="preserve">       </w:t>
      </w:r>
      <w:proofErr w:type="gramStart"/>
      <w:r w:rsidR="00547E47" w:rsidRPr="00A71EB3">
        <w:rPr>
          <w:rFonts w:ascii="Arial" w:hAnsi="Arial" w:cs="Arial"/>
          <w:sz w:val="24"/>
          <w:szCs w:val="24"/>
        </w:rPr>
        <w:t xml:space="preserve">   </w:t>
      </w:r>
      <w:r w:rsidRPr="00A71EB3">
        <w:rPr>
          <w:rFonts w:ascii="Arial" w:hAnsi="Arial" w:cs="Arial"/>
          <w:sz w:val="24"/>
          <w:szCs w:val="24"/>
        </w:rPr>
        <w:t>(</w:t>
      </w:r>
      <w:proofErr w:type="gramEnd"/>
      <w:r w:rsidR="00A063A9" w:rsidRPr="00A71EB3">
        <w:rPr>
          <w:rFonts w:ascii="Arial" w:hAnsi="Arial" w:cs="Arial"/>
          <w:b/>
          <w:sz w:val="24"/>
          <w:szCs w:val="24"/>
        </w:rPr>
        <w:t>2x10</w:t>
      </w:r>
      <w:r w:rsidR="007C132C" w:rsidRPr="00A71EB3">
        <w:rPr>
          <w:rFonts w:ascii="Arial" w:hAnsi="Arial" w:cs="Arial"/>
          <w:b/>
          <w:sz w:val="24"/>
          <w:szCs w:val="24"/>
        </w:rPr>
        <w:t xml:space="preserve"> = </w:t>
      </w:r>
      <w:r w:rsidR="0024780A" w:rsidRPr="00A71EB3">
        <w:rPr>
          <w:rFonts w:ascii="Arial" w:hAnsi="Arial" w:cs="Arial"/>
          <w:b/>
          <w:sz w:val="24"/>
          <w:szCs w:val="24"/>
        </w:rPr>
        <w:t>20</w:t>
      </w:r>
      <w:r w:rsidR="00DE3182" w:rsidRPr="00A71EB3">
        <w:rPr>
          <w:rFonts w:ascii="Arial" w:hAnsi="Arial" w:cs="Arial"/>
          <w:b/>
          <w:sz w:val="24"/>
          <w:szCs w:val="24"/>
        </w:rPr>
        <w:t xml:space="preserve"> M</w:t>
      </w:r>
      <w:r w:rsidRPr="00A71EB3">
        <w:rPr>
          <w:rFonts w:ascii="Arial" w:hAnsi="Arial" w:cs="Arial"/>
          <w:b/>
          <w:sz w:val="24"/>
          <w:szCs w:val="24"/>
        </w:rPr>
        <w:t>arks)</w:t>
      </w:r>
    </w:p>
    <w:p w14:paraId="57EDD09B" w14:textId="21FDE996" w:rsidR="00A063A9" w:rsidRPr="00A71EB3" w:rsidRDefault="0034759A" w:rsidP="00812907">
      <w:pPr>
        <w:pStyle w:val="ListParagraph"/>
        <w:numPr>
          <w:ilvl w:val="0"/>
          <w:numId w:val="1"/>
        </w:numPr>
        <w:jc w:val="both"/>
        <w:rPr>
          <w:rFonts w:ascii="Arial" w:hAnsi="Arial" w:cs="Arial"/>
          <w:bCs/>
        </w:rPr>
      </w:pPr>
      <w:r w:rsidRPr="00A71EB3">
        <w:rPr>
          <w:rFonts w:ascii="Arial" w:hAnsi="Arial" w:cs="Arial"/>
          <w:bCs/>
        </w:rPr>
        <w:t xml:space="preserve">Explain </w:t>
      </w:r>
      <w:r w:rsidR="0057307D" w:rsidRPr="00A71EB3">
        <w:rPr>
          <w:rFonts w:ascii="Arial" w:hAnsi="Arial" w:cs="Arial"/>
          <w:bCs/>
        </w:rPr>
        <w:t xml:space="preserve">the various types of mutual fund schemes available in the </w:t>
      </w:r>
      <w:r w:rsidR="00812907" w:rsidRPr="00A71EB3">
        <w:rPr>
          <w:rFonts w:ascii="Arial" w:hAnsi="Arial" w:cs="Arial"/>
          <w:bCs/>
        </w:rPr>
        <w:t>market.</w:t>
      </w:r>
    </w:p>
    <w:p w14:paraId="0F26C9CE" w14:textId="24F6E6AD" w:rsidR="00A063A9" w:rsidRPr="00A71EB3" w:rsidRDefault="002D48E5" w:rsidP="00812907">
      <w:pPr>
        <w:pStyle w:val="ListParagraph"/>
        <w:numPr>
          <w:ilvl w:val="0"/>
          <w:numId w:val="1"/>
        </w:numPr>
        <w:jc w:val="both"/>
        <w:rPr>
          <w:rFonts w:ascii="Arial" w:hAnsi="Arial" w:cs="Arial"/>
          <w:bCs/>
        </w:rPr>
      </w:pPr>
      <w:r w:rsidRPr="00A71EB3">
        <w:rPr>
          <w:rFonts w:ascii="Arial" w:hAnsi="Arial" w:cs="Arial"/>
          <w:bCs/>
        </w:rPr>
        <w:t xml:space="preserve">Discuss the regulatory oversight of credit rating agencies in India and globally. </w:t>
      </w:r>
    </w:p>
    <w:p w14:paraId="2621E664" w14:textId="2EFC43C1" w:rsidR="00A063A9" w:rsidRPr="00A71EB3" w:rsidRDefault="009528AB" w:rsidP="00812907">
      <w:pPr>
        <w:pStyle w:val="ListParagraph"/>
        <w:numPr>
          <w:ilvl w:val="0"/>
          <w:numId w:val="1"/>
        </w:numPr>
        <w:jc w:val="both"/>
        <w:rPr>
          <w:rFonts w:ascii="Arial" w:hAnsi="Arial" w:cs="Arial"/>
          <w:b/>
        </w:rPr>
      </w:pPr>
      <w:r w:rsidRPr="00A71EB3">
        <w:rPr>
          <w:rFonts w:ascii="Arial" w:hAnsi="Arial" w:cs="Arial"/>
          <w:bCs/>
        </w:rPr>
        <w:t xml:space="preserve">Briefly </w:t>
      </w:r>
      <w:r w:rsidR="00355664" w:rsidRPr="00A71EB3">
        <w:rPr>
          <w:rFonts w:ascii="Arial" w:hAnsi="Arial" w:cs="Arial"/>
          <w:bCs/>
        </w:rPr>
        <w:t>d</w:t>
      </w:r>
      <w:r w:rsidR="00042CB6" w:rsidRPr="00A71EB3">
        <w:rPr>
          <w:rFonts w:ascii="Arial" w:hAnsi="Arial" w:cs="Arial"/>
          <w:bCs/>
        </w:rPr>
        <w:t>iscuss</w:t>
      </w:r>
      <w:r w:rsidR="00AD619D" w:rsidRPr="00A71EB3">
        <w:rPr>
          <w:rFonts w:ascii="Arial" w:hAnsi="Arial" w:cs="Arial"/>
          <w:bCs/>
        </w:rPr>
        <w:t xml:space="preserve"> </w:t>
      </w:r>
      <w:r w:rsidR="00A2042D" w:rsidRPr="00A71EB3">
        <w:rPr>
          <w:rFonts w:ascii="Arial" w:hAnsi="Arial" w:cs="Arial"/>
          <w:bCs/>
        </w:rPr>
        <w:t xml:space="preserve">how Foreign Direct Investment </w:t>
      </w:r>
      <w:r w:rsidR="00042CB6" w:rsidRPr="00A71EB3">
        <w:rPr>
          <w:rFonts w:ascii="Arial" w:hAnsi="Arial" w:cs="Arial"/>
          <w:bCs/>
        </w:rPr>
        <w:t xml:space="preserve">has </w:t>
      </w:r>
      <w:r w:rsidR="003C585F" w:rsidRPr="00A71EB3">
        <w:rPr>
          <w:rFonts w:ascii="Arial" w:hAnsi="Arial" w:cs="Arial"/>
          <w:bCs/>
        </w:rPr>
        <w:t>led</w:t>
      </w:r>
      <w:r w:rsidR="00355664" w:rsidRPr="00A71EB3">
        <w:rPr>
          <w:rFonts w:ascii="Arial" w:hAnsi="Arial" w:cs="Arial"/>
          <w:bCs/>
        </w:rPr>
        <w:t xml:space="preserve"> </w:t>
      </w:r>
      <w:r w:rsidR="00042CB6" w:rsidRPr="00A71EB3">
        <w:rPr>
          <w:rFonts w:ascii="Arial" w:hAnsi="Arial" w:cs="Arial"/>
          <w:bCs/>
        </w:rPr>
        <w:t xml:space="preserve">to economic </w:t>
      </w:r>
      <w:r w:rsidR="000C50A7" w:rsidRPr="00A71EB3">
        <w:rPr>
          <w:rFonts w:ascii="Arial" w:hAnsi="Arial" w:cs="Arial"/>
          <w:bCs/>
        </w:rPr>
        <w:t>development with</w:t>
      </w:r>
      <w:r w:rsidR="00903D40" w:rsidRPr="00A71EB3">
        <w:rPr>
          <w:rFonts w:ascii="Arial" w:hAnsi="Arial" w:cs="Arial"/>
          <w:bCs/>
        </w:rPr>
        <w:t xml:space="preserve"> reference to India.</w:t>
      </w:r>
      <w:r w:rsidR="00A320CB" w:rsidRPr="00A71EB3">
        <w:rPr>
          <w:rFonts w:ascii="Arial" w:hAnsi="Arial" w:cs="Arial"/>
          <w:bCs/>
        </w:rPr>
        <w:t xml:space="preserve"> </w:t>
      </w:r>
    </w:p>
    <w:p w14:paraId="36F4A081" w14:textId="77777777" w:rsidR="007C132C" w:rsidRPr="00A71EB3" w:rsidRDefault="007C132C" w:rsidP="0024780A">
      <w:pPr>
        <w:pStyle w:val="ListParagraph"/>
        <w:tabs>
          <w:tab w:val="center" w:pos="4680"/>
          <w:tab w:val="left" w:pos="6643"/>
        </w:tabs>
        <w:ind w:left="357"/>
        <w:jc w:val="both"/>
        <w:rPr>
          <w:rFonts w:ascii="Arial" w:hAnsi="Arial" w:cs="Arial"/>
          <w:b/>
        </w:rPr>
      </w:pPr>
    </w:p>
    <w:p w14:paraId="7879CCEF" w14:textId="77777777" w:rsidR="00350475" w:rsidRPr="00A71EB3" w:rsidRDefault="00350475" w:rsidP="00350475">
      <w:pPr>
        <w:jc w:val="center"/>
        <w:rPr>
          <w:rFonts w:ascii="Arial" w:hAnsi="Arial" w:cs="Arial"/>
          <w:b/>
          <w:sz w:val="24"/>
          <w:szCs w:val="24"/>
        </w:rPr>
      </w:pPr>
      <w:r w:rsidRPr="00A71EB3">
        <w:rPr>
          <w:rFonts w:ascii="Arial" w:hAnsi="Arial" w:cs="Arial"/>
          <w:b/>
          <w:sz w:val="24"/>
          <w:szCs w:val="24"/>
        </w:rPr>
        <w:t>Section D</w:t>
      </w:r>
    </w:p>
    <w:p w14:paraId="73B7D6FF" w14:textId="33F04E23" w:rsidR="00350475" w:rsidRPr="00A71EB3" w:rsidRDefault="00350475" w:rsidP="00350475">
      <w:pPr>
        <w:rPr>
          <w:rFonts w:ascii="Arial" w:hAnsi="Arial" w:cs="Arial"/>
          <w:b/>
          <w:sz w:val="24"/>
          <w:szCs w:val="24"/>
        </w:rPr>
      </w:pPr>
      <w:r w:rsidRPr="00A71EB3">
        <w:rPr>
          <w:rFonts w:ascii="Arial" w:hAnsi="Arial" w:cs="Arial"/>
          <w:b/>
          <w:sz w:val="24"/>
          <w:szCs w:val="24"/>
        </w:rPr>
        <w:t xml:space="preserve">III. </w:t>
      </w:r>
      <w:r w:rsidR="0023028F" w:rsidRPr="00A71EB3">
        <w:rPr>
          <w:rFonts w:ascii="Arial" w:hAnsi="Arial" w:cs="Arial"/>
          <w:b/>
          <w:sz w:val="24"/>
          <w:szCs w:val="24"/>
        </w:rPr>
        <w:t>Answer the following</w:t>
      </w:r>
      <w:r w:rsidRPr="00A71EB3">
        <w:rPr>
          <w:rFonts w:ascii="Arial" w:hAnsi="Arial" w:cs="Arial"/>
          <w:b/>
          <w:sz w:val="24"/>
          <w:szCs w:val="24"/>
        </w:rPr>
        <w:t xml:space="preserve"> </w:t>
      </w:r>
      <w:r w:rsidRPr="00A71EB3">
        <w:rPr>
          <w:rFonts w:ascii="Arial" w:hAnsi="Arial" w:cs="Arial"/>
          <w:b/>
          <w:sz w:val="24"/>
          <w:szCs w:val="24"/>
        </w:rPr>
        <w:tab/>
      </w:r>
      <w:r w:rsidRPr="00A71EB3">
        <w:rPr>
          <w:rFonts w:ascii="Arial" w:hAnsi="Arial" w:cs="Arial"/>
          <w:b/>
          <w:sz w:val="24"/>
          <w:szCs w:val="24"/>
        </w:rPr>
        <w:tab/>
      </w:r>
      <w:r w:rsidRPr="00A71EB3">
        <w:rPr>
          <w:rFonts w:ascii="Arial" w:hAnsi="Arial" w:cs="Arial"/>
          <w:b/>
          <w:sz w:val="24"/>
          <w:szCs w:val="24"/>
        </w:rPr>
        <w:tab/>
      </w:r>
      <w:r w:rsidRPr="00A71EB3">
        <w:rPr>
          <w:rFonts w:ascii="Arial" w:hAnsi="Arial" w:cs="Arial"/>
          <w:b/>
          <w:sz w:val="24"/>
          <w:szCs w:val="24"/>
        </w:rPr>
        <w:tab/>
      </w:r>
      <w:r w:rsidRPr="00A71EB3">
        <w:rPr>
          <w:rFonts w:ascii="Arial" w:hAnsi="Arial" w:cs="Arial"/>
          <w:b/>
          <w:sz w:val="24"/>
          <w:szCs w:val="24"/>
        </w:rPr>
        <w:tab/>
        <w:t xml:space="preserve">          </w:t>
      </w:r>
      <w:r w:rsidR="00547E47" w:rsidRPr="00A71EB3">
        <w:rPr>
          <w:rFonts w:ascii="Arial" w:hAnsi="Arial" w:cs="Arial"/>
          <w:b/>
          <w:sz w:val="24"/>
          <w:szCs w:val="24"/>
        </w:rPr>
        <w:t xml:space="preserve">    </w:t>
      </w:r>
      <w:proofErr w:type="gramStart"/>
      <w:r w:rsidR="00547E47" w:rsidRPr="00A71EB3">
        <w:rPr>
          <w:rFonts w:ascii="Arial" w:hAnsi="Arial" w:cs="Arial"/>
          <w:b/>
          <w:sz w:val="24"/>
          <w:szCs w:val="24"/>
        </w:rPr>
        <w:t xml:space="preserve">   </w:t>
      </w:r>
      <w:r w:rsidRPr="00A71EB3">
        <w:rPr>
          <w:rFonts w:ascii="Arial" w:hAnsi="Arial" w:cs="Arial"/>
          <w:b/>
          <w:sz w:val="24"/>
          <w:szCs w:val="24"/>
        </w:rPr>
        <w:t>(</w:t>
      </w:r>
      <w:proofErr w:type="gramEnd"/>
      <w:r w:rsidR="00453CA4" w:rsidRPr="00A71EB3">
        <w:rPr>
          <w:rFonts w:ascii="Arial" w:hAnsi="Arial" w:cs="Arial"/>
          <w:b/>
          <w:sz w:val="24"/>
          <w:szCs w:val="24"/>
        </w:rPr>
        <w:t>1x10</w:t>
      </w:r>
      <w:r w:rsidR="00A063A9" w:rsidRPr="00A71EB3">
        <w:rPr>
          <w:rFonts w:ascii="Arial" w:hAnsi="Arial" w:cs="Arial"/>
          <w:b/>
          <w:sz w:val="24"/>
          <w:szCs w:val="24"/>
        </w:rPr>
        <w:t>=</w:t>
      </w:r>
      <w:r w:rsidR="00A63252" w:rsidRPr="00A71EB3">
        <w:rPr>
          <w:rFonts w:ascii="Arial" w:hAnsi="Arial" w:cs="Arial"/>
          <w:b/>
          <w:sz w:val="24"/>
          <w:szCs w:val="24"/>
        </w:rPr>
        <w:t>10</w:t>
      </w:r>
      <w:r w:rsidR="00DE3182" w:rsidRPr="00A71EB3">
        <w:rPr>
          <w:rFonts w:ascii="Arial" w:hAnsi="Arial" w:cs="Arial"/>
          <w:b/>
          <w:sz w:val="24"/>
          <w:szCs w:val="24"/>
        </w:rPr>
        <w:t xml:space="preserve"> M</w:t>
      </w:r>
      <w:r w:rsidRPr="00A71EB3">
        <w:rPr>
          <w:rFonts w:ascii="Arial" w:hAnsi="Arial" w:cs="Arial"/>
          <w:b/>
          <w:sz w:val="24"/>
          <w:szCs w:val="24"/>
        </w:rPr>
        <w:t>arks)</w:t>
      </w:r>
    </w:p>
    <w:p w14:paraId="2214521F" w14:textId="068742C0" w:rsidR="00B56DE4" w:rsidRPr="00A71EB3" w:rsidRDefault="00B56DE4" w:rsidP="00545DA7">
      <w:pPr>
        <w:pStyle w:val="ListParagraph"/>
        <w:numPr>
          <w:ilvl w:val="0"/>
          <w:numId w:val="1"/>
        </w:numPr>
        <w:jc w:val="both"/>
        <w:rPr>
          <w:rFonts w:ascii="Arial" w:hAnsi="Arial" w:cs="Arial"/>
          <w:b/>
        </w:rPr>
      </w:pPr>
      <w:r w:rsidRPr="00A71EB3">
        <w:rPr>
          <w:rFonts w:ascii="Arial" w:hAnsi="Arial" w:cs="Arial"/>
          <w:b/>
        </w:rPr>
        <w:t>Case Study: The Impact of Digital Transformation on Financial Markets</w:t>
      </w:r>
    </w:p>
    <w:p w14:paraId="009F231E" w14:textId="77777777" w:rsidR="00B56DE4" w:rsidRPr="00A71EB3" w:rsidRDefault="00B56DE4" w:rsidP="00545DA7">
      <w:pPr>
        <w:pStyle w:val="ListParagraph"/>
        <w:ind w:left="786"/>
        <w:jc w:val="both"/>
        <w:rPr>
          <w:rFonts w:ascii="Arial" w:hAnsi="Arial" w:cs="Arial"/>
          <w:b/>
        </w:rPr>
      </w:pPr>
    </w:p>
    <w:p w14:paraId="7412DDAF" w14:textId="5D28914C" w:rsidR="00B56DE4" w:rsidRPr="00AE3AC9" w:rsidRDefault="00B56DE4" w:rsidP="00AE3AC9">
      <w:pPr>
        <w:jc w:val="both"/>
        <w:rPr>
          <w:rFonts w:ascii="Arial" w:hAnsi="Arial" w:cs="Arial"/>
          <w:b/>
        </w:rPr>
      </w:pPr>
      <w:r w:rsidRPr="00AE3AC9">
        <w:rPr>
          <w:rFonts w:ascii="Arial" w:hAnsi="Arial" w:cs="Arial"/>
          <w:b/>
        </w:rPr>
        <w:t xml:space="preserve">Introduction: </w:t>
      </w:r>
    </w:p>
    <w:p w14:paraId="12CF6DBA" w14:textId="112FE5A4" w:rsidR="00B56DE4" w:rsidRPr="00A71EB3" w:rsidRDefault="00B56DE4" w:rsidP="00AE3AC9">
      <w:pPr>
        <w:pStyle w:val="ListParagraph"/>
        <w:ind w:left="786"/>
        <w:jc w:val="both"/>
        <w:rPr>
          <w:rFonts w:ascii="Arial" w:hAnsi="Arial" w:cs="Arial"/>
          <w:bCs/>
        </w:rPr>
      </w:pPr>
      <w:r w:rsidRPr="00A71EB3">
        <w:rPr>
          <w:rFonts w:ascii="Arial" w:hAnsi="Arial" w:cs="Arial"/>
          <w:bCs/>
        </w:rPr>
        <w:t>Financial markets have witnessed significant changes over the past decade due to the rapid advancement of digital technology. This study explores the transformation of financial markets and its implications for various stakeholders. It presents a scenario involving a fictional financial institution, Global Finance Inc. (GFI), and its journey through the digital revolution.</w:t>
      </w:r>
    </w:p>
    <w:p w14:paraId="3AB12DD8" w14:textId="77777777" w:rsidR="00B56DE4" w:rsidRPr="00A71EB3" w:rsidRDefault="00B56DE4" w:rsidP="00AE3AC9">
      <w:pPr>
        <w:pStyle w:val="ListParagraph"/>
        <w:ind w:left="786"/>
        <w:jc w:val="both"/>
        <w:rPr>
          <w:rFonts w:ascii="Arial" w:hAnsi="Arial" w:cs="Arial"/>
          <w:b/>
        </w:rPr>
      </w:pPr>
    </w:p>
    <w:p w14:paraId="1A46495A" w14:textId="77777777" w:rsidR="00B56DE4" w:rsidRPr="00A71EB3" w:rsidRDefault="00B56DE4" w:rsidP="00AE3AC9">
      <w:pPr>
        <w:ind w:left="720"/>
        <w:jc w:val="both"/>
        <w:rPr>
          <w:rFonts w:ascii="Arial" w:hAnsi="Arial" w:cs="Arial"/>
          <w:bCs/>
          <w:sz w:val="24"/>
          <w:szCs w:val="24"/>
        </w:rPr>
      </w:pPr>
      <w:r w:rsidRPr="00A71EB3">
        <w:rPr>
          <w:rFonts w:ascii="Arial" w:hAnsi="Arial" w:cs="Arial"/>
          <w:bCs/>
          <w:sz w:val="24"/>
          <w:szCs w:val="24"/>
        </w:rPr>
        <w:t>Global Finance Inc. is a well-established financial institution offering a wide range of financial services, including traditional banking, asset management, and investment banking. For years, GFI has relied on conventional methods for client interactions, trading, and financial analysis.</w:t>
      </w:r>
    </w:p>
    <w:p w14:paraId="57181920" w14:textId="3519C226" w:rsidR="00B56DE4" w:rsidRPr="00A71EB3" w:rsidRDefault="00B56DE4" w:rsidP="00AE3AC9">
      <w:pPr>
        <w:jc w:val="both"/>
        <w:rPr>
          <w:rFonts w:ascii="Arial" w:hAnsi="Arial" w:cs="Arial"/>
          <w:b/>
          <w:sz w:val="24"/>
          <w:szCs w:val="24"/>
        </w:rPr>
      </w:pPr>
      <w:r w:rsidRPr="00A71EB3">
        <w:rPr>
          <w:rFonts w:ascii="Arial" w:hAnsi="Arial" w:cs="Arial"/>
          <w:b/>
          <w:sz w:val="24"/>
          <w:szCs w:val="24"/>
        </w:rPr>
        <w:t>Part 1: The Digital Transformation</w:t>
      </w:r>
    </w:p>
    <w:p w14:paraId="6183231E" w14:textId="015C380C" w:rsidR="00B56DE4" w:rsidRPr="00A71EB3" w:rsidRDefault="00B56DE4" w:rsidP="00AE3AC9">
      <w:pPr>
        <w:pStyle w:val="ListParagraph"/>
        <w:ind w:left="786"/>
        <w:jc w:val="both"/>
        <w:rPr>
          <w:rFonts w:ascii="Arial" w:hAnsi="Arial" w:cs="Arial"/>
          <w:bCs/>
        </w:rPr>
      </w:pPr>
      <w:r w:rsidRPr="00A71EB3">
        <w:rPr>
          <w:rFonts w:ascii="Arial" w:hAnsi="Arial" w:cs="Arial"/>
          <w:bCs/>
        </w:rPr>
        <w:t xml:space="preserve">1. Digital Adoption: GFI decides to embark on a digital transformation journey to stay competitive and cater to the changing needs of its clients. </w:t>
      </w:r>
    </w:p>
    <w:p w14:paraId="040E17E9" w14:textId="6BC1BF39" w:rsidR="00B56DE4" w:rsidRPr="00A71EB3" w:rsidRDefault="00B56DE4" w:rsidP="00AE3AC9">
      <w:pPr>
        <w:pStyle w:val="ListParagraph"/>
        <w:ind w:left="786"/>
        <w:jc w:val="both"/>
        <w:rPr>
          <w:rFonts w:ascii="Arial" w:hAnsi="Arial" w:cs="Arial"/>
          <w:bCs/>
        </w:rPr>
      </w:pPr>
      <w:r w:rsidRPr="00A71EB3">
        <w:rPr>
          <w:rFonts w:ascii="Arial" w:hAnsi="Arial" w:cs="Arial"/>
          <w:bCs/>
        </w:rPr>
        <w:t xml:space="preserve">2. Technological Investment: GFI allocates a significant budget for technological upgrades, including the adoption of artificial intelligence (AI), blockchain, and cloud computing. </w:t>
      </w:r>
    </w:p>
    <w:p w14:paraId="4B36336F" w14:textId="76E319A8" w:rsidR="00B56DE4" w:rsidRPr="00A71EB3" w:rsidRDefault="00B56DE4" w:rsidP="00AE3AC9">
      <w:pPr>
        <w:ind w:left="720"/>
        <w:jc w:val="both"/>
        <w:rPr>
          <w:rFonts w:ascii="Arial" w:hAnsi="Arial" w:cs="Arial"/>
          <w:bCs/>
          <w:sz w:val="24"/>
          <w:szCs w:val="24"/>
        </w:rPr>
      </w:pPr>
      <w:r w:rsidRPr="00A71EB3">
        <w:rPr>
          <w:rFonts w:ascii="Arial" w:hAnsi="Arial" w:cs="Arial"/>
          <w:bCs/>
          <w:sz w:val="24"/>
          <w:szCs w:val="24"/>
        </w:rPr>
        <w:t xml:space="preserve">3. Customer Experience: GFI introduces a mobile banking app and online trading platform for its clients. </w:t>
      </w:r>
    </w:p>
    <w:p w14:paraId="74A82571" w14:textId="2392ECA7" w:rsidR="00B56DE4" w:rsidRPr="00A71EB3" w:rsidRDefault="00B56DE4" w:rsidP="00AE3AC9">
      <w:pPr>
        <w:jc w:val="both"/>
        <w:rPr>
          <w:rFonts w:ascii="Arial" w:hAnsi="Arial" w:cs="Arial"/>
          <w:b/>
          <w:sz w:val="24"/>
          <w:szCs w:val="24"/>
        </w:rPr>
      </w:pPr>
      <w:r w:rsidRPr="00A71EB3">
        <w:rPr>
          <w:rFonts w:ascii="Arial" w:hAnsi="Arial" w:cs="Arial"/>
          <w:b/>
          <w:sz w:val="24"/>
          <w:szCs w:val="24"/>
        </w:rPr>
        <w:t>Part 2: Impact on Financial Markets</w:t>
      </w:r>
    </w:p>
    <w:p w14:paraId="062AB70C" w14:textId="0C7664A2" w:rsidR="00B56DE4" w:rsidRPr="00A71EB3" w:rsidRDefault="00B56DE4" w:rsidP="00AE3AC9">
      <w:pPr>
        <w:pStyle w:val="ListParagraph"/>
        <w:numPr>
          <w:ilvl w:val="0"/>
          <w:numId w:val="10"/>
        </w:numPr>
        <w:jc w:val="both"/>
        <w:rPr>
          <w:rFonts w:ascii="Arial" w:hAnsi="Arial" w:cs="Arial"/>
          <w:bCs/>
        </w:rPr>
      </w:pPr>
      <w:r w:rsidRPr="00A71EB3">
        <w:rPr>
          <w:rFonts w:ascii="Arial" w:hAnsi="Arial" w:cs="Arial"/>
          <w:bCs/>
        </w:rPr>
        <w:t xml:space="preserve">Market Access: With digital platforms in place, GFI can now provide its clients with faster access to global financial markets. </w:t>
      </w:r>
    </w:p>
    <w:p w14:paraId="2FBCEA94" w14:textId="285A5EB1" w:rsidR="00B56DE4" w:rsidRPr="00A71EB3" w:rsidRDefault="00B56DE4" w:rsidP="00AE3AC9">
      <w:pPr>
        <w:pStyle w:val="ListParagraph"/>
        <w:numPr>
          <w:ilvl w:val="0"/>
          <w:numId w:val="10"/>
        </w:numPr>
        <w:jc w:val="both"/>
        <w:rPr>
          <w:rFonts w:ascii="Arial" w:hAnsi="Arial" w:cs="Arial"/>
          <w:bCs/>
        </w:rPr>
      </w:pPr>
      <w:r w:rsidRPr="00A71EB3">
        <w:rPr>
          <w:rFonts w:ascii="Arial" w:hAnsi="Arial" w:cs="Arial"/>
          <w:bCs/>
        </w:rPr>
        <w:t>Algorithmic Trading: GFI employs algorithmic trading strategies powered by AI. trading, and how does it affect market liquidity and volatility?</w:t>
      </w:r>
    </w:p>
    <w:p w14:paraId="62EC4652" w14:textId="77777777" w:rsidR="001F6353" w:rsidRPr="00A71EB3" w:rsidRDefault="00B56DE4" w:rsidP="00AE3AC9">
      <w:pPr>
        <w:pStyle w:val="ListParagraph"/>
        <w:numPr>
          <w:ilvl w:val="0"/>
          <w:numId w:val="10"/>
        </w:numPr>
        <w:jc w:val="both"/>
        <w:rPr>
          <w:rFonts w:ascii="Arial" w:hAnsi="Arial" w:cs="Arial"/>
          <w:b/>
        </w:rPr>
      </w:pPr>
      <w:r w:rsidRPr="00A71EB3">
        <w:rPr>
          <w:rFonts w:ascii="Arial" w:hAnsi="Arial" w:cs="Arial"/>
          <w:bCs/>
        </w:rPr>
        <w:t>Blockchain Integration: GFI explores the use of blockchain technology for settlement and clearing processes.</w:t>
      </w:r>
    </w:p>
    <w:p w14:paraId="1D5296F3" w14:textId="77777777" w:rsidR="001F6353" w:rsidRPr="00A71EB3" w:rsidRDefault="001F6353" w:rsidP="00AE3AC9">
      <w:pPr>
        <w:pStyle w:val="ListParagraph"/>
        <w:jc w:val="both"/>
        <w:rPr>
          <w:rFonts w:ascii="Arial" w:hAnsi="Arial" w:cs="Arial"/>
          <w:bCs/>
        </w:rPr>
      </w:pPr>
    </w:p>
    <w:p w14:paraId="4C4A9E6C" w14:textId="44EA0F70" w:rsidR="00B56DE4" w:rsidRPr="00874424" w:rsidRDefault="004A6D6E" w:rsidP="00AE3AC9">
      <w:pPr>
        <w:jc w:val="both"/>
        <w:rPr>
          <w:rFonts w:ascii="Arial" w:hAnsi="Arial" w:cs="Arial"/>
          <w:b/>
          <w:sz w:val="24"/>
          <w:szCs w:val="24"/>
        </w:rPr>
      </w:pPr>
      <w:r w:rsidRPr="00874424">
        <w:rPr>
          <w:rFonts w:ascii="Arial" w:hAnsi="Arial" w:cs="Arial"/>
          <w:bCs/>
          <w:sz w:val="24"/>
          <w:szCs w:val="24"/>
        </w:rPr>
        <w:t xml:space="preserve"> </w:t>
      </w:r>
      <w:r w:rsidR="00B56DE4" w:rsidRPr="00874424">
        <w:rPr>
          <w:rFonts w:ascii="Arial" w:hAnsi="Arial" w:cs="Arial"/>
          <w:b/>
          <w:sz w:val="24"/>
          <w:szCs w:val="24"/>
        </w:rPr>
        <w:t>Part 3: Challenges and Regulatory Compliance</w:t>
      </w:r>
    </w:p>
    <w:p w14:paraId="65AC85A0" w14:textId="2834D144" w:rsidR="00B56DE4" w:rsidRPr="00874424" w:rsidRDefault="00B56DE4" w:rsidP="00AE3AC9">
      <w:pPr>
        <w:pStyle w:val="ListParagraph"/>
        <w:numPr>
          <w:ilvl w:val="0"/>
          <w:numId w:val="9"/>
        </w:numPr>
        <w:jc w:val="both"/>
        <w:rPr>
          <w:rFonts w:ascii="Arial" w:hAnsi="Arial" w:cs="Arial"/>
          <w:bCs/>
        </w:rPr>
      </w:pPr>
      <w:r w:rsidRPr="00874424">
        <w:rPr>
          <w:rFonts w:ascii="Arial" w:hAnsi="Arial" w:cs="Arial"/>
          <w:bCs/>
        </w:rPr>
        <w:t xml:space="preserve">Regulatory Compliance: As GFI ventures into digital finance, it faces challenges related to regulatory compliance. </w:t>
      </w:r>
    </w:p>
    <w:p w14:paraId="5AB58C01" w14:textId="06DACFC4" w:rsidR="00B56DE4" w:rsidRPr="00874424" w:rsidRDefault="00B56DE4" w:rsidP="00AE3AC9">
      <w:pPr>
        <w:pStyle w:val="ListParagraph"/>
        <w:numPr>
          <w:ilvl w:val="0"/>
          <w:numId w:val="9"/>
        </w:numPr>
        <w:ind w:left="786"/>
        <w:jc w:val="both"/>
        <w:rPr>
          <w:rFonts w:ascii="Arial" w:hAnsi="Arial" w:cs="Arial"/>
          <w:b/>
        </w:rPr>
      </w:pPr>
      <w:r w:rsidRPr="00874424">
        <w:rPr>
          <w:rFonts w:ascii="Arial" w:hAnsi="Arial" w:cs="Arial"/>
          <w:bCs/>
        </w:rPr>
        <w:t xml:space="preserve">Cybersecurity: With increased digital presence, GFI faces cybersecurity threats. </w:t>
      </w:r>
    </w:p>
    <w:p w14:paraId="01C8DC48" w14:textId="72AAFD55" w:rsidR="00B56DE4" w:rsidRPr="00A71EB3" w:rsidRDefault="00B56DE4" w:rsidP="00AE3AC9">
      <w:pPr>
        <w:jc w:val="both"/>
        <w:rPr>
          <w:rFonts w:ascii="Arial" w:hAnsi="Arial" w:cs="Arial"/>
          <w:b/>
          <w:sz w:val="24"/>
          <w:szCs w:val="24"/>
        </w:rPr>
      </w:pPr>
      <w:r w:rsidRPr="00A71EB3">
        <w:rPr>
          <w:rFonts w:ascii="Arial" w:hAnsi="Arial" w:cs="Arial"/>
          <w:b/>
          <w:sz w:val="24"/>
          <w:szCs w:val="24"/>
        </w:rPr>
        <w:t xml:space="preserve">Part 4: </w:t>
      </w:r>
      <w:r w:rsidR="001F6353" w:rsidRPr="00A71EB3">
        <w:rPr>
          <w:rFonts w:ascii="Arial" w:hAnsi="Arial" w:cs="Arial"/>
          <w:b/>
          <w:sz w:val="24"/>
          <w:szCs w:val="24"/>
        </w:rPr>
        <w:t>Prospects</w:t>
      </w:r>
    </w:p>
    <w:p w14:paraId="442E3F98" w14:textId="4DFC9CF9" w:rsidR="00B56DE4" w:rsidRPr="00A71EB3" w:rsidRDefault="00A27246" w:rsidP="00AE3AC9">
      <w:pPr>
        <w:ind w:left="426"/>
        <w:jc w:val="both"/>
        <w:rPr>
          <w:rFonts w:ascii="Arial" w:hAnsi="Arial" w:cs="Arial"/>
          <w:bCs/>
          <w:sz w:val="24"/>
          <w:szCs w:val="24"/>
        </w:rPr>
      </w:pPr>
      <w:r w:rsidRPr="00A71EB3">
        <w:rPr>
          <w:rFonts w:ascii="Arial" w:hAnsi="Arial" w:cs="Arial"/>
          <w:bCs/>
          <w:sz w:val="24"/>
          <w:szCs w:val="24"/>
        </w:rPr>
        <w:t>1.</w:t>
      </w:r>
      <w:r w:rsidR="00B56DE4" w:rsidRPr="00A71EB3">
        <w:rPr>
          <w:rFonts w:ascii="Arial" w:hAnsi="Arial" w:cs="Arial"/>
          <w:bCs/>
          <w:sz w:val="24"/>
          <w:szCs w:val="24"/>
        </w:rPr>
        <w:t xml:space="preserve">Digital </w:t>
      </w:r>
      <w:r w:rsidRPr="00A71EB3">
        <w:rPr>
          <w:rFonts w:ascii="Arial" w:hAnsi="Arial" w:cs="Arial"/>
          <w:bCs/>
          <w:sz w:val="24"/>
          <w:szCs w:val="24"/>
        </w:rPr>
        <w:t xml:space="preserve">Products: </w:t>
      </w:r>
      <w:r w:rsidR="00B56DE4" w:rsidRPr="00A71EB3">
        <w:rPr>
          <w:rFonts w:ascii="Arial" w:hAnsi="Arial" w:cs="Arial"/>
          <w:bCs/>
          <w:sz w:val="24"/>
          <w:szCs w:val="24"/>
        </w:rPr>
        <w:t xml:space="preserve">GFI launches digital investment products, such as robo-advisors and tokenized assets. </w:t>
      </w:r>
    </w:p>
    <w:p w14:paraId="707C50D0" w14:textId="6F1EDD09" w:rsidR="00B56DE4" w:rsidRPr="00A71EB3" w:rsidRDefault="00A27246" w:rsidP="00AE3AC9">
      <w:pPr>
        <w:ind w:left="426"/>
        <w:jc w:val="both"/>
        <w:rPr>
          <w:rFonts w:ascii="Arial" w:hAnsi="Arial" w:cs="Arial"/>
          <w:bCs/>
          <w:sz w:val="24"/>
          <w:szCs w:val="24"/>
        </w:rPr>
      </w:pPr>
      <w:r w:rsidRPr="00A71EB3">
        <w:rPr>
          <w:rFonts w:ascii="Arial" w:hAnsi="Arial" w:cs="Arial"/>
          <w:bCs/>
          <w:sz w:val="24"/>
          <w:szCs w:val="24"/>
        </w:rPr>
        <w:t xml:space="preserve">2. </w:t>
      </w:r>
      <w:r w:rsidR="00B56DE4" w:rsidRPr="00A71EB3">
        <w:rPr>
          <w:rFonts w:ascii="Arial" w:hAnsi="Arial" w:cs="Arial"/>
          <w:bCs/>
          <w:sz w:val="24"/>
          <w:szCs w:val="24"/>
        </w:rPr>
        <w:t xml:space="preserve">Competitive Landscape: GFI faces competition from fintech startups and global tech giants entering the financial services sector. </w:t>
      </w:r>
    </w:p>
    <w:p w14:paraId="51F7B7E0" w14:textId="0E12A7A5" w:rsidR="00B56DE4" w:rsidRPr="00A71EB3" w:rsidRDefault="00A27246" w:rsidP="00AE3AC9">
      <w:pPr>
        <w:ind w:left="426"/>
        <w:jc w:val="both"/>
        <w:rPr>
          <w:rFonts w:ascii="Arial" w:hAnsi="Arial" w:cs="Arial"/>
          <w:bCs/>
          <w:sz w:val="24"/>
          <w:szCs w:val="24"/>
        </w:rPr>
      </w:pPr>
      <w:r w:rsidRPr="00A71EB3">
        <w:rPr>
          <w:rFonts w:ascii="Arial" w:hAnsi="Arial" w:cs="Arial"/>
          <w:bCs/>
          <w:sz w:val="24"/>
          <w:szCs w:val="24"/>
        </w:rPr>
        <w:lastRenderedPageBreak/>
        <w:t xml:space="preserve">3. </w:t>
      </w:r>
      <w:r w:rsidR="00B56DE4" w:rsidRPr="00A71EB3">
        <w:rPr>
          <w:rFonts w:ascii="Arial" w:hAnsi="Arial" w:cs="Arial"/>
          <w:bCs/>
          <w:sz w:val="24"/>
          <w:szCs w:val="24"/>
        </w:rPr>
        <w:t xml:space="preserve">Client </w:t>
      </w:r>
      <w:r w:rsidRPr="00A71EB3">
        <w:rPr>
          <w:rFonts w:ascii="Arial" w:hAnsi="Arial" w:cs="Arial"/>
          <w:bCs/>
          <w:sz w:val="24"/>
          <w:szCs w:val="24"/>
        </w:rPr>
        <w:t>Education</w:t>
      </w:r>
      <w:r w:rsidR="00B56DE4" w:rsidRPr="00A71EB3">
        <w:rPr>
          <w:rFonts w:ascii="Arial" w:hAnsi="Arial" w:cs="Arial"/>
          <w:bCs/>
          <w:sz w:val="24"/>
          <w:szCs w:val="24"/>
        </w:rPr>
        <w:t xml:space="preserve"> recognizes the need to educate its clients about digital financial products and risks. </w:t>
      </w:r>
    </w:p>
    <w:p w14:paraId="252AE1DB" w14:textId="2FA8A9A9" w:rsidR="00B56DE4" w:rsidRPr="00A71EB3" w:rsidRDefault="000B44AD" w:rsidP="00AE3AC9">
      <w:pPr>
        <w:jc w:val="both"/>
        <w:rPr>
          <w:rFonts w:ascii="Arial" w:hAnsi="Arial" w:cs="Arial"/>
          <w:b/>
          <w:sz w:val="24"/>
          <w:szCs w:val="24"/>
        </w:rPr>
      </w:pPr>
      <w:r w:rsidRPr="00A71EB3">
        <w:rPr>
          <w:rFonts w:ascii="Arial" w:hAnsi="Arial" w:cs="Arial"/>
          <w:b/>
          <w:sz w:val="24"/>
          <w:szCs w:val="24"/>
        </w:rPr>
        <w:t xml:space="preserve">Questions: </w:t>
      </w:r>
    </w:p>
    <w:p w14:paraId="76E5ADD8" w14:textId="231FF396" w:rsidR="00B56DE4" w:rsidRPr="00A71EB3" w:rsidRDefault="00B56DE4" w:rsidP="00AE3AC9">
      <w:pPr>
        <w:pStyle w:val="ListParagraph"/>
        <w:ind w:left="786"/>
        <w:jc w:val="both"/>
        <w:rPr>
          <w:rFonts w:ascii="Arial" w:hAnsi="Arial" w:cs="Arial"/>
          <w:bCs/>
        </w:rPr>
      </w:pPr>
      <w:r w:rsidRPr="00A71EB3">
        <w:rPr>
          <w:rFonts w:ascii="Arial" w:hAnsi="Arial" w:cs="Arial"/>
          <w:bCs/>
        </w:rPr>
        <w:t>1. How has the adoption of digital technology impacted GFI's business model and client interactions?</w:t>
      </w:r>
      <w:r w:rsidR="00976A8E"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76A8E" w:rsidRPr="00A71EB3">
        <w:rPr>
          <w:rFonts w:ascii="Arial" w:hAnsi="Arial" w:cs="Arial"/>
          <w:bCs/>
        </w:rPr>
        <w:t>(</w:t>
      </w:r>
      <w:r w:rsidR="009E767F" w:rsidRPr="00A71EB3">
        <w:rPr>
          <w:rFonts w:ascii="Arial" w:hAnsi="Arial" w:cs="Arial"/>
          <w:bCs/>
        </w:rPr>
        <w:t>5 Marks)</w:t>
      </w:r>
    </w:p>
    <w:p w14:paraId="0E891D01" w14:textId="3A1C57AB" w:rsidR="009E767F" w:rsidRPr="00A71EB3" w:rsidRDefault="00B56DE4" w:rsidP="00AE3AC9">
      <w:pPr>
        <w:pStyle w:val="ListParagraph"/>
        <w:ind w:left="786"/>
        <w:jc w:val="both"/>
        <w:rPr>
          <w:rFonts w:ascii="Arial" w:hAnsi="Arial" w:cs="Arial"/>
          <w:bCs/>
        </w:rPr>
      </w:pPr>
      <w:r w:rsidRPr="00A71EB3">
        <w:rPr>
          <w:rFonts w:ascii="Arial" w:hAnsi="Arial" w:cs="Arial"/>
          <w:bCs/>
        </w:rPr>
        <w:t>2. What are the key advantages and risks associated with GFI's technological investments?</w:t>
      </w:r>
      <w:r w:rsidR="009E767F" w:rsidRPr="00A71EB3">
        <w:rPr>
          <w:rFonts w:ascii="Arial" w:hAnsi="Arial" w:cs="Arial"/>
          <w:bCs/>
        </w:rPr>
        <w:t xml:space="preserve"> </w:t>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r>
      <w:r w:rsidR="009E767F" w:rsidRPr="00A71EB3">
        <w:rPr>
          <w:rFonts w:ascii="Arial" w:hAnsi="Arial" w:cs="Arial"/>
          <w:bCs/>
        </w:rPr>
        <w:tab/>
        <w:t>(5 Marks)</w:t>
      </w:r>
    </w:p>
    <w:p w14:paraId="35F1043B" w14:textId="3D2A6922" w:rsidR="00B56DE4" w:rsidRPr="00A71EB3" w:rsidRDefault="00B56DE4" w:rsidP="00545DA7">
      <w:pPr>
        <w:pStyle w:val="ListParagraph"/>
        <w:ind w:left="786"/>
        <w:jc w:val="both"/>
        <w:rPr>
          <w:rFonts w:ascii="Arial" w:hAnsi="Arial" w:cs="Arial"/>
          <w:bCs/>
        </w:rPr>
      </w:pPr>
    </w:p>
    <w:p w14:paraId="6958AD24" w14:textId="349D7253" w:rsidR="00704D42" w:rsidRPr="00A71EB3" w:rsidRDefault="00704D42" w:rsidP="000B44AD">
      <w:pPr>
        <w:pStyle w:val="ListParagraph"/>
        <w:ind w:left="786"/>
        <w:rPr>
          <w:rFonts w:ascii="Arial" w:hAnsi="Arial" w:cs="Arial"/>
          <w:bCs/>
        </w:rPr>
      </w:pPr>
    </w:p>
    <w:p w14:paraId="5E8FF162" w14:textId="77777777" w:rsidR="00B04341" w:rsidRPr="00A71EB3" w:rsidRDefault="00B04341">
      <w:pPr>
        <w:pStyle w:val="ListParagraph"/>
        <w:ind w:left="786"/>
        <w:rPr>
          <w:rFonts w:ascii="Arial" w:hAnsi="Arial" w:cs="Arial"/>
          <w:bCs/>
        </w:rPr>
      </w:pPr>
    </w:p>
    <w:sectPr w:rsidR="00B04341" w:rsidRPr="00A71EB3" w:rsidSect="00350475">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EDE4" w14:textId="77777777" w:rsidR="007E3C52" w:rsidRDefault="007E3C52" w:rsidP="00B74807">
      <w:pPr>
        <w:spacing w:after="0" w:line="240" w:lineRule="auto"/>
      </w:pPr>
      <w:r>
        <w:separator/>
      </w:r>
    </w:p>
  </w:endnote>
  <w:endnote w:type="continuationSeparator" w:id="0">
    <w:p w14:paraId="5988FAFB" w14:textId="77777777" w:rsidR="007E3C52" w:rsidRDefault="007E3C52" w:rsidP="00B7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FD9F" w14:textId="4A595DBB" w:rsidR="00B74807" w:rsidRDefault="00B74807">
    <w:pPr>
      <w:pStyle w:val="Footer"/>
    </w:pPr>
    <w:r w:rsidRPr="00B74807">
      <w:t>BADEF5423</w:t>
    </w:r>
  </w:p>
  <w:p w14:paraId="2F298611" w14:textId="77777777" w:rsidR="00B74807" w:rsidRDefault="00B748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C4A1" w14:textId="77777777" w:rsidR="007E3C52" w:rsidRDefault="007E3C52" w:rsidP="00B74807">
      <w:pPr>
        <w:spacing w:after="0" w:line="240" w:lineRule="auto"/>
      </w:pPr>
      <w:r>
        <w:separator/>
      </w:r>
    </w:p>
  </w:footnote>
  <w:footnote w:type="continuationSeparator" w:id="0">
    <w:p w14:paraId="4BFA2BA3" w14:textId="77777777" w:rsidR="007E3C52" w:rsidRDefault="007E3C52" w:rsidP="00B74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EF342D0A"/>
    <w:lvl w:ilvl="0" w:tplc="63A8ABCE">
      <w:start w:val="1"/>
      <w:numFmt w:val="decimal"/>
      <w:lvlText w:val="%1."/>
      <w:lvlJc w:val="left"/>
      <w:pPr>
        <w:ind w:left="786"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00AFE"/>
    <w:multiLevelType w:val="hybridMultilevel"/>
    <w:tmpl w:val="7AC2F0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644355"/>
    <w:multiLevelType w:val="hybridMultilevel"/>
    <w:tmpl w:val="61EAD8D6"/>
    <w:lvl w:ilvl="0" w:tplc="34FC165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82073">
    <w:abstractNumId w:val="0"/>
  </w:num>
  <w:num w:numId="2" w16cid:durableId="1319576738">
    <w:abstractNumId w:val="6"/>
  </w:num>
  <w:num w:numId="3" w16cid:durableId="847914149">
    <w:abstractNumId w:val="7"/>
  </w:num>
  <w:num w:numId="4" w16cid:durableId="1533959515">
    <w:abstractNumId w:val="1"/>
  </w:num>
  <w:num w:numId="5" w16cid:durableId="1856797095">
    <w:abstractNumId w:val="9"/>
  </w:num>
  <w:num w:numId="6" w16cid:durableId="1625890588">
    <w:abstractNumId w:val="5"/>
  </w:num>
  <w:num w:numId="7" w16cid:durableId="404454653">
    <w:abstractNumId w:val="8"/>
  </w:num>
  <w:num w:numId="8" w16cid:durableId="344478094">
    <w:abstractNumId w:val="2"/>
  </w:num>
  <w:num w:numId="9" w16cid:durableId="1845048998">
    <w:abstractNumId w:val="3"/>
  </w:num>
  <w:num w:numId="10" w16cid:durableId="1771775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7E8"/>
    <w:rsid w:val="00006F51"/>
    <w:rsid w:val="00010B47"/>
    <w:rsid w:val="0002332E"/>
    <w:rsid w:val="00042CB6"/>
    <w:rsid w:val="00064055"/>
    <w:rsid w:val="0007630C"/>
    <w:rsid w:val="000B2647"/>
    <w:rsid w:val="000B44AD"/>
    <w:rsid w:val="000C50A7"/>
    <w:rsid w:val="00126D09"/>
    <w:rsid w:val="001303C1"/>
    <w:rsid w:val="001850B6"/>
    <w:rsid w:val="001B0259"/>
    <w:rsid w:val="001C521C"/>
    <w:rsid w:val="001E6C63"/>
    <w:rsid w:val="001F061F"/>
    <w:rsid w:val="001F6353"/>
    <w:rsid w:val="00207E7A"/>
    <w:rsid w:val="00212B5C"/>
    <w:rsid w:val="0023028F"/>
    <w:rsid w:val="0024780A"/>
    <w:rsid w:val="002748DF"/>
    <w:rsid w:val="00283FD2"/>
    <w:rsid w:val="00293FED"/>
    <w:rsid w:val="002D48E5"/>
    <w:rsid w:val="002F2B0C"/>
    <w:rsid w:val="00323DA0"/>
    <w:rsid w:val="00330C51"/>
    <w:rsid w:val="0034759A"/>
    <w:rsid w:val="00350475"/>
    <w:rsid w:val="00355664"/>
    <w:rsid w:val="00366212"/>
    <w:rsid w:val="00392A82"/>
    <w:rsid w:val="003C585F"/>
    <w:rsid w:val="003D29A2"/>
    <w:rsid w:val="00421193"/>
    <w:rsid w:val="00421BA5"/>
    <w:rsid w:val="00453CA4"/>
    <w:rsid w:val="004A6D6E"/>
    <w:rsid w:val="004E3706"/>
    <w:rsid w:val="004E3A90"/>
    <w:rsid w:val="004F2B85"/>
    <w:rsid w:val="00545DA7"/>
    <w:rsid w:val="00547E47"/>
    <w:rsid w:val="0055010B"/>
    <w:rsid w:val="0057307D"/>
    <w:rsid w:val="005944D5"/>
    <w:rsid w:val="005C3CB3"/>
    <w:rsid w:val="005E20FF"/>
    <w:rsid w:val="006014FF"/>
    <w:rsid w:val="00624DC5"/>
    <w:rsid w:val="0064693A"/>
    <w:rsid w:val="00694C6C"/>
    <w:rsid w:val="00697D97"/>
    <w:rsid w:val="006B6CA8"/>
    <w:rsid w:val="006C791F"/>
    <w:rsid w:val="00703A54"/>
    <w:rsid w:val="00704D42"/>
    <w:rsid w:val="0071115E"/>
    <w:rsid w:val="007246F7"/>
    <w:rsid w:val="007269E3"/>
    <w:rsid w:val="0074034B"/>
    <w:rsid w:val="00766332"/>
    <w:rsid w:val="00777B05"/>
    <w:rsid w:val="00791483"/>
    <w:rsid w:val="0079711C"/>
    <w:rsid w:val="007B2886"/>
    <w:rsid w:val="007B584E"/>
    <w:rsid w:val="007C132C"/>
    <w:rsid w:val="007C3D32"/>
    <w:rsid w:val="007E3C52"/>
    <w:rsid w:val="00800641"/>
    <w:rsid w:val="00807FEA"/>
    <w:rsid w:val="00812907"/>
    <w:rsid w:val="008260A1"/>
    <w:rsid w:val="00835AF4"/>
    <w:rsid w:val="00844612"/>
    <w:rsid w:val="00851B68"/>
    <w:rsid w:val="008535ED"/>
    <w:rsid w:val="00861BF7"/>
    <w:rsid w:val="00874424"/>
    <w:rsid w:val="00890CBA"/>
    <w:rsid w:val="008D0751"/>
    <w:rsid w:val="008F437D"/>
    <w:rsid w:val="00903D40"/>
    <w:rsid w:val="00910583"/>
    <w:rsid w:val="00912D7B"/>
    <w:rsid w:val="009528AB"/>
    <w:rsid w:val="009748CE"/>
    <w:rsid w:val="00976A8E"/>
    <w:rsid w:val="00982033"/>
    <w:rsid w:val="00991617"/>
    <w:rsid w:val="009B5D17"/>
    <w:rsid w:val="009C4E4E"/>
    <w:rsid w:val="009E767F"/>
    <w:rsid w:val="00A063A9"/>
    <w:rsid w:val="00A11DBC"/>
    <w:rsid w:val="00A2042D"/>
    <w:rsid w:val="00A27246"/>
    <w:rsid w:val="00A320CB"/>
    <w:rsid w:val="00A4056B"/>
    <w:rsid w:val="00A6177D"/>
    <w:rsid w:val="00A63252"/>
    <w:rsid w:val="00A71EB3"/>
    <w:rsid w:val="00A71F6A"/>
    <w:rsid w:val="00A83EBE"/>
    <w:rsid w:val="00A85CD9"/>
    <w:rsid w:val="00A93889"/>
    <w:rsid w:val="00AC4219"/>
    <w:rsid w:val="00AD619D"/>
    <w:rsid w:val="00AD646B"/>
    <w:rsid w:val="00AE3AC9"/>
    <w:rsid w:val="00B04341"/>
    <w:rsid w:val="00B11C1E"/>
    <w:rsid w:val="00B56DE4"/>
    <w:rsid w:val="00B710AD"/>
    <w:rsid w:val="00B74807"/>
    <w:rsid w:val="00B941BB"/>
    <w:rsid w:val="00BB23FB"/>
    <w:rsid w:val="00BD500A"/>
    <w:rsid w:val="00BE6ED0"/>
    <w:rsid w:val="00BF51BD"/>
    <w:rsid w:val="00C36820"/>
    <w:rsid w:val="00C40C42"/>
    <w:rsid w:val="00C45CD2"/>
    <w:rsid w:val="00C46CEE"/>
    <w:rsid w:val="00C50798"/>
    <w:rsid w:val="00C769C8"/>
    <w:rsid w:val="00CB458E"/>
    <w:rsid w:val="00CC1E40"/>
    <w:rsid w:val="00D15C00"/>
    <w:rsid w:val="00D50101"/>
    <w:rsid w:val="00D50D2F"/>
    <w:rsid w:val="00D7694A"/>
    <w:rsid w:val="00DB6EAA"/>
    <w:rsid w:val="00DE3182"/>
    <w:rsid w:val="00EB6B56"/>
    <w:rsid w:val="00EC6AA5"/>
    <w:rsid w:val="00F03188"/>
    <w:rsid w:val="00F133F2"/>
    <w:rsid w:val="00F2483A"/>
    <w:rsid w:val="00F25221"/>
    <w:rsid w:val="00F318B1"/>
    <w:rsid w:val="00F70C99"/>
    <w:rsid w:val="00F7170C"/>
    <w:rsid w:val="00F95EAB"/>
    <w:rsid w:val="00FA1826"/>
    <w:rsid w:val="00FB3FC9"/>
    <w:rsid w:val="00FC0E24"/>
    <w:rsid w:val="00FC549C"/>
    <w:rsid w:val="00FC7F73"/>
    <w:rsid w:val="00FD6802"/>
    <w:rsid w:val="00FE00F7"/>
    <w:rsid w:val="00FF1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DE6638BC-B080-4D3F-BD44-1F4B98BB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807"/>
    <w:rPr>
      <w:sz w:val="22"/>
      <w:szCs w:val="22"/>
      <w:lang w:val="en-IN" w:eastAsia="en-IN"/>
    </w:rPr>
  </w:style>
  <w:style w:type="paragraph" w:styleId="Footer">
    <w:name w:val="footer"/>
    <w:basedOn w:val="Normal"/>
    <w:link w:val="FooterChar"/>
    <w:uiPriority w:val="99"/>
    <w:unhideWhenUsed/>
    <w:rsid w:val="00B7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807"/>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Tejaswini Bastray</cp:lastModifiedBy>
  <cp:revision>107</cp:revision>
  <dcterms:created xsi:type="dcterms:W3CDTF">2023-09-05T18:35:00Z</dcterms:created>
  <dcterms:modified xsi:type="dcterms:W3CDTF">2023-09-12T19:52:00Z</dcterms:modified>
</cp:coreProperties>
</file>