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18" w:type="dxa"/>
        <w:tblInd w:w="-702" w:type="dxa"/>
        <w:tblLook w:val="04A0"/>
      </w:tblPr>
      <w:tblGrid>
        <w:gridCol w:w="2514"/>
        <w:gridCol w:w="1257"/>
        <w:gridCol w:w="5769"/>
        <w:gridCol w:w="2178"/>
      </w:tblGrid>
      <w:tr w:rsidR="00CF2FF4" w:rsidRPr="003D65FB" w:rsidTr="007205E1">
        <w:trPr>
          <w:trHeight w:val="300"/>
        </w:trPr>
        <w:tc>
          <w:tcPr>
            <w:tcW w:w="11718" w:type="dxa"/>
            <w:gridSpan w:val="4"/>
            <w:noWrap/>
            <w:vAlign w:val="center"/>
            <w:hideMark/>
          </w:tcPr>
          <w:p w:rsidR="00CF2FF4" w:rsidRPr="003D65FB" w:rsidRDefault="007C646C" w:rsidP="007C646C">
            <w:pPr>
              <w:spacing w:after="0" w:line="240" w:lineRule="auto"/>
              <w:ind w:left="-378" w:firstLine="37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96pt;margin-top:-7.9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">
                  <v:textbox>
                    <w:txbxContent>
                      <w:p w:rsidR="007C646C" w:rsidRDefault="007C646C" w:rsidP="007C646C">
                        <w:r>
                          <w:t>Register Number:</w:t>
                        </w:r>
                      </w:p>
                      <w:p w:rsidR="007C646C" w:rsidRDefault="007C646C" w:rsidP="007C646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DATE:</w:t>
                        </w:r>
                      </w:p>
                    </w:txbxContent>
                  </v:textbox>
                </v:shape>
              </w:pict>
            </w:r>
            <w:r w:rsidRPr="007C646C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850900" cy="946150"/>
                  <wp:effectExtent l="19050" t="0" r="6350" b="0"/>
                  <wp:docPr id="6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CF2FF4"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="00CF2F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T. JOSEPH’S COLLEGE ( AUTONOMOUS)</w:t>
            </w:r>
            <w:r w:rsidR="00CF2FF4"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 BANGALORE-27</w:t>
            </w:r>
          </w:p>
        </w:tc>
      </w:tr>
      <w:tr w:rsidR="00CF2FF4" w:rsidRPr="003D65FB" w:rsidTr="007205E1">
        <w:trPr>
          <w:trHeight w:val="300"/>
        </w:trPr>
        <w:tc>
          <w:tcPr>
            <w:tcW w:w="11718" w:type="dxa"/>
            <w:gridSpan w:val="4"/>
            <w:noWrap/>
            <w:vAlign w:val="center"/>
            <w:hideMark/>
          </w:tcPr>
          <w:p w:rsidR="00CF2FF4" w:rsidRPr="00883EA8" w:rsidRDefault="00CF2FF4" w:rsidP="00AB2F4B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BBA</w:t>
            </w:r>
            <w:r w:rsidRPr="00552716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V</w:t>
            </w:r>
            <w:r w:rsidRPr="00552716">
              <w:rPr>
                <w:rFonts w:ascii="Arial" w:hAnsi="Arial" w:cs="Arial"/>
                <w:b/>
              </w:rPr>
              <w:t xml:space="preserve"> SEMESTER</w:t>
            </w:r>
          </w:p>
        </w:tc>
      </w:tr>
      <w:tr w:rsidR="00CF2FF4" w:rsidRPr="003D65FB" w:rsidTr="007205E1">
        <w:trPr>
          <w:trHeight w:val="300"/>
        </w:trPr>
        <w:tc>
          <w:tcPr>
            <w:tcW w:w="11718" w:type="dxa"/>
            <w:gridSpan w:val="4"/>
            <w:noWrap/>
            <w:vAlign w:val="center"/>
            <w:hideMark/>
          </w:tcPr>
          <w:p w:rsidR="00CF2FF4" w:rsidRDefault="00CF2FF4" w:rsidP="00AB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</w:t>
            </w:r>
            <w:r w:rsidR="007C64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 SEMESTER EXAMINATION: OCTOMBER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2023</w:t>
            </w:r>
          </w:p>
          <w:p w:rsidR="00CF2FF4" w:rsidRPr="003D65FB" w:rsidRDefault="00CF2FF4" w:rsidP="00AB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(Examination conducted in November-December 2023)</w:t>
            </w:r>
          </w:p>
          <w:p w:rsidR="00CF2FF4" w:rsidRDefault="00CF2FF4" w:rsidP="00AB2F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BADEM5523</w:t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:  </w:t>
            </w:r>
            <w:r>
              <w:rPr>
                <w:rFonts w:ascii="Arial" w:hAnsi="Arial" w:cs="Arial"/>
                <w:b/>
                <w:sz w:val="28"/>
                <w:szCs w:val="28"/>
              </w:rPr>
              <w:t>MARKETING RESEARCH</w:t>
            </w:r>
          </w:p>
          <w:p w:rsidR="00CF2FF4" w:rsidRPr="00AC70D5" w:rsidRDefault="00CF2FF4" w:rsidP="00AB2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F2FF4" w:rsidRPr="003D65FB" w:rsidTr="007205E1">
        <w:trPr>
          <w:trHeight w:val="315"/>
        </w:trPr>
        <w:tc>
          <w:tcPr>
            <w:tcW w:w="2514" w:type="dxa"/>
            <w:noWrap/>
            <w:vAlign w:val="center"/>
            <w:hideMark/>
          </w:tcPr>
          <w:p w:rsidR="00CF2FF4" w:rsidRDefault="00CF2FF4" w:rsidP="00BB57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F2FF4" w:rsidRPr="003D65FB" w:rsidRDefault="00CF2FF4" w:rsidP="00BB57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</w:p>
        </w:tc>
        <w:tc>
          <w:tcPr>
            <w:tcW w:w="1257" w:type="dxa"/>
            <w:noWrap/>
            <w:vAlign w:val="bottom"/>
            <w:hideMark/>
          </w:tcPr>
          <w:p w:rsidR="00CF2FF4" w:rsidRPr="003D65FB" w:rsidRDefault="00CF2FF4" w:rsidP="00BB5740">
            <w:pPr>
              <w:spacing w:after="0"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hr</w:t>
            </w:r>
          </w:p>
        </w:tc>
        <w:tc>
          <w:tcPr>
            <w:tcW w:w="5769" w:type="dxa"/>
            <w:noWrap/>
            <w:vAlign w:val="center"/>
            <w:hideMark/>
          </w:tcPr>
          <w:p w:rsidR="00CF2FF4" w:rsidRPr="003D65FB" w:rsidRDefault="00CF2FF4" w:rsidP="007205E1">
            <w:pPr>
              <w:spacing w:after="0" w:line="240" w:lineRule="auto"/>
              <w:ind w:right="43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Max Marks-60</w:t>
            </w:r>
          </w:p>
        </w:tc>
        <w:tc>
          <w:tcPr>
            <w:tcW w:w="2178" w:type="dxa"/>
            <w:noWrap/>
            <w:vAlign w:val="bottom"/>
            <w:hideMark/>
          </w:tcPr>
          <w:p w:rsidR="00CF2FF4" w:rsidRPr="003D65FB" w:rsidRDefault="00CF2FF4" w:rsidP="00BB5740">
            <w:pPr>
              <w:spacing w:after="0"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2FF4" w:rsidRPr="003D65FB" w:rsidTr="007205E1">
        <w:trPr>
          <w:trHeight w:val="315"/>
        </w:trPr>
        <w:tc>
          <w:tcPr>
            <w:tcW w:w="2514" w:type="dxa"/>
            <w:noWrap/>
            <w:vAlign w:val="center"/>
          </w:tcPr>
          <w:p w:rsidR="00CF2FF4" w:rsidRPr="003D65FB" w:rsidRDefault="00CF2FF4" w:rsidP="00BB57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noWrap/>
            <w:vAlign w:val="bottom"/>
          </w:tcPr>
          <w:p w:rsidR="00CF2FF4" w:rsidRPr="003D65FB" w:rsidRDefault="00CF2FF4" w:rsidP="00BB5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9" w:type="dxa"/>
            <w:noWrap/>
            <w:vAlign w:val="center"/>
          </w:tcPr>
          <w:p w:rsidR="00CF2FF4" w:rsidRPr="003D65FB" w:rsidRDefault="00CF2FF4" w:rsidP="00BB57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noWrap/>
            <w:vAlign w:val="bottom"/>
          </w:tcPr>
          <w:p w:rsidR="00CF2FF4" w:rsidRPr="003D65FB" w:rsidRDefault="00CF2FF4" w:rsidP="00BB5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205E1" w:rsidRDefault="007205E1" w:rsidP="007205E1">
      <w:pPr>
        <w:jc w:val="center"/>
        <w:rPr>
          <w:rFonts w:ascii="Arial" w:hAnsi="Arial" w:cs="Arial"/>
          <w:b/>
          <w:sz w:val="24"/>
          <w:szCs w:val="24"/>
        </w:rPr>
      </w:pPr>
      <w:r w:rsidRPr="00AC70D5">
        <w:rPr>
          <w:rFonts w:ascii="Arial" w:hAnsi="Arial" w:cs="Arial"/>
          <w:b/>
        </w:rPr>
        <w:t>This paper contains two printed pages and four parts</w:t>
      </w:r>
    </w:p>
    <w:p w:rsidR="007205E1" w:rsidRPr="003D65FB" w:rsidRDefault="007205E1" w:rsidP="007205E1">
      <w:pPr>
        <w:jc w:val="center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>Section A</w:t>
      </w:r>
    </w:p>
    <w:p w:rsidR="007205E1" w:rsidRPr="003D65FB" w:rsidRDefault="007205E1" w:rsidP="007205E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</w:t>
      </w:r>
      <w:r w:rsidRPr="003D65FB">
        <w:rPr>
          <w:rFonts w:ascii="Arial" w:hAnsi="Arial" w:cs="Arial"/>
          <w:b/>
          <w:sz w:val="24"/>
          <w:szCs w:val="24"/>
        </w:rPr>
        <w:t xml:space="preserve">ive of the following.                   </w:t>
      </w:r>
      <w:r w:rsidR="00CF2FF4">
        <w:rPr>
          <w:rFonts w:ascii="Arial" w:hAnsi="Arial" w:cs="Arial"/>
          <w:b/>
          <w:sz w:val="24"/>
          <w:szCs w:val="24"/>
        </w:rPr>
        <w:t xml:space="preserve">                               5x2</w:t>
      </w:r>
      <w:r>
        <w:rPr>
          <w:rFonts w:ascii="Arial" w:hAnsi="Arial" w:cs="Arial"/>
          <w:b/>
          <w:sz w:val="24"/>
          <w:szCs w:val="24"/>
        </w:rPr>
        <w:t>=10</w:t>
      </w:r>
    </w:p>
    <w:p w:rsidR="0050264C" w:rsidRPr="003D65FB" w:rsidRDefault="0050264C" w:rsidP="0050264C">
      <w:pPr>
        <w:pStyle w:val="ListParagraph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50264C" w:rsidRPr="00095DDF" w:rsidRDefault="007205E1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market research?</w:t>
      </w:r>
    </w:p>
    <w:p w:rsidR="007205E1" w:rsidRPr="007205E1" w:rsidRDefault="002252D2" w:rsidP="007205E1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="00E657BB" w:rsidRPr="00095DDF">
        <w:rPr>
          <w:rFonts w:ascii="Arial" w:hAnsi="Arial" w:cs="Arial"/>
        </w:rPr>
        <w:t>any four</w:t>
      </w:r>
      <w:r>
        <w:rPr>
          <w:rFonts w:ascii="Arial" w:hAnsi="Arial" w:cs="Arial"/>
        </w:rPr>
        <w:t xml:space="preserve"> characteristics </w:t>
      </w:r>
      <w:r w:rsidR="00AE59C6">
        <w:rPr>
          <w:rFonts w:ascii="Arial" w:hAnsi="Arial" w:cs="Arial"/>
        </w:rPr>
        <w:t xml:space="preserve">of </w:t>
      </w:r>
      <w:r w:rsidR="00395BD3">
        <w:rPr>
          <w:rFonts w:ascii="Arial" w:hAnsi="Arial" w:cs="Arial"/>
        </w:rPr>
        <w:t>good questionnaire.</w:t>
      </w:r>
    </w:p>
    <w:p w:rsidR="0050264C" w:rsidRPr="00095DDF" w:rsidRDefault="00DB441B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literature review?</w:t>
      </w:r>
    </w:p>
    <w:p w:rsidR="0050264C" w:rsidRPr="00095DDF" w:rsidRDefault="00260F4C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necessity of defining a research problem?</w:t>
      </w:r>
    </w:p>
    <w:p w:rsidR="00A61BDE" w:rsidRPr="00095DDF" w:rsidRDefault="00260F4C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the precautions to be considered </w:t>
      </w:r>
      <w:r w:rsidR="007205E1">
        <w:rPr>
          <w:rFonts w:ascii="Arial" w:hAnsi="Arial" w:cs="Arial"/>
        </w:rPr>
        <w:t>while writing a research report?</w:t>
      </w:r>
    </w:p>
    <w:p w:rsidR="00F947D3" w:rsidRPr="00095DDF" w:rsidRDefault="00B91329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features of a research design?</w:t>
      </w:r>
    </w:p>
    <w:p w:rsidR="0050264C" w:rsidRPr="00095DDF" w:rsidRDefault="0050264C" w:rsidP="0050264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50264C" w:rsidRPr="00095DDF" w:rsidRDefault="0050264C" w:rsidP="0050264C">
      <w:pPr>
        <w:jc w:val="center"/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Section B</w:t>
      </w:r>
    </w:p>
    <w:p w:rsidR="0050264C" w:rsidRPr="00095DDF" w:rsidRDefault="0050264C" w:rsidP="0044217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 xml:space="preserve">Answer any </w:t>
      </w:r>
      <w:r w:rsidR="007205E1">
        <w:rPr>
          <w:rFonts w:ascii="Arial" w:hAnsi="Arial" w:cs="Arial"/>
          <w:b/>
          <w:sz w:val="24"/>
          <w:szCs w:val="24"/>
        </w:rPr>
        <w:t>Four</w:t>
      </w:r>
      <w:r w:rsidRPr="00095DDF">
        <w:rPr>
          <w:rFonts w:ascii="Arial" w:hAnsi="Arial" w:cs="Arial"/>
          <w:b/>
          <w:sz w:val="24"/>
          <w:szCs w:val="24"/>
        </w:rPr>
        <w:t xml:space="preserve"> of the following:           </w:t>
      </w:r>
      <w:r w:rsidR="002E163D">
        <w:rPr>
          <w:rFonts w:ascii="Arial" w:hAnsi="Arial" w:cs="Arial"/>
          <w:b/>
          <w:sz w:val="24"/>
          <w:szCs w:val="24"/>
        </w:rPr>
        <w:t xml:space="preserve">  </w:t>
      </w:r>
      <w:r w:rsidR="007205E1">
        <w:rPr>
          <w:rFonts w:ascii="Arial" w:hAnsi="Arial" w:cs="Arial"/>
          <w:b/>
          <w:sz w:val="24"/>
          <w:szCs w:val="24"/>
        </w:rPr>
        <w:t xml:space="preserve">                             5x4=20</w:t>
      </w:r>
    </w:p>
    <w:p w:rsidR="0050264C" w:rsidRPr="00095DDF" w:rsidRDefault="0050264C" w:rsidP="0050264C">
      <w:pPr>
        <w:pStyle w:val="ListParagraph"/>
        <w:ind w:left="1080"/>
        <w:rPr>
          <w:rFonts w:ascii="Arial" w:hAnsi="Arial" w:cs="Arial"/>
          <w:b/>
        </w:rPr>
      </w:pPr>
    </w:p>
    <w:p w:rsidR="0050264C" w:rsidRPr="00095DDF" w:rsidRDefault="00205FF7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differe</w:t>
      </w:r>
      <w:r w:rsidR="007205E1">
        <w:rPr>
          <w:rFonts w:ascii="Arial" w:hAnsi="Arial" w:cs="Arial"/>
        </w:rPr>
        <w:t>nt types of Market research.</w:t>
      </w:r>
    </w:p>
    <w:p w:rsidR="0050264C" w:rsidRPr="00AA3CD4" w:rsidRDefault="00205FF7" w:rsidP="0050264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how to conduct a literature review during a </w:t>
      </w:r>
      <w:r w:rsidR="007205E1">
        <w:rPr>
          <w:rFonts w:ascii="Arial" w:hAnsi="Arial" w:cs="Arial"/>
        </w:rPr>
        <w:t xml:space="preserve">market </w:t>
      </w:r>
      <w:r>
        <w:rPr>
          <w:rFonts w:ascii="Arial" w:hAnsi="Arial" w:cs="Arial"/>
        </w:rPr>
        <w:t>research.</w:t>
      </w:r>
    </w:p>
    <w:p w:rsidR="005D5C6A" w:rsidRPr="00C628B2" w:rsidRDefault="007205E1" w:rsidP="005D5C6A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>Discuss</w:t>
      </w:r>
      <w:r w:rsidR="005D5C6A">
        <w:rPr>
          <w:rFonts w:ascii="Arial" w:hAnsi="Arial" w:cs="Arial"/>
        </w:rPr>
        <w:t xml:space="preserve"> the different types of research</w:t>
      </w:r>
      <w:r>
        <w:rPr>
          <w:rFonts w:ascii="Arial" w:hAnsi="Arial" w:cs="Arial"/>
        </w:rPr>
        <w:t xml:space="preserve"> design</w:t>
      </w:r>
      <w:r w:rsidR="005D5C6A">
        <w:rPr>
          <w:rFonts w:ascii="Arial" w:hAnsi="Arial" w:cs="Arial"/>
        </w:rPr>
        <w:t xml:space="preserve"> in detail</w:t>
      </w:r>
      <w:r>
        <w:rPr>
          <w:rFonts w:ascii="Arial" w:hAnsi="Arial" w:cs="Arial"/>
        </w:rPr>
        <w:t>.</w:t>
      </w:r>
    </w:p>
    <w:p w:rsidR="0050264C" w:rsidRDefault="00CE5EE4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360" w:lineRule="auto"/>
        <w:rPr>
          <w:rFonts w:ascii="Arial" w:hAnsi="Arial" w:cs="Arial"/>
        </w:rPr>
      </w:pPr>
      <w:r w:rsidRPr="00CE5EE4">
        <w:rPr>
          <w:rFonts w:ascii="Arial" w:hAnsi="Arial" w:cs="Arial"/>
        </w:rPr>
        <w:t xml:space="preserve">What </w:t>
      </w:r>
      <w:r w:rsidR="00205FF7">
        <w:rPr>
          <w:rFonts w:ascii="Arial" w:hAnsi="Arial" w:cs="Arial"/>
        </w:rPr>
        <w:t>is research report? Describe the steps in research reporting writing.</w:t>
      </w:r>
    </w:p>
    <w:p w:rsidR="007205E1" w:rsidRPr="00CE5EE4" w:rsidRDefault="0044217B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any advantages of collecting data for market research.</w:t>
      </w:r>
    </w:p>
    <w:p w:rsidR="0050264C" w:rsidRPr="00095DDF" w:rsidRDefault="0050264C" w:rsidP="005026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DDF">
        <w:rPr>
          <w:rFonts w:ascii="Arial" w:hAnsi="Arial" w:cs="Arial"/>
          <w:b/>
          <w:sz w:val="24"/>
          <w:szCs w:val="24"/>
        </w:rPr>
        <w:t>Section C</w:t>
      </w:r>
    </w:p>
    <w:p w:rsidR="0050264C" w:rsidRPr="00095DDF" w:rsidRDefault="0044217B" w:rsidP="0044217B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</w:t>
      </w:r>
      <w:r w:rsidR="003C4B08" w:rsidRPr="00095DDF">
        <w:rPr>
          <w:rFonts w:ascii="Arial" w:hAnsi="Arial" w:cs="Arial"/>
          <w:b/>
          <w:sz w:val="24"/>
          <w:szCs w:val="24"/>
        </w:rPr>
        <w:t>wo</w:t>
      </w:r>
      <w:r w:rsidR="0050264C" w:rsidRPr="00095DDF">
        <w:rPr>
          <w:rFonts w:ascii="Arial" w:hAnsi="Arial" w:cs="Arial"/>
          <w:b/>
          <w:sz w:val="24"/>
          <w:szCs w:val="24"/>
        </w:rPr>
        <w:t xml:space="preserve"> of the following:                </w:t>
      </w:r>
      <w:r w:rsidR="002E163D">
        <w:rPr>
          <w:rFonts w:ascii="Arial" w:hAnsi="Arial" w:cs="Arial"/>
          <w:b/>
          <w:sz w:val="24"/>
          <w:szCs w:val="24"/>
        </w:rPr>
        <w:t xml:space="preserve">                              10x2</w:t>
      </w:r>
      <w:r w:rsidR="003C4B08" w:rsidRPr="00095DDF">
        <w:rPr>
          <w:rFonts w:ascii="Arial" w:hAnsi="Arial" w:cs="Arial"/>
          <w:b/>
          <w:sz w:val="24"/>
          <w:szCs w:val="24"/>
        </w:rPr>
        <w:t>=2</w:t>
      </w:r>
      <w:r w:rsidR="0050264C" w:rsidRPr="00095DDF">
        <w:rPr>
          <w:rFonts w:ascii="Arial" w:hAnsi="Arial" w:cs="Arial"/>
          <w:b/>
          <w:sz w:val="24"/>
          <w:szCs w:val="24"/>
        </w:rPr>
        <w:t>0</w:t>
      </w:r>
    </w:p>
    <w:p w:rsidR="0050264C" w:rsidRPr="00095DDF" w:rsidRDefault="0050264C" w:rsidP="0050264C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50264C" w:rsidRPr="00095DDF" w:rsidRDefault="005D5C6A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Elaborate</w:t>
      </w:r>
      <w:r w:rsidR="00205FF7">
        <w:rPr>
          <w:rFonts w:ascii="Arial" w:hAnsi="Arial" w:cs="Arial"/>
        </w:rPr>
        <w:t xml:space="preserve"> various step</w:t>
      </w:r>
      <w:r w:rsidR="0044217B">
        <w:rPr>
          <w:rFonts w:ascii="Arial" w:hAnsi="Arial" w:cs="Arial"/>
        </w:rPr>
        <w:t>s involved in research process in detail.</w:t>
      </w:r>
    </w:p>
    <w:p w:rsidR="00C628B2" w:rsidRPr="00C628B2" w:rsidRDefault="005D5C6A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lastRenderedPageBreak/>
        <w:t>What is sampling? Discuss the different types of probability and non-probability sampling techniques.</w:t>
      </w:r>
    </w:p>
    <w:p w:rsidR="0050264C" w:rsidRPr="00C628B2" w:rsidRDefault="005D5C6A" w:rsidP="0050264C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200"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Explain the primary and secondary methods of data </w:t>
      </w:r>
      <w:r w:rsidR="007205E1">
        <w:rPr>
          <w:rFonts w:ascii="Arial" w:hAnsi="Arial" w:cs="Arial"/>
        </w:rPr>
        <w:t>collection for market research.</w:t>
      </w:r>
      <w:r>
        <w:rPr>
          <w:rFonts w:ascii="Arial" w:hAnsi="Arial" w:cs="Arial"/>
        </w:rPr>
        <w:t xml:space="preserve"> </w:t>
      </w:r>
    </w:p>
    <w:p w:rsidR="0050264C" w:rsidRPr="00AF787D" w:rsidRDefault="0050264C" w:rsidP="0050264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AF787D">
        <w:rPr>
          <w:rFonts w:ascii="Arial" w:hAnsi="Arial" w:cs="Arial"/>
          <w:b/>
          <w:sz w:val="24"/>
          <w:szCs w:val="24"/>
        </w:rPr>
        <w:t xml:space="preserve">                                     Section D</w:t>
      </w:r>
    </w:p>
    <w:p w:rsidR="0050264C" w:rsidRPr="00AF787D" w:rsidRDefault="0050264C" w:rsidP="0044217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</w:p>
    <w:p w:rsidR="0050264C" w:rsidRDefault="0050264C" w:rsidP="0050264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 w:rsidRPr="00AF787D">
        <w:rPr>
          <w:rFonts w:ascii="Arial" w:hAnsi="Arial" w:cs="Arial"/>
          <w:b/>
          <w:sz w:val="24"/>
          <w:szCs w:val="24"/>
        </w:rPr>
        <w:t xml:space="preserve"> Answer the following (Compulsory Questi</w:t>
      </w:r>
      <w:r w:rsidR="00AF787D">
        <w:rPr>
          <w:rFonts w:ascii="Arial" w:hAnsi="Arial" w:cs="Arial"/>
          <w:b/>
          <w:sz w:val="24"/>
          <w:szCs w:val="24"/>
        </w:rPr>
        <w:t xml:space="preserve">on)                         </w:t>
      </w:r>
      <w:r w:rsidR="00CF2FF4">
        <w:rPr>
          <w:rFonts w:ascii="Arial" w:hAnsi="Arial" w:cs="Arial"/>
          <w:b/>
          <w:sz w:val="24"/>
          <w:szCs w:val="24"/>
        </w:rPr>
        <w:t>1</w:t>
      </w:r>
      <w:r w:rsidR="0044217B">
        <w:rPr>
          <w:rFonts w:ascii="Arial" w:hAnsi="Arial" w:cs="Arial"/>
          <w:b/>
          <w:sz w:val="24"/>
          <w:szCs w:val="24"/>
        </w:rPr>
        <w:t>x1</w:t>
      </w:r>
      <w:r w:rsidR="00CF2FF4">
        <w:rPr>
          <w:rFonts w:ascii="Arial" w:hAnsi="Arial" w:cs="Arial"/>
          <w:b/>
          <w:sz w:val="24"/>
          <w:szCs w:val="24"/>
        </w:rPr>
        <w:t>0</w:t>
      </w:r>
      <w:r w:rsidR="0044217B">
        <w:rPr>
          <w:rFonts w:ascii="Arial" w:hAnsi="Arial" w:cs="Arial"/>
          <w:b/>
          <w:sz w:val="24"/>
          <w:szCs w:val="24"/>
        </w:rPr>
        <w:t>=10</w:t>
      </w:r>
    </w:p>
    <w:p w:rsidR="005D5C6A" w:rsidRDefault="005D5C6A" w:rsidP="0050264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5D5C6A" w:rsidRPr="00AF787D" w:rsidRDefault="005D5C6A" w:rsidP="0050264C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1D4443" w:rsidRDefault="0044217B" w:rsidP="005D5C6A">
      <w:pPr>
        <w:pStyle w:val="ListParagraph"/>
        <w:numPr>
          <w:ilvl w:val="0"/>
          <w:numId w:val="2"/>
        </w:numPr>
        <w:spacing w:line="360" w:lineRule="auto"/>
      </w:pPr>
      <w:r>
        <w:rPr>
          <w:rFonts w:ascii="Arial" w:hAnsi="Arial" w:cs="Arial"/>
        </w:rPr>
        <w:t xml:space="preserve">Imagine you have been appointed as a market Research Analyst for ABC Ltd Company.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required to collect the data relevant to consumer buying behaviour towards Electives Vehicles in India. In this context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asked to design and prepare a questionnaire with both open-ended and close ended questions. </w:t>
      </w:r>
      <w:proofErr w:type="gramStart"/>
      <w:r>
        <w:rPr>
          <w:rFonts w:ascii="Arial" w:hAnsi="Arial" w:cs="Arial"/>
        </w:rPr>
        <w:t>( Any</w:t>
      </w:r>
      <w:proofErr w:type="gramEnd"/>
      <w:r>
        <w:rPr>
          <w:rFonts w:ascii="Arial" w:hAnsi="Arial" w:cs="Arial"/>
        </w:rPr>
        <w:t xml:space="preserve"> Ten Questions).</w:t>
      </w:r>
    </w:p>
    <w:sectPr w:rsidR="001D4443" w:rsidSect="00A97A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88" w:rsidRDefault="009E1E88" w:rsidP="00216048">
      <w:pPr>
        <w:spacing w:after="0" w:line="240" w:lineRule="auto"/>
      </w:pPr>
      <w:r>
        <w:separator/>
      </w:r>
    </w:p>
  </w:endnote>
  <w:endnote w:type="continuationSeparator" w:id="1">
    <w:p w:rsidR="009E1E88" w:rsidRDefault="009E1E88" w:rsidP="002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48" w:rsidRPr="00216048" w:rsidRDefault="00216048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BADEM5523_B_23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88" w:rsidRDefault="009E1E88" w:rsidP="00216048">
      <w:pPr>
        <w:spacing w:after="0" w:line="240" w:lineRule="auto"/>
      </w:pPr>
      <w:r>
        <w:separator/>
      </w:r>
    </w:p>
  </w:footnote>
  <w:footnote w:type="continuationSeparator" w:id="1">
    <w:p w:rsidR="009E1E88" w:rsidRDefault="009E1E88" w:rsidP="0021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AC1"/>
    <w:multiLevelType w:val="hybridMultilevel"/>
    <w:tmpl w:val="6ADE4CCA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800BC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70F99"/>
    <w:multiLevelType w:val="hybridMultilevel"/>
    <w:tmpl w:val="D54E8846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22672"/>
    <w:multiLevelType w:val="hybridMultilevel"/>
    <w:tmpl w:val="3B20BAA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64C"/>
    <w:rsid w:val="0005432C"/>
    <w:rsid w:val="00095DDF"/>
    <w:rsid w:val="000C24FA"/>
    <w:rsid w:val="001A758E"/>
    <w:rsid w:val="001B7AAD"/>
    <w:rsid w:val="001D02C9"/>
    <w:rsid w:val="001D4443"/>
    <w:rsid w:val="001F15EB"/>
    <w:rsid w:val="00205FF7"/>
    <w:rsid w:val="00216048"/>
    <w:rsid w:val="002252D2"/>
    <w:rsid w:val="00256A9E"/>
    <w:rsid w:val="00260F4C"/>
    <w:rsid w:val="00271EB0"/>
    <w:rsid w:val="0028756E"/>
    <w:rsid w:val="002921B9"/>
    <w:rsid w:val="002D4521"/>
    <w:rsid w:val="002E163D"/>
    <w:rsid w:val="0030639B"/>
    <w:rsid w:val="00395BD3"/>
    <w:rsid w:val="003C4B08"/>
    <w:rsid w:val="00402EF6"/>
    <w:rsid w:val="00405E88"/>
    <w:rsid w:val="00411759"/>
    <w:rsid w:val="0044217B"/>
    <w:rsid w:val="004D21C2"/>
    <w:rsid w:val="0050264C"/>
    <w:rsid w:val="005D5C6A"/>
    <w:rsid w:val="00643649"/>
    <w:rsid w:val="00646011"/>
    <w:rsid w:val="0067442E"/>
    <w:rsid w:val="006B3D31"/>
    <w:rsid w:val="006F5FCE"/>
    <w:rsid w:val="00703F2C"/>
    <w:rsid w:val="007205E1"/>
    <w:rsid w:val="00752E73"/>
    <w:rsid w:val="00784E3B"/>
    <w:rsid w:val="007C646C"/>
    <w:rsid w:val="008021CA"/>
    <w:rsid w:val="00856D4A"/>
    <w:rsid w:val="008936FB"/>
    <w:rsid w:val="008B493D"/>
    <w:rsid w:val="00907E4B"/>
    <w:rsid w:val="009279A2"/>
    <w:rsid w:val="009E1E88"/>
    <w:rsid w:val="00A51FFC"/>
    <w:rsid w:val="00A61BDE"/>
    <w:rsid w:val="00A913D3"/>
    <w:rsid w:val="00A97A28"/>
    <w:rsid w:val="00AA3CD4"/>
    <w:rsid w:val="00AE59C6"/>
    <w:rsid w:val="00AE76E2"/>
    <w:rsid w:val="00AF0034"/>
    <w:rsid w:val="00AF787D"/>
    <w:rsid w:val="00B91329"/>
    <w:rsid w:val="00C308D1"/>
    <w:rsid w:val="00C347C1"/>
    <w:rsid w:val="00C628B2"/>
    <w:rsid w:val="00C852A3"/>
    <w:rsid w:val="00CA2CB0"/>
    <w:rsid w:val="00CC14A9"/>
    <w:rsid w:val="00CE5EE4"/>
    <w:rsid w:val="00CF2FF4"/>
    <w:rsid w:val="00D1319D"/>
    <w:rsid w:val="00D364E4"/>
    <w:rsid w:val="00D71169"/>
    <w:rsid w:val="00DB441B"/>
    <w:rsid w:val="00E15731"/>
    <w:rsid w:val="00E657BB"/>
    <w:rsid w:val="00E8239F"/>
    <w:rsid w:val="00EA1202"/>
    <w:rsid w:val="00EC7288"/>
    <w:rsid w:val="00F2489C"/>
    <w:rsid w:val="00F4215B"/>
    <w:rsid w:val="00F62CCD"/>
    <w:rsid w:val="00F9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4C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4C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21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048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216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048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2019-01-31T05:23:00Z</dcterms:created>
  <dcterms:modified xsi:type="dcterms:W3CDTF">2023-09-14T06:48:00Z</dcterms:modified>
</cp:coreProperties>
</file>