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17AA" w14:textId="25CBA290" w:rsidR="00984E1F" w:rsidRDefault="00984E1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BDB12" wp14:editId="48819817">
                <wp:simplePos x="0" y="0"/>
                <wp:positionH relativeFrom="column">
                  <wp:posOffset>4071620</wp:posOffset>
                </wp:positionH>
                <wp:positionV relativeFrom="paragraph">
                  <wp:posOffset>206375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745A3" w14:textId="77777777" w:rsidR="00984E1F" w:rsidRDefault="00984E1F" w:rsidP="00984E1F">
                            <w:r>
                              <w:t>Date:</w:t>
                            </w:r>
                          </w:p>
                          <w:p w14:paraId="46A76B9C" w14:textId="77777777" w:rsidR="00984E1F" w:rsidRDefault="00984E1F" w:rsidP="00984E1F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BD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6pt;margin-top:16.25pt;width:178.8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" fillcolor="white [3201]" strokeweight=".5pt">
                <v:textbox>
                  <w:txbxContent>
                    <w:p w14:paraId="5D2745A3" w14:textId="77777777" w:rsidR="00984E1F" w:rsidRDefault="00984E1F" w:rsidP="00984E1F">
                      <w:r>
                        <w:t>Date:</w:t>
                      </w:r>
                    </w:p>
                    <w:p w14:paraId="46A76B9C" w14:textId="77777777" w:rsidR="00984E1F" w:rsidRDefault="00984E1F" w:rsidP="00984E1F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5293E8A" wp14:editId="7D659BF7">
            <wp:simplePos x="0" y="0"/>
            <wp:positionH relativeFrom="margin">
              <wp:posOffset>-260350</wp:posOffset>
            </wp:positionH>
            <wp:positionV relativeFrom="margin">
              <wp:posOffset>120015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6FB54" w14:textId="4D3A97A0" w:rsidR="00984E1F" w:rsidRDefault="00984E1F" w:rsidP="00984E1F">
      <w:pPr>
        <w:spacing w:line="360" w:lineRule="auto"/>
        <w:jc w:val="both"/>
        <w:rPr>
          <w:rFonts w:ascii="Arial" w:hAnsi="Arial" w:cs="Arial"/>
        </w:rPr>
      </w:pPr>
    </w:p>
    <w:p w14:paraId="6C6B5ADA" w14:textId="0D4EDEF2" w:rsidR="00984E1F" w:rsidRDefault="00984E1F" w:rsidP="00984E1F">
      <w:pPr>
        <w:spacing w:after="0"/>
        <w:jc w:val="center"/>
      </w:pPr>
    </w:p>
    <w:p w14:paraId="47A8D642" w14:textId="77777777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DE20CE1" w14:textId="0CD44D5E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 JOSEPH’S UNIVERSITY, BENGALURU -27</w:t>
      </w:r>
    </w:p>
    <w:p w14:paraId="14151511" w14:textId="0ED05E9F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M.S.W– I</w:t>
      </w:r>
      <w:r w:rsidR="00726B1E">
        <w:rPr>
          <w:rFonts w:ascii="Arial" w:eastAsia="Arial" w:hAnsi="Arial" w:cs="Arial"/>
          <w:b/>
          <w:bCs/>
          <w:sz w:val="24"/>
          <w:szCs w:val="24"/>
        </w:rPr>
        <w:t>II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SEMESTER </w:t>
      </w:r>
    </w:p>
    <w:p w14:paraId="07D5F470" w14:textId="77777777" w:rsidR="00984E1F" w:rsidRDefault="00984E1F" w:rsidP="00984E1F">
      <w:pPr>
        <w:spacing w:after="0" w:line="265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SEMESTER EXAMINATION: OCTOBER 2023</w:t>
      </w:r>
    </w:p>
    <w:p w14:paraId="360F1633" w14:textId="77777777" w:rsidR="00984E1F" w:rsidRDefault="00984E1F" w:rsidP="00984E1F">
      <w:pPr>
        <w:spacing w:after="0" w:line="3" w:lineRule="exact"/>
        <w:rPr>
          <w:sz w:val="24"/>
          <w:szCs w:val="24"/>
        </w:rPr>
      </w:pPr>
    </w:p>
    <w:p w14:paraId="7BD36E20" w14:textId="77777777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(Examination conducted in November /December 2023)</w:t>
      </w:r>
    </w:p>
    <w:p w14:paraId="7934CC64" w14:textId="77777777" w:rsidR="00984E1F" w:rsidRDefault="00984E1F" w:rsidP="00984E1F">
      <w:pPr>
        <w:spacing w:after="0" w:line="18" w:lineRule="exact"/>
        <w:rPr>
          <w:sz w:val="24"/>
          <w:szCs w:val="24"/>
        </w:rPr>
      </w:pPr>
    </w:p>
    <w:p w14:paraId="79920173" w14:textId="6B03B3DE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SW 9121: </w:t>
      </w:r>
      <w:r w:rsidR="005365FE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COUNSELLING IN SOCIAL WORK </w:t>
      </w:r>
    </w:p>
    <w:p w14:paraId="714E92FC" w14:textId="77777777" w:rsidR="00984E1F" w:rsidRDefault="00984E1F" w:rsidP="00984E1F">
      <w:pPr>
        <w:spacing w:after="0" w:line="22" w:lineRule="exact"/>
        <w:rPr>
          <w:sz w:val="24"/>
          <w:szCs w:val="24"/>
        </w:rPr>
      </w:pPr>
    </w:p>
    <w:p w14:paraId="6E69B146" w14:textId="77777777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67C2C1A3" w14:textId="77777777" w:rsidR="00984E1F" w:rsidRDefault="00984E1F" w:rsidP="00984E1F">
      <w:pPr>
        <w:spacing w:after="0" w:line="295" w:lineRule="exact"/>
        <w:rPr>
          <w:sz w:val="24"/>
          <w:szCs w:val="24"/>
        </w:rPr>
      </w:pPr>
    </w:p>
    <w:p w14:paraId="358B8A1E" w14:textId="77777777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Time: 2 Hours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Max Marks: 50 </w:t>
      </w:r>
    </w:p>
    <w:p w14:paraId="453E7D0F" w14:textId="4601C5D9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This paper contains </w:t>
      </w:r>
      <w:r w:rsidR="00B31E0A" w:rsidRPr="00F77D61">
        <w:rPr>
          <w:rFonts w:ascii="Arial" w:eastAsia="Arial" w:hAnsi="Arial" w:cs="Arial"/>
          <w:b/>
          <w:bCs/>
          <w:u w:val="single"/>
        </w:rPr>
        <w:t>TWO</w:t>
      </w:r>
      <w:r>
        <w:rPr>
          <w:rFonts w:ascii="Arial" w:eastAsia="Arial" w:hAnsi="Arial" w:cs="Arial"/>
          <w:b/>
          <w:bCs/>
        </w:rPr>
        <w:t xml:space="preserve"> printed page</w:t>
      </w:r>
      <w:r w:rsidR="00967A27"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</w:rPr>
        <w:t xml:space="preserve"> and </w:t>
      </w:r>
      <w:r w:rsidRPr="00F77D61">
        <w:rPr>
          <w:rFonts w:ascii="Arial" w:eastAsia="Arial" w:hAnsi="Arial" w:cs="Arial"/>
          <w:b/>
          <w:bCs/>
          <w:u w:val="single"/>
        </w:rPr>
        <w:t>THREE</w:t>
      </w:r>
      <w:r>
        <w:rPr>
          <w:rFonts w:ascii="Arial" w:eastAsia="Arial" w:hAnsi="Arial" w:cs="Arial"/>
          <w:b/>
          <w:bCs/>
        </w:rPr>
        <w:t xml:space="preserve"> parts</w:t>
      </w:r>
    </w:p>
    <w:p w14:paraId="09509254" w14:textId="77777777" w:rsidR="00984E1F" w:rsidRDefault="00984E1F" w:rsidP="00984E1F">
      <w:pPr>
        <w:spacing w:line="170" w:lineRule="exact"/>
        <w:rPr>
          <w:sz w:val="24"/>
          <w:szCs w:val="24"/>
        </w:rPr>
      </w:pPr>
    </w:p>
    <w:p w14:paraId="730A46E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>PART - A</w:t>
      </w:r>
    </w:p>
    <w:p w14:paraId="6C4DFF93" w14:textId="26153047" w:rsidR="00984E1F" w:rsidRPr="00177D41" w:rsidRDefault="00984E1F" w:rsidP="0026045D">
      <w:pPr>
        <w:spacing w:line="360" w:lineRule="auto"/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FIVE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  </w:t>
      </w:r>
      <w:r w:rsidR="00361805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</w:t>
      </w:r>
      <w:r w:rsidR="0026045D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5X2=10</w:t>
      </w:r>
    </w:p>
    <w:p w14:paraId="7BE93C9E" w14:textId="4584BF5C" w:rsidR="00984E1F" w:rsidRPr="00E551F5" w:rsidRDefault="0034699E" w:rsidP="005365F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Mention any two goals of counselling.</w:t>
      </w:r>
    </w:p>
    <w:p w14:paraId="3DC76898" w14:textId="3FC32CC7" w:rsidR="00984E1F" w:rsidRPr="00E551F5" w:rsidRDefault="005365FE" w:rsidP="005365F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List an</w:t>
      </w:r>
      <w:r w:rsidR="00994484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two</w:t>
      </w:r>
      <w:r w:rsidR="0034699E">
        <w:rPr>
          <w:rFonts w:ascii="Arial" w:hAnsi="Arial" w:cs="Arial"/>
        </w:rPr>
        <w:t xml:space="preserve"> benefits of Transactional Analysis?</w:t>
      </w:r>
    </w:p>
    <w:p w14:paraId="260457FA" w14:textId="01C8FE48" w:rsidR="00984E1F" w:rsidRPr="00E551F5" w:rsidRDefault="0034699E" w:rsidP="005365F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List out the problems in establishing counselling relationships.</w:t>
      </w:r>
    </w:p>
    <w:p w14:paraId="0FAFD39C" w14:textId="602122F5" w:rsidR="00984E1F" w:rsidRPr="00E551F5" w:rsidRDefault="00994484" w:rsidP="005365F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Mention the </w:t>
      </w:r>
      <w:r w:rsidR="0034699E">
        <w:rPr>
          <w:rFonts w:ascii="Arial" w:hAnsi="Arial" w:cs="Arial"/>
        </w:rPr>
        <w:t>types of responses in counselling.</w:t>
      </w:r>
    </w:p>
    <w:p w14:paraId="6755CD94" w14:textId="6F764C70" w:rsidR="00984E1F" w:rsidRPr="00E551F5" w:rsidRDefault="0034699E" w:rsidP="005365F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Why is recording important in counselling?</w:t>
      </w:r>
    </w:p>
    <w:p w14:paraId="2A2BB8AB" w14:textId="009FF9D9" w:rsidR="00C8764C" w:rsidRDefault="00A46295" w:rsidP="005365F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do you mean by non-defensive listening?</w:t>
      </w:r>
    </w:p>
    <w:p w14:paraId="61BC92A9" w14:textId="31DB8E90" w:rsidR="00984E1F" w:rsidRPr="00E551F5" w:rsidRDefault="00A46295" w:rsidP="005365F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List out any four strategies of anger management.</w:t>
      </w:r>
    </w:p>
    <w:p w14:paraId="08B6A53A" w14:textId="77777777" w:rsidR="00984E1F" w:rsidRPr="00E551F5" w:rsidRDefault="00984E1F" w:rsidP="005365FE">
      <w:pPr>
        <w:spacing w:line="360" w:lineRule="auto"/>
        <w:rPr>
          <w:rFonts w:ascii="Arial" w:hAnsi="Arial" w:cs="Arial"/>
        </w:rPr>
      </w:pPr>
    </w:p>
    <w:p w14:paraId="61ED577E" w14:textId="77777777" w:rsidR="00984E1F" w:rsidRPr="00203589" w:rsidRDefault="00984E1F" w:rsidP="005365FE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</w:p>
    <w:p w14:paraId="69426A2B" w14:textId="22EADAAE" w:rsidR="00984E1F" w:rsidRPr="00177D41" w:rsidRDefault="00984E1F" w:rsidP="005365FE">
      <w:pPr>
        <w:spacing w:line="360" w:lineRule="auto"/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>OUR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701A5">
        <w:rPr>
          <w:rFonts w:ascii="Arial" w:hAnsi="Arial" w:cs="Arial"/>
          <w:b/>
          <w:bCs/>
          <w:sz w:val="24"/>
          <w:szCs w:val="24"/>
        </w:rPr>
        <w:tab/>
      </w:r>
      <w:r w:rsidR="0026045D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12C96C9C" w14:textId="2A01C039" w:rsidR="00984E1F" w:rsidRPr="00E551F5" w:rsidRDefault="00457185" w:rsidP="005365F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a note on </w:t>
      </w:r>
      <w:r w:rsidR="006864B2">
        <w:rPr>
          <w:rFonts w:ascii="Arial" w:hAnsi="Arial" w:cs="Arial"/>
        </w:rPr>
        <w:t>Rational Emotive</w:t>
      </w:r>
      <w:r>
        <w:rPr>
          <w:rFonts w:ascii="Arial" w:hAnsi="Arial" w:cs="Arial"/>
        </w:rPr>
        <w:t xml:space="preserve"> </w:t>
      </w:r>
      <w:r w:rsidR="00994484">
        <w:rPr>
          <w:rFonts w:ascii="Arial" w:hAnsi="Arial" w:cs="Arial"/>
        </w:rPr>
        <w:t>T</w:t>
      </w:r>
      <w:r>
        <w:rPr>
          <w:rFonts w:ascii="Arial" w:hAnsi="Arial" w:cs="Arial"/>
        </w:rPr>
        <w:t>herapy.</w:t>
      </w:r>
    </w:p>
    <w:p w14:paraId="615498AB" w14:textId="3BE58097" w:rsidR="00C8764C" w:rsidRDefault="00457185" w:rsidP="005365F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do you mean by psychological testing? Explain its significance in counselling.</w:t>
      </w:r>
    </w:p>
    <w:p w14:paraId="7AC4227C" w14:textId="0050D9CE" w:rsidR="00C8764C" w:rsidRDefault="003D6D63" w:rsidP="005365F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Elaborate on the techniques used in school counselling. </w:t>
      </w:r>
    </w:p>
    <w:p w14:paraId="35D74FC9" w14:textId="6F2771B4" w:rsidR="00C8764C" w:rsidRDefault="004918DF" w:rsidP="005365F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Describe the characteristics of a professional counsellor.</w:t>
      </w:r>
    </w:p>
    <w:p w14:paraId="5C71C32E" w14:textId="0ECB43BF" w:rsidR="00984E1F" w:rsidRPr="003D6D63" w:rsidRDefault="003D6D63" w:rsidP="005365F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Write a note on ‘Listening skill’ in counselling.</w:t>
      </w:r>
    </w:p>
    <w:p w14:paraId="1359A6F0" w14:textId="77777777" w:rsidR="00984E1F" w:rsidRPr="00203589" w:rsidRDefault="00984E1F" w:rsidP="005365FE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</w:p>
    <w:p w14:paraId="7165F5E3" w14:textId="10473811" w:rsidR="00984E1F" w:rsidRPr="00177D41" w:rsidRDefault="00984E1F" w:rsidP="005365FE">
      <w:pPr>
        <w:spacing w:line="360" w:lineRule="auto"/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701A5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0EEAE099" w14:textId="467F6A9D" w:rsidR="00984E1F" w:rsidRPr="00E551F5" w:rsidRDefault="004918DF" w:rsidP="005365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are a de-addiction counsellor. Design an intervention programme aimed at prevention of substance abuse among </w:t>
      </w:r>
      <w:r w:rsidR="003D6D63">
        <w:rPr>
          <w:rFonts w:ascii="Arial" w:hAnsi="Arial" w:cs="Arial"/>
        </w:rPr>
        <w:t>college</w:t>
      </w:r>
      <w:r>
        <w:rPr>
          <w:rFonts w:ascii="Arial" w:hAnsi="Arial" w:cs="Arial"/>
        </w:rPr>
        <w:t xml:space="preserve"> students.</w:t>
      </w:r>
    </w:p>
    <w:p w14:paraId="509D7E53" w14:textId="77777777" w:rsidR="006864B2" w:rsidRDefault="003D6D63" w:rsidP="005365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Apply </w:t>
      </w:r>
      <w:r w:rsidR="004918D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stages of counselling to a case example from your field work experience.</w:t>
      </w:r>
    </w:p>
    <w:p w14:paraId="4B197753" w14:textId="6965AE67" w:rsidR="006864B2" w:rsidRPr="006864B2" w:rsidRDefault="006864B2" w:rsidP="005365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Rani</w:t>
      </w:r>
      <w:r w:rsidRPr="006864B2">
        <w:rPr>
          <w:rFonts w:ascii="Arial" w:eastAsia="Times New Roman" w:hAnsi="Arial" w:cs="Arial"/>
          <w:color w:val="222222"/>
          <w:shd w:val="clear" w:color="auto" w:fill="FFFFFF"/>
        </w:rPr>
        <w:t xml:space="preserve"> has been </w:t>
      </w:r>
      <w:r>
        <w:rPr>
          <w:rFonts w:ascii="Arial" w:eastAsia="Times New Roman" w:hAnsi="Arial" w:cs="Arial"/>
          <w:color w:val="222222"/>
          <w:shd w:val="clear" w:color="auto" w:fill="FFFFFF"/>
        </w:rPr>
        <w:t>troubl</w:t>
      </w:r>
      <w:r w:rsidRPr="006864B2">
        <w:rPr>
          <w:rFonts w:ascii="Arial" w:eastAsia="Times New Roman" w:hAnsi="Arial" w:cs="Arial"/>
          <w:color w:val="222222"/>
          <w:shd w:val="clear" w:color="auto" w:fill="FFFFFF"/>
        </w:rPr>
        <w:t xml:space="preserve">ed ever since her </w:t>
      </w:r>
      <w:r>
        <w:rPr>
          <w:rFonts w:ascii="Arial" w:eastAsia="Times New Roman" w:hAnsi="Arial" w:cs="Arial"/>
          <w:color w:val="222222"/>
          <w:shd w:val="clear" w:color="auto" w:fill="FFFFFF"/>
        </w:rPr>
        <w:t>son was diagnosed</w:t>
      </w:r>
      <w:r w:rsidRPr="006864B2">
        <w:rPr>
          <w:rFonts w:ascii="Arial" w:eastAsia="Times New Roman" w:hAnsi="Arial" w:cs="Arial"/>
          <w:color w:val="222222"/>
          <w:shd w:val="clear" w:color="auto" w:fill="FFFFFF"/>
        </w:rPr>
        <w:t xml:space="preserve"> with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lung cancer</w:t>
      </w:r>
      <w:r w:rsidRPr="006864B2">
        <w:rPr>
          <w:rFonts w:ascii="Arial" w:eastAsia="Times New Roman" w:hAnsi="Arial" w:cs="Arial"/>
          <w:color w:val="222222"/>
          <w:shd w:val="clear" w:color="auto" w:fill="FFFFFF"/>
        </w:rPr>
        <w:t>. She is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unable to sleep properly and is</w:t>
      </w:r>
      <w:r w:rsidRPr="006864B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gramStart"/>
      <w:r w:rsidRPr="006864B2">
        <w:rPr>
          <w:rFonts w:ascii="Arial" w:eastAsia="Times New Roman" w:hAnsi="Arial" w:cs="Arial"/>
          <w:color w:val="222222"/>
          <w:shd w:val="clear" w:color="auto" w:fill="FFFFFF"/>
        </w:rPr>
        <w:t>finding  difficult</w:t>
      </w:r>
      <w:proofErr w:type="gramEnd"/>
      <w:r w:rsidRPr="006864B2">
        <w:rPr>
          <w:rFonts w:ascii="Arial" w:eastAsia="Times New Roman" w:hAnsi="Arial" w:cs="Arial"/>
          <w:color w:val="222222"/>
          <w:shd w:val="clear" w:color="auto" w:fill="FFFFFF"/>
        </w:rPr>
        <w:t xml:space="preserve"> to cope with daily life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. </w:t>
      </w:r>
      <w:r w:rsidRPr="006864B2">
        <w:rPr>
          <w:rFonts w:ascii="Arial" w:eastAsia="Times New Roman" w:hAnsi="Arial" w:cs="Arial"/>
          <w:color w:val="222222"/>
          <w:shd w:val="clear" w:color="auto" w:fill="FFFFFF"/>
        </w:rPr>
        <w:t>She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has crying spells and</w:t>
      </w:r>
      <w:r w:rsidRPr="006864B2">
        <w:rPr>
          <w:rFonts w:ascii="Arial" w:eastAsia="Times New Roman" w:hAnsi="Arial" w:cs="Arial"/>
          <w:color w:val="222222"/>
          <w:shd w:val="clear" w:color="auto" w:fill="FFFFFF"/>
        </w:rPr>
        <w:t xml:space="preserve"> gets negative thoughts about her </w:t>
      </w:r>
      <w:r>
        <w:rPr>
          <w:rFonts w:ascii="Arial" w:eastAsia="Times New Roman" w:hAnsi="Arial" w:cs="Arial"/>
          <w:color w:val="222222"/>
          <w:shd w:val="clear" w:color="auto" w:fill="FFFFFF"/>
        </w:rPr>
        <w:t>son</w:t>
      </w:r>
      <w:r w:rsidRPr="006864B2">
        <w:rPr>
          <w:rFonts w:ascii="Arial" w:eastAsia="Times New Roman" w:hAnsi="Arial" w:cs="Arial"/>
          <w:color w:val="222222"/>
          <w:shd w:val="clear" w:color="auto" w:fill="FFFFFF"/>
        </w:rPr>
        <w:t xml:space="preserve">’s condition. </w:t>
      </w:r>
    </w:p>
    <w:p w14:paraId="410096B9" w14:textId="704F4283" w:rsidR="006864B2" w:rsidRPr="006864B2" w:rsidRDefault="006864B2" w:rsidP="005365FE">
      <w:pPr>
        <w:pStyle w:val="ListParagraph"/>
        <w:numPr>
          <w:ilvl w:val="0"/>
          <w:numId w:val="3"/>
        </w:numPr>
        <w:shd w:val="clear" w:color="auto" w:fill="FFFFFF"/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Identify the symptoms and p</w:t>
      </w:r>
      <w:r w:rsidRPr="006864B2">
        <w:rPr>
          <w:rFonts w:ascii="Arial" w:eastAsia="Times New Roman" w:hAnsi="Arial" w:cs="Arial"/>
          <w:color w:val="222222"/>
          <w:shd w:val="clear" w:color="auto" w:fill="FFFFFF"/>
        </w:rPr>
        <w:t>resent a diagnosis of the problem.</w:t>
      </w:r>
    </w:p>
    <w:p w14:paraId="4EA302F5" w14:textId="5B0835F8" w:rsidR="006864B2" w:rsidRPr="0075425F" w:rsidRDefault="006864B2" w:rsidP="005365FE">
      <w:pPr>
        <w:pStyle w:val="ListParagraph"/>
        <w:numPr>
          <w:ilvl w:val="0"/>
          <w:numId w:val="3"/>
        </w:numPr>
        <w:shd w:val="clear" w:color="auto" w:fill="FFFFFF"/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Which therapy would you use to help Rani cope with her problem? Elaborate.</w:t>
      </w:r>
    </w:p>
    <w:p w14:paraId="63B710F1" w14:textId="5B8139FB" w:rsidR="00984E1F" w:rsidRPr="006864B2" w:rsidRDefault="00984E1F" w:rsidP="005365FE">
      <w:pPr>
        <w:spacing w:line="360" w:lineRule="auto"/>
        <w:rPr>
          <w:rFonts w:ascii="Arial" w:hAnsi="Arial" w:cs="Arial"/>
        </w:rPr>
      </w:pPr>
    </w:p>
    <w:p w14:paraId="0111D2B5" w14:textId="77777777" w:rsidR="00984E1F" w:rsidRPr="00E551F5" w:rsidRDefault="00984E1F" w:rsidP="00984E1F">
      <w:pPr>
        <w:spacing w:line="200" w:lineRule="exact"/>
        <w:rPr>
          <w:rFonts w:ascii="Arial" w:hAnsi="Arial" w:cs="Arial"/>
        </w:rPr>
      </w:pPr>
    </w:p>
    <w:p w14:paraId="49160C48" w14:textId="77777777" w:rsidR="00984E1F" w:rsidRDefault="00984E1F" w:rsidP="00984E1F">
      <w:pPr>
        <w:spacing w:after="0"/>
        <w:jc w:val="center"/>
      </w:pPr>
    </w:p>
    <w:sectPr w:rsidR="00984E1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1023" w14:textId="77777777" w:rsidR="005F30EC" w:rsidRDefault="005F30EC" w:rsidP="00C42D63">
      <w:pPr>
        <w:spacing w:after="0" w:line="240" w:lineRule="auto"/>
      </w:pPr>
      <w:r>
        <w:separator/>
      </w:r>
    </w:p>
  </w:endnote>
  <w:endnote w:type="continuationSeparator" w:id="0">
    <w:p w14:paraId="564A86B1" w14:textId="77777777" w:rsidR="005F30EC" w:rsidRDefault="005F30EC" w:rsidP="00C4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C7F1" w14:textId="34369398" w:rsidR="00C42D63" w:rsidRDefault="00C42D63" w:rsidP="00C42D63">
    <w:pPr>
      <w:pStyle w:val="Footer"/>
      <w:jc w:val="right"/>
    </w:pPr>
    <w:r>
      <w:t>SW9121_</w:t>
    </w:r>
    <w:r w:rsidR="0005284D">
      <w:t>B</w:t>
    </w:r>
    <w:r>
      <w:t>_23</w:t>
    </w:r>
  </w:p>
  <w:p w14:paraId="65854931" w14:textId="77777777" w:rsidR="00C42D63" w:rsidRDefault="00C42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1B69" w14:textId="77777777" w:rsidR="005F30EC" w:rsidRDefault="005F30EC" w:rsidP="00C42D63">
      <w:pPr>
        <w:spacing w:after="0" w:line="240" w:lineRule="auto"/>
      </w:pPr>
      <w:r>
        <w:separator/>
      </w:r>
    </w:p>
  </w:footnote>
  <w:footnote w:type="continuationSeparator" w:id="0">
    <w:p w14:paraId="1AE8BCF1" w14:textId="77777777" w:rsidR="005F30EC" w:rsidRDefault="005F30EC" w:rsidP="00C4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44D"/>
    <w:multiLevelType w:val="hybridMultilevel"/>
    <w:tmpl w:val="CF243708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B70A4"/>
    <w:multiLevelType w:val="hybridMultilevel"/>
    <w:tmpl w:val="E23CA2B2"/>
    <w:lvl w:ilvl="0" w:tplc="C6288F3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0C"/>
    <w:rsid w:val="0005284D"/>
    <w:rsid w:val="000F780C"/>
    <w:rsid w:val="001169E8"/>
    <w:rsid w:val="0026045D"/>
    <w:rsid w:val="002D311D"/>
    <w:rsid w:val="0034699E"/>
    <w:rsid w:val="00361805"/>
    <w:rsid w:val="003D6D63"/>
    <w:rsid w:val="00457185"/>
    <w:rsid w:val="004918DF"/>
    <w:rsid w:val="005365FE"/>
    <w:rsid w:val="0057375C"/>
    <w:rsid w:val="005F30EC"/>
    <w:rsid w:val="006864B2"/>
    <w:rsid w:val="00726B1E"/>
    <w:rsid w:val="00967A27"/>
    <w:rsid w:val="009701A5"/>
    <w:rsid w:val="00984E1F"/>
    <w:rsid w:val="00994484"/>
    <w:rsid w:val="00A46295"/>
    <w:rsid w:val="00B31E0A"/>
    <w:rsid w:val="00C42D63"/>
    <w:rsid w:val="00C8764C"/>
    <w:rsid w:val="00F7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680A"/>
  <w15:chartTrackingRefBased/>
  <w15:docId w15:val="{FD593BC8-0386-425B-8CAC-CD9BE530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IN"/>
    </w:rPr>
  </w:style>
  <w:style w:type="paragraph" w:customStyle="1" w:styleId="Body">
    <w:name w:val="Body"/>
    <w:rsid w:val="00984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6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Augustine Lourdu</dc:creator>
  <cp:keywords/>
  <dc:description/>
  <cp:lastModifiedBy>Tess Mathew</cp:lastModifiedBy>
  <cp:revision>22</cp:revision>
  <dcterms:created xsi:type="dcterms:W3CDTF">2023-09-07T04:11:00Z</dcterms:created>
  <dcterms:modified xsi:type="dcterms:W3CDTF">2023-09-15T06:00:00Z</dcterms:modified>
</cp:coreProperties>
</file>