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31204" w14:textId="182FDE54" w:rsidR="000939D0" w:rsidRDefault="00425695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41F7798" wp14:editId="6651F7E7">
                <wp:simplePos x="0" y="0"/>
                <wp:positionH relativeFrom="column">
                  <wp:posOffset>4823460</wp:posOffset>
                </wp:positionH>
                <wp:positionV relativeFrom="paragraph">
                  <wp:posOffset>-697865</wp:posOffset>
                </wp:positionV>
                <wp:extent cx="1838325" cy="63488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63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6E068B3" w14:textId="7F70F9A7" w:rsidR="000939D0" w:rsidRDefault="00025E7B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Number:</w:t>
                            </w:r>
                          </w:p>
                          <w:p w14:paraId="6A1D4596" w14:textId="77777777" w:rsidR="000939D0" w:rsidRDefault="00025E7B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1F7798" id="Rectangle 1" o:spid="_x0000_s1026" style="position:absolute;left:0;text-align:left;margin-left:379.8pt;margin-top:-54.95pt;width:144.75pt;height:50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06E068B3" w14:textId="7F70F9A7" w:rsidR="000939D0" w:rsidRDefault="00025E7B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Number:</w:t>
                      </w:r>
                    </w:p>
                    <w:p w14:paraId="6A1D4596" w14:textId="77777777" w:rsidR="000939D0" w:rsidRDefault="00025E7B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  <w:b/>
          <w:sz w:val="24"/>
          <w:szCs w:val="24"/>
        </w:rPr>
        <w:t>ST JOSEPH’S UNIVERSITY, BENGALURU -27</w:t>
      </w:r>
    </w:p>
    <w:p w14:paraId="35C6C792" w14:textId="372C4B39" w:rsidR="000939D0" w:rsidRDefault="00425695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M.Sc. COUNSELLING PSYCHOLOGY – III SEMESTER</w:t>
      </w:r>
    </w:p>
    <w:p w14:paraId="25E2F4A6" w14:textId="77777777" w:rsidR="000939D0" w:rsidRDefault="00025E7B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2023</w:t>
      </w:r>
    </w:p>
    <w:p w14:paraId="0ED03829" w14:textId="2C268444" w:rsidR="000939D0" w:rsidRDefault="00025E7B">
      <w:pPr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November /December 2023)</w:t>
      </w:r>
    </w:p>
    <w:p w14:paraId="621BDDA9" w14:textId="77777777" w:rsidR="00425695" w:rsidRDefault="00425695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650724AE" w14:textId="2469FD52" w:rsidR="000939D0" w:rsidRDefault="00425695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PY 9121: MAR</w:t>
      </w:r>
      <w:r w:rsidR="00464B0E">
        <w:rPr>
          <w:rFonts w:ascii="Arial" w:eastAsia="Arial" w:hAnsi="Arial" w:cs="Arial"/>
          <w:b/>
          <w:sz w:val="24"/>
          <w:szCs w:val="24"/>
          <w:u w:val="single"/>
        </w:rPr>
        <w:t>RIAGE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 AND FAMILY THERAPY</w:t>
      </w:r>
    </w:p>
    <w:p w14:paraId="5E17125B" w14:textId="77777777" w:rsidR="000939D0" w:rsidRDefault="00025E7B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(For current batch students only)</w:t>
      </w:r>
    </w:p>
    <w:p w14:paraId="36282385" w14:textId="77777777" w:rsidR="000939D0" w:rsidRDefault="000939D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3CE785D3" w14:textId="63D05C09" w:rsidR="000939D0" w:rsidRDefault="00025E7B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50</w:t>
      </w:r>
    </w:p>
    <w:p w14:paraId="0C0AA575" w14:textId="07C4CD0C" w:rsidR="00425695" w:rsidRDefault="00425695" w:rsidP="00425695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This paper contains </w:t>
      </w:r>
      <w:r w:rsidR="00CB1768">
        <w:rPr>
          <w:rFonts w:ascii="Arial" w:eastAsia="Arial" w:hAnsi="Arial" w:cs="Arial"/>
          <w:b/>
        </w:rPr>
        <w:t>ONE</w:t>
      </w:r>
      <w:r>
        <w:rPr>
          <w:rFonts w:ascii="Arial" w:eastAsia="Arial" w:hAnsi="Arial" w:cs="Arial"/>
          <w:b/>
        </w:rPr>
        <w:t xml:space="preserve"> printed page and </w:t>
      </w:r>
      <w:r w:rsidR="00CB1768">
        <w:rPr>
          <w:rFonts w:ascii="Arial" w:eastAsia="Arial" w:hAnsi="Arial" w:cs="Arial"/>
          <w:b/>
        </w:rPr>
        <w:t>FIVE</w:t>
      </w:r>
      <w:r>
        <w:rPr>
          <w:rFonts w:ascii="Arial" w:eastAsia="Arial" w:hAnsi="Arial" w:cs="Arial"/>
          <w:b/>
        </w:rPr>
        <w:t xml:space="preserve"> parts</w:t>
      </w:r>
    </w:p>
    <w:p w14:paraId="0F7A31A1" w14:textId="77777777" w:rsidR="00425695" w:rsidRPr="00A56155" w:rsidRDefault="00425695" w:rsidP="00425695">
      <w:pPr>
        <w:spacing w:before="240" w:after="0" w:line="254" w:lineRule="auto"/>
        <w:jc w:val="center"/>
        <w:rPr>
          <w:rFonts w:ascii="Arial" w:eastAsia="Arial" w:hAnsi="Arial" w:cs="Arial"/>
          <w:b/>
        </w:rPr>
      </w:pPr>
      <w:r w:rsidRPr="00A56155">
        <w:rPr>
          <w:rFonts w:ascii="Arial" w:eastAsia="Arial" w:hAnsi="Arial" w:cs="Arial"/>
          <w:b/>
        </w:rPr>
        <w:t>Answer one question from each section. Each section carries 10 marks.</w:t>
      </w:r>
    </w:p>
    <w:p w14:paraId="0DCABB8D" w14:textId="77777777" w:rsidR="000939D0" w:rsidRDefault="000939D0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0050B45A" w14:textId="297C5630" w:rsidR="00425695" w:rsidRPr="00B16679" w:rsidRDefault="00425695" w:rsidP="00425695">
      <w:pPr>
        <w:spacing w:after="0" w:line="240" w:lineRule="auto"/>
        <w:jc w:val="center"/>
        <w:rPr>
          <w:rFonts w:ascii="Arial" w:hAnsi="Arial" w:cs="Arial"/>
          <w:b/>
          <w:bCs/>
          <w:kern w:val="2"/>
          <w:u w:val="single"/>
          <w:lang w:val="en-US" w:eastAsia="en-US"/>
          <w14:ligatures w14:val="standardContextual"/>
        </w:rPr>
      </w:pPr>
      <w:bookmarkStart w:id="0" w:name="_Hlk146016328"/>
      <w:r w:rsidRPr="00B16679">
        <w:rPr>
          <w:rFonts w:ascii="Arial" w:hAnsi="Arial" w:cs="Arial"/>
          <w:b/>
          <w:bCs/>
          <w:kern w:val="2"/>
          <w:u w:val="single"/>
          <w:lang w:val="en-US" w:eastAsia="en-US"/>
          <w14:ligatures w14:val="standardContextual"/>
        </w:rPr>
        <w:t>PART-A</w:t>
      </w:r>
    </w:p>
    <w:bookmarkEnd w:id="0"/>
    <w:p w14:paraId="332388A2" w14:textId="62C7715A" w:rsidR="00425695" w:rsidRPr="00B16679" w:rsidRDefault="00425695" w:rsidP="0042569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kern w:val="2"/>
          <w:lang w:val="en-US" w:eastAsia="en-US"/>
          <w14:ligatures w14:val="standardContextual"/>
        </w:rPr>
      </w:pPr>
      <w:r w:rsidRPr="00B16679">
        <w:rPr>
          <w:rFonts w:ascii="Arial" w:hAnsi="Arial" w:cs="Arial"/>
          <w:kern w:val="2"/>
          <w:lang w:val="en-US" w:eastAsia="en-US"/>
          <w14:ligatures w14:val="standardContextual"/>
        </w:rPr>
        <w:t>Explain attachment theory and use it to explain the five tasks of Attachment-Based Family Therapy.</w:t>
      </w:r>
    </w:p>
    <w:p w14:paraId="753D8D12" w14:textId="4E83EECE" w:rsidR="00425695" w:rsidRPr="00B16679" w:rsidRDefault="00425695" w:rsidP="00425695">
      <w:pPr>
        <w:spacing w:after="0" w:line="240" w:lineRule="auto"/>
        <w:jc w:val="center"/>
        <w:rPr>
          <w:rFonts w:ascii="Arial" w:hAnsi="Arial" w:cs="Arial"/>
          <w:kern w:val="2"/>
          <w:lang w:val="en-US" w:eastAsia="en-US"/>
          <w14:ligatures w14:val="standardContextual"/>
        </w:rPr>
      </w:pPr>
      <w:r w:rsidRPr="00B16679">
        <w:rPr>
          <w:rFonts w:ascii="Arial" w:hAnsi="Arial" w:cs="Arial"/>
          <w:kern w:val="2"/>
          <w:lang w:val="en-US" w:eastAsia="en-US"/>
          <w14:ligatures w14:val="standardContextual"/>
        </w:rPr>
        <w:t>OR</w:t>
      </w:r>
    </w:p>
    <w:p w14:paraId="5559D44A" w14:textId="6440AE3B" w:rsidR="00425695" w:rsidRPr="00B16679" w:rsidRDefault="00425695" w:rsidP="0042569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kern w:val="2"/>
          <w:lang w:val="en-US" w:eastAsia="en-US"/>
          <w14:ligatures w14:val="standardContextual"/>
        </w:rPr>
      </w:pPr>
      <w:r w:rsidRPr="00B16679">
        <w:rPr>
          <w:rFonts w:ascii="Arial" w:hAnsi="Arial" w:cs="Arial"/>
          <w:kern w:val="2"/>
          <w:lang w:val="en-US" w:eastAsia="en-US"/>
          <w14:ligatures w14:val="standardContextual"/>
        </w:rPr>
        <w:t>Describe the unique features of Indian families and explain how you would modify family therapy to address these features.</w:t>
      </w:r>
    </w:p>
    <w:p w14:paraId="7231F252" w14:textId="77777777" w:rsidR="00425695" w:rsidRPr="00B16679" w:rsidRDefault="00425695" w:rsidP="00425695">
      <w:pPr>
        <w:spacing w:after="0" w:line="240" w:lineRule="auto"/>
        <w:rPr>
          <w:rFonts w:ascii="Arial" w:hAnsi="Arial" w:cs="Arial"/>
          <w:kern w:val="2"/>
          <w:lang w:val="en-US" w:eastAsia="en-US"/>
          <w14:ligatures w14:val="standardContextual"/>
        </w:rPr>
      </w:pPr>
    </w:p>
    <w:p w14:paraId="662DEB72" w14:textId="6160A735" w:rsidR="00425695" w:rsidRPr="00B16679" w:rsidRDefault="00425695" w:rsidP="00425695">
      <w:pPr>
        <w:spacing w:after="0" w:line="240" w:lineRule="auto"/>
        <w:jc w:val="center"/>
        <w:rPr>
          <w:rFonts w:ascii="Arial" w:hAnsi="Arial" w:cs="Arial"/>
          <w:b/>
          <w:bCs/>
          <w:kern w:val="2"/>
          <w:u w:val="single"/>
          <w:lang w:val="en-US" w:eastAsia="en-US"/>
          <w14:ligatures w14:val="standardContextual"/>
        </w:rPr>
      </w:pPr>
      <w:bookmarkStart w:id="1" w:name="_Hlk146016395"/>
      <w:r w:rsidRPr="00B16679">
        <w:rPr>
          <w:rFonts w:ascii="Arial" w:hAnsi="Arial" w:cs="Arial"/>
          <w:b/>
          <w:bCs/>
          <w:kern w:val="2"/>
          <w:u w:val="single"/>
          <w:lang w:val="en-US" w:eastAsia="en-US"/>
          <w14:ligatures w14:val="standardContextual"/>
        </w:rPr>
        <w:t>PART-B</w:t>
      </w:r>
    </w:p>
    <w:bookmarkEnd w:id="1"/>
    <w:p w14:paraId="4AF40AC7" w14:textId="6E552CD1" w:rsidR="00425695" w:rsidRPr="00B16679" w:rsidRDefault="00425695" w:rsidP="0042569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kern w:val="2"/>
          <w:lang w:val="en-US" w:eastAsia="en-US"/>
          <w14:ligatures w14:val="standardContextual"/>
        </w:rPr>
      </w:pPr>
      <w:r w:rsidRPr="00B16679">
        <w:rPr>
          <w:rFonts w:ascii="Arial" w:hAnsi="Arial" w:cs="Arial"/>
          <w:kern w:val="2"/>
          <w:lang w:val="en-US" w:eastAsia="en-US"/>
          <w14:ligatures w14:val="standardContextual"/>
        </w:rPr>
        <w:t>Outline the steps and process of family assessment.</w:t>
      </w:r>
    </w:p>
    <w:p w14:paraId="0F4E4479" w14:textId="301756FA" w:rsidR="00425695" w:rsidRPr="00B16679" w:rsidRDefault="00425695" w:rsidP="00425695">
      <w:pPr>
        <w:spacing w:after="0" w:line="240" w:lineRule="auto"/>
        <w:jc w:val="center"/>
        <w:rPr>
          <w:rFonts w:ascii="Arial" w:hAnsi="Arial" w:cs="Arial"/>
          <w:kern w:val="2"/>
          <w:lang w:val="en-US" w:eastAsia="en-US"/>
          <w14:ligatures w14:val="standardContextual"/>
        </w:rPr>
      </w:pPr>
      <w:r w:rsidRPr="00B16679">
        <w:rPr>
          <w:rFonts w:ascii="Arial" w:hAnsi="Arial" w:cs="Arial"/>
          <w:kern w:val="2"/>
          <w:lang w:val="en-US" w:eastAsia="en-US"/>
          <w14:ligatures w14:val="standardContextual"/>
        </w:rPr>
        <w:t>OR</w:t>
      </w:r>
    </w:p>
    <w:p w14:paraId="48A57C2C" w14:textId="6AF2D7C4" w:rsidR="00425695" w:rsidRPr="00B16679" w:rsidRDefault="00425695" w:rsidP="0042569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kern w:val="2"/>
          <w:lang w:val="en-US" w:eastAsia="en-US"/>
          <w14:ligatures w14:val="standardContextual"/>
        </w:rPr>
      </w:pPr>
      <w:r w:rsidRPr="00B16679">
        <w:rPr>
          <w:rFonts w:ascii="Arial" w:hAnsi="Arial" w:cs="Arial"/>
          <w:kern w:val="2"/>
          <w:lang w:val="en-US" w:eastAsia="en-US"/>
          <w14:ligatures w14:val="standardContextual"/>
        </w:rPr>
        <w:t>Critically evaluate the theoretical contributions of Murray Bowen</w:t>
      </w:r>
      <w:r w:rsidR="00025E7B">
        <w:rPr>
          <w:rFonts w:ascii="Arial" w:hAnsi="Arial" w:cs="Arial"/>
          <w:kern w:val="2"/>
          <w:lang w:val="en-US" w:eastAsia="en-US"/>
          <w14:ligatures w14:val="standardContextual"/>
        </w:rPr>
        <w:t>.</w:t>
      </w:r>
    </w:p>
    <w:p w14:paraId="0F996FE4" w14:textId="77777777" w:rsidR="00425695" w:rsidRPr="00B16679" w:rsidRDefault="00425695" w:rsidP="00425695">
      <w:pPr>
        <w:spacing w:after="0" w:line="240" w:lineRule="auto"/>
        <w:rPr>
          <w:rFonts w:ascii="Arial" w:hAnsi="Arial" w:cs="Arial"/>
          <w:kern w:val="2"/>
          <w:lang w:val="en-US" w:eastAsia="en-US"/>
          <w14:ligatures w14:val="standardContextual"/>
        </w:rPr>
      </w:pPr>
    </w:p>
    <w:p w14:paraId="498F1D09" w14:textId="17E88BF7" w:rsidR="00425695" w:rsidRPr="00B16679" w:rsidRDefault="00425695" w:rsidP="00425695">
      <w:pPr>
        <w:spacing w:after="0" w:line="240" w:lineRule="auto"/>
        <w:jc w:val="center"/>
        <w:rPr>
          <w:rFonts w:ascii="Arial" w:hAnsi="Arial" w:cs="Arial"/>
          <w:b/>
          <w:bCs/>
          <w:kern w:val="2"/>
          <w:u w:val="single"/>
          <w:lang w:val="en-US" w:eastAsia="en-US"/>
          <w14:ligatures w14:val="standardContextual"/>
        </w:rPr>
      </w:pPr>
      <w:r w:rsidRPr="00B16679">
        <w:rPr>
          <w:rFonts w:ascii="Arial" w:hAnsi="Arial" w:cs="Arial"/>
          <w:b/>
          <w:bCs/>
          <w:kern w:val="2"/>
          <w:u w:val="single"/>
          <w:lang w:val="en-US" w:eastAsia="en-US"/>
          <w14:ligatures w14:val="standardContextual"/>
        </w:rPr>
        <w:t>PART-C</w:t>
      </w:r>
    </w:p>
    <w:p w14:paraId="47812EE1" w14:textId="0A96F8C1" w:rsidR="00425695" w:rsidRPr="00B16679" w:rsidRDefault="00425695" w:rsidP="0042569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kern w:val="2"/>
          <w:lang w:val="en-US" w:eastAsia="en-US"/>
          <w14:ligatures w14:val="standardContextual"/>
        </w:rPr>
      </w:pPr>
      <w:r w:rsidRPr="00B16679">
        <w:rPr>
          <w:rFonts w:ascii="Arial" w:hAnsi="Arial" w:cs="Arial"/>
          <w:kern w:val="2"/>
          <w:lang w:val="en-US" w:eastAsia="en-US"/>
          <w14:ligatures w14:val="standardContextual"/>
        </w:rPr>
        <w:t>Describe the process of structural family therapy and its unique aspects.</w:t>
      </w:r>
    </w:p>
    <w:p w14:paraId="41F04302" w14:textId="5E7B242C" w:rsidR="00425695" w:rsidRPr="00B16679" w:rsidRDefault="00425695" w:rsidP="00425695">
      <w:pPr>
        <w:spacing w:after="0" w:line="240" w:lineRule="auto"/>
        <w:jc w:val="center"/>
        <w:rPr>
          <w:rFonts w:ascii="Arial" w:hAnsi="Arial" w:cs="Arial"/>
          <w:kern w:val="2"/>
          <w:lang w:val="en-US" w:eastAsia="en-US"/>
          <w14:ligatures w14:val="standardContextual"/>
        </w:rPr>
      </w:pPr>
      <w:r w:rsidRPr="00B16679">
        <w:rPr>
          <w:rFonts w:ascii="Arial" w:hAnsi="Arial" w:cs="Arial"/>
          <w:kern w:val="2"/>
          <w:lang w:val="en-US" w:eastAsia="en-US"/>
          <w14:ligatures w14:val="standardContextual"/>
        </w:rPr>
        <w:t>OR</w:t>
      </w:r>
    </w:p>
    <w:p w14:paraId="39477254" w14:textId="1AD41F4C" w:rsidR="00425695" w:rsidRPr="00B16679" w:rsidRDefault="00425695" w:rsidP="0042569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kern w:val="2"/>
          <w:lang w:val="en-US" w:eastAsia="en-US"/>
          <w14:ligatures w14:val="standardContextual"/>
        </w:rPr>
      </w:pPr>
      <w:r w:rsidRPr="00B16679">
        <w:rPr>
          <w:rFonts w:ascii="Arial" w:hAnsi="Arial" w:cs="Arial"/>
          <w:kern w:val="2"/>
          <w:lang w:val="en-US" w:eastAsia="en-US"/>
          <w14:ligatures w14:val="standardContextual"/>
        </w:rPr>
        <w:t>Critically evaluate strategic family therapy.</w:t>
      </w:r>
    </w:p>
    <w:p w14:paraId="04F9C8C0" w14:textId="77777777" w:rsidR="00425695" w:rsidRPr="00B16679" w:rsidRDefault="00425695" w:rsidP="00425695">
      <w:pPr>
        <w:spacing w:after="0" w:line="240" w:lineRule="auto"/>
        <w:rPr>
          <w:rFonts w:ascii="Arial" w:hAnsi="Arial" w:cs="Arial"/>
          <w:kern w:val="2"/>
          <w:lang w:val="en-US" w:eastAsia="en-US"/>
          <w14:ligatures w14:val="standardContextual"/>
        </w:rPr>
      </w:pPr>
    </w:p>
    <w:p w14:paraId="312ABFAA" w14:textId="53FA717C" w:rsidR="00425695" w:rsidRPr="00B16679" w:rsidRDefault="00425695" w:rsidP="00425695">
      <w:pPr>
        <w:spacing w:after="0" w:line="240" w:lineRule="auto"/>
        <w:jc w:val="center"/>
        <w:rPr>
          <w:rFonts w:ascii="Arial" w:hAnsi="Arial" w:cs="Arial"/>
          <w:b/>
          <w:bCs/>
          <w:kern w:val="2"/>
          <w:u w:val="single"/>
          <w:lang w:val="en-US" w:eastAsia="en-US"/>
          <w14:ligatures w14:val="standardContextual"/>
        </w:rPr>
      </w:pPr>
      <w:r w:rsidRPr="00B16679">
        <w:rPr>
          <w:rFonts w:ascii="Arial" w:hAnsi="Arial" w:cs="Arial"/>
          <w:b/>
          <w:bCs/>
          <w:kern w:val="2"/>
          <w:u w:val="single"/>
          <w:lang w:val="en-US" w:eastAsia="en-US"/>
          <w14:ligatures w14:val="standardContextual"/>
        </w:rPr>
        <w:t>PART-D</w:t>
      </w:r>
    </w:p>
    <w:p w14:paraId="2A77F905" w14:textId="604498BE" w:rsidR="00425695" w:rsidRPr="00B16679" w:rsidRDefault="00425695" w:rsidP="0042569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kern w:val="2"/>
          <w:lang w:val="en-US" w:eastAsia="en-US"/>
          <w14:ligatures w14:val="standardContextual"/>
        </w:rPr>
      </w:pPr>
      <w:r w:rsidRPr="00B16679">
        <w:rPr>
          <w:rFonts w:ascii="Arial" w:hAnsi="Arial" w:cs="Arial"/>
          <w:kern w:val="2"/>
          <w:lang w:val="en-US" w:eastAsia="en-US"/>
          <w14:ligatures w14:val="standardContextual"/>
        </w:rPr>
        <w:t xml:space="preserve">Explicate the treatment techniques of cognitive </w:t>
      </w:r>
      <w:proofErr w:type="spellStart"/>
      <w:r w:rsidRPr="00B16679">
        <w:rPr>
          <w:rFonts w:ascii="Arial" w:hAnsi="Arial" w:cs="Arial"/>
          <w:kern w:val="2"/>
          <w:lang w:val="en-US" w:eastAsia="en-US"/>
          <w14:ligatures w14:val="standardContextual"/>
        </w:rPr>
        <w:t>behavioural</w:t>
      </w:r>
      <w:proofErr w:type="spellEnd"/>
      <w:r w:rsidRPr="00B16679">
        <w:rPr>
          <w:rFonts w:ascii="Arial" w:hAnsi="Arial" w:cs="Arial"/>
          <w:kern w:val="2"/>
          <w:lang w:val="en-US" w:eastAsia="en-US"/>
          <w14:ligatures w14:val="standardContextual"/>
        </w:rPr>
        <w:t xml:space="preserve"> couple therapy.</w:t>
      </w:r>
    </w:p>
    <w:p w14:paraId="5798F7E0" w14:textId="2E2E23DD" w:rsidR="00425695" w:rsidRPr="00B16679" w:rsidRDefault="00425695" w:rsidP="00425695">
      <w:pPr>
        <w:spacing w:after="0" w:line="240" w:lineRule="auto"/>
        <w:jc w:val="center"/>
        <w:rPr>
          <w:rFonts w:ascii="Arial" w:hAnsi="Arial" w:cs="Arial"/>
          <w:kern w:val="2"/>
          <w:lang w:val="en-US" w:eastAsia="en-US"/>
          <w14:ligatures w14:val="standardContextual"/>
        </w:rPr>
      </w:pPr>
      <w:r w:rsidRPr="00B16679">
        <w:rPr>
          <w:rFonts w:ascii="Arial" w:hAnsi="Arial" w:cs="Arial"/>
          <w:kern w:val="2"/>
          <w:lang w:val="en-US" w:eastAsia="en-US"/>
          <w14:ligatures w14:val="standardContextual"/>
        </w:rPr>
        <w:t>OR</w:t>
      </w:r>
    </w:p>
    <w:p w14:paraId="226A3C05" w14:textId="62987B44" w:rsidR="00425695" w:rsidRPr="00B16679" w:rsidRDefault="00425695" w:rsidP="0042569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kern w:val="2"/>
          <w:lang w:val="en-US" w:eastAsia="en-US"/>
          <w14:ligatures w14:val="standardContextual"/>
        </w:rPr>
      </w:pPr>
      <w:r w:rsidRPr="00B16679">
        <w:rPr>
          <w:rFonts w:ascii="Arial" w:hAnsi="Arial" w:cs="Arial"/>
          <w:kern w:val="2"/>
          <w:lang w:val="en-US" w:eastAsia="en-US"/>
          <w14:ligatures w14:val="standardContextual"/>
        </w:rPr>
        <w:t>De</w:t>
      </w:r>
      <w:r w:rsidR="00025E7B">
        <w:rPr>
          <w:rFonts w:ascii="Arial" w:hAnsi="Arial" w:cs="Arial"/>
          <w:kern w:val="2"/>
          <w:lang w:val="en-US" w:eastAsia="en-US"/>
          <w14:ligatures w14:val="standardContextual"/>
        </w:rPr>
        <w:t>scribe the process of</w:t>
      </w:r>
      <w:r w:rsidRPr="00B16679">
        <w:rPr>
          <w:rFonts w:ascii="Arial" w:hAnsi="Arial" w:cs="Arial"/>
          <w:kern w:val="2"/>
          <w:lang w:val="en-US" w:eastAsia="en-US"/>
          <w14:ligatures w14:val="standardContextual"/>
        </w:rPr>
        <w:t xml:space="preserve"> Emotion Focused Therapy.</w:t>
      </w:r>
    </w:p>
    <w:p w14:paraId="608D5804" w14:textId="77777777" w:rsidR="00425695" w:rsidRPr="00B16679" w:rsidRDefault="00425695" w:rsidP="00425695">
      <w:pPr>
        <w:spacing w:after="0" w:line="240" w:lineRule="auto"/>
        <w:rPr>
          <w:rFonts w:ascii="Arial" w:hAnsi="Arial" w:cs="Arial"/>
          <w:kern w:val="2"/>
          <w:lang w:val="en-US" w:eastAsia="en-US"/>
          <w14:ligatures w14:val="standardContextual"/>
        </w:rPr>
      </w:pPr>
    </w:p>
    <w:p w14:paraId="467CEB91" w14:textId="7E674132" w:rsidR="00425695" w:rsidRPr="00B16679" w:rsidRDefault="00425695" w:rsidP="00425695">
      <w:pPr>
        <w:spacing w:after="0" w:line="240" w:lineRule="auto"/>
        <w:jc w:val="center"/>
        <w:rPr>
          <w:rFonts w:ascii="Arial" w:hAnsi="Arial" w:cs="Arial"/>
          <w:b/>
          <w:bCs/>
          <w:kern w:val="2"/>
          <w:u w:val="single"/>
          <w:lang w:val="en-US" w:eastAsia="en-US"/>
          <w14:ligatures w14:val="standardContextual"/>
        </w:rPr>
      </w:pPr>
      <w:r w:rsidRPr="00B16679">
        <w:rPr>
          <w:rFonts w:ascii="Arial" w:hAnsi="Arial" w:cs="Arial"/>
          <w:b/>
          <w:bCs/>
          <w:kern w:val="2"/>
          <w:u w:val="single"/>
          <w:lang w:val="en-US" w:eastAsia="en-US"/>
          <w14:ligatures w14:val="standardContextual"/>
        </w:rPr>
        <w:t>PART-E</w:t>
      </w:r>
    </w:p>
    <w:p w14:paraId="432F1DAE" w14:textId="3500307E" w:rsidR="00425695" w:rsidRPr="00B16679" w:rsidRDefault="000E3EA4" w:rsidP="0042569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kern w:val="2"/>
          <w:lang w:val="en-US" w:eastAsia="en-US"/>
          <w14:ligatures w14:val="standardContextual"/>
        </w:rPr>
      </w:pPr>
      <w:r w:rsidRPr="00B16679">
        <w:rPr>
          <w:rFonts w:ascii="Arial" w:hAnsi="Arial" w:cs="Arial"/>
          <w:kern w:val="2"/>
          <w:lang w:val="en-US" w:eastAsia="en-US"/>
          <w14:ligatures w14:val="standardContextual"/>
        </w:rPr>
        <w:t>Explain the rese</w:t>
      </w:r>
      <w:r w:rsidR="00425695" w:rsidRPr="00B16679">
        <w:rPr>
          <w:rFonts w:ascii="Arial" w:hAnsi="Arial" w:cs="Arial"/>
          <w:kern w:val="2"/>
          <w:lang w:val="en-US" w:eastAsia="en-US"/>
          <w14:ligatures w14:val="standardContextual"/>
        </w:rPr>
        <w:t xml:space="preserve">arch </w:t>
      </w:r>
      <w:r w:rsidR="00025E7B">
        <w:rPr>
          <w:rFonts w:ascii="Arial" w:hAnsi="Arial" w:cs="Arial"/>
          <w:kern w:val="2"/>
          <w:lang w:val="en-US" w:eastAsia="en-US"/>
          <w14:ligatures w14:val="standardContextual"/>
        </w:rPr>
        <w:t>findings with relevance</w:t>
      </w:r>
      <w:r w:rsidR="00425695" w:rsidRPr="00B16679">
        <w:rPr>
          <w:rFonts w:ascii="Arial" w:hAnsi="Arial" w:cs="Arial"/>
          <w:kern w:val="2"/>
          <w:lang w:val="en-US" w:eastAsia="en-US"/>
          <w14:ligatures w14:val="standardContextual"/>
        </w:rPr>
        <w:t xml:space="preserve"> </w:t>
      </w:r>
      <w:r w:rsidR="00025E7B">
        <w:rPr>
          <w:rFonts w:ascii="Arial" w:hAnsi="Arial" w:cs="Arial"/>
          <w:kern w:val="2"/>
          <w:lang w:val="en-US" w:eastAsia="en-US"/>
          <w14:ligatures w14:val="standardContextual"/>
        </w:rPr>
        <w:t>to</w:t>
      </w:r>
      <w:r w:rsidR="00425695" w:rsidRPr="00B16679">
        <w:rPr>
          <w:rFonts w:ascii="Arial" w:hAnsi="Arial" w:cs="Arial"/>
          <w:kern w:val="2"/>
          <w:lang w:val="en-US" w:eastAsia="en-US"/>
          <w14:ligatures w14:val="standardContextual"/>
        </w:rPr>
        <w:t xml:space="preserve"> Gottman’s model of couple therapy.</w:t>
      </w:r>
    </w:p>
    <w:p w14:paraId="019272FB" w14:textId="3166E963" w:rsidR="00425695" w:rsidRPr="00B16679" w:rsidRDefault="00425695" w:rsidP="00425695">
      <w:pPr>
        <w:spacing w:after="0" w:line="240" w:lineRule="auto"/>
        <w:jc w:val="center"/>
        <w:rPr>
          <w:rFonts w:ascii="Arial" w:hAnsi="Arial" w:cs="Arial"/>
          <w:i/>
          <w:iCs/>
          <w:kern w:val="2"/>
          <w:lang w:val="en-US" w:eastAsia="en-US"/>
          <w14:ligatures w14:val="standardContextual"/>
        </w:rPr>
      </w:pPr>
      <w:r w:rsidRPr="00B16679">
        <w:rPr>
          <w:rFonts w:ascii="Arial" w:hAnsi="Arial" w:cs="Arial"/>
          <w:kern w:val="2"/>
          <w:lang w:val="en-US" w:eastAsia="en-US"/>
          <w14:ligatures w14:val="standardContextual"/>
        </w:rPr>
        <w:t>OR</w:t>
      </w:r>
    </w:p>
    <w:p w14:paraId="6A51C7B2" w14:textId="7C119900" w:rsidR="00425695" w:rsidRPr="00B16679" w:rsidRDefault="00425695" w:rsidP="0042569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kern w:val="2"/>
          <w:lang w:val="en-US" w:eastAsia="en-US"/>
          <w14:ligatures w14:val="standardContextual"/>
        </w:rPr>
      </w:pPr>
      <w:r w:rsidRPr="00B16679">
        <w:rPr>
          <w:rFonts w:ascii="Arial" w:hAnsi="Arial" w:cs="Arial"/>
          <w:kern w:val="2"/>
          <w:lang w:val="en-US" w:eastAsia="en-US"/>
          <w14:ligatures w14:val="standardContextual"/>
        </w:rPr>
        <w:t>Explain the different questioning styles in family therapy with examples. Explain circular questioning in detail.</w:t>
      </w:r>
    </w:p>
    <w:p w14:paraId="5D9E11D8" w14:textId="77777777" w:rsidR="000939D0" w:rsidRPr="00B16679" w:rsidRDefault="000939D0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4A6F7CB8" w14:textId="77777777" w:rsidR="002518D4" w:rsidRPr="00B16679" w:rsidRDefault="002518D4" w:rsidP="002518D4">
      <w:pPr>
        <w:rPr>
          <w:rFonts w:ascii="Arial" w:eastAsia="Arial" w:hAnsi="Arial" w:cs="Arial"/>
        </w:rPr>
      </w:pPr>
    </w:p>
    <w:p w14:paraId="3CAAC67B" w14:textId="7E8D2A02" w:rsidR="002518D4" w:rsidRPr="002518D4" w:rsidRDefault="002518D4" w:rsidP="002518D4">
      <w:pPr>
        <w:tabs>
          <w:tab w:val="left" w:pos="8148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sectPr w:rsidR="002518D4" w:rsidRPr="002518D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14BB4" w14:textId="77777777" w:rsidR="000A5C55" w:rsidRDefault="000A5C55">
      <w:pPr>
        <w:spacing w:after="0" w:line="240" w:lineRule="auto"/>
      </w:pPr>
      <w:r>
        <w:separator/>
      </w:r>
    </w:p>
  </w:endnote>
  <w:endnote w:type="continuationSeparator" w:id="0">
    <w:p w14:paraId="69AA3561" w14:textId="77777777" w:rsidR="000A5C55" w:rsidRDefault="000A5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1A782" w14:textId="1741C1EB" w:rsidR="000939D0" w:rsidRDefault="002518D4">
    <w:pPr>
      <w:jc w:val="right"/>
    </w:pPr>
    <w:r>
      <w:t>PY 9121_A_23</w:t>
    </w:r>
  </w:p>
  <w:p w14:paraId="45840589" w14:textId="77777777" w:rsidR="000939D0" w:rsidRDefault="00025E7B">
    <w:pPr>
      <w:jc w:val="right"/>
    </w:pPr>
    <w:r>
      <w:fldChar w:fldCharType="begin"/>
    </w:r>
    <w:r>
      <w:instrText>PAGE</w:instrText>
    </w:r>
    <w:r>
      <w:fldChar w:fldCharType="separate"/>
    </w:r>
    <w:r w:rsidR="0042569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14F46" w14:textId="77777777" w:rsidR="000A5C55" w:rsidRDefault="000A5C55">
      <w:pPr>
        <w:spacing w:after="0" w:line="240" w:lineRule="auto"/>
      </w:pPr>
      <w:r>
        <w:separator/>
      </w:r>
    </w:p>
  </w:footnote>
  <w:footnote w:type="continuationSeparator" w:id="0">
    <w:p w14:paraId="715AFD8B" w14:textId="77777777" w:rsidR="000A5C55" w:rsidRDefault="000A5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2FAF0" w14:textId="77777777" w:rsidR="000939D0" w:rsidRDefault="00025E7B">
    <w:r>
      <w:rPr>
        <w:noProof/>
      </w:rPr>
      <w:drawing>
        <wp:anchor distT="0" distB="0" distL="114300" distR="114300" simplePos="0" relativeHeight="251658240" behindDoc="0" locked="0" layoutInCell="1" hidden="0" allowOverlap="1" wp14:anchorId="1C9462E3" wp14:editId="03A25D42">
          <wp:simplePos x="0" y="0"/>
          <wp:positionH relativeFrom="column">
            <wp:posOffset>-266699</wp:posOffset>
          </wp:positionH>
          <wp:positionV relativeFrom="paragraph">
            <wp:posOffset>304800</wp:posOffset>
          </wp:positionV>
          <wp:extent cx="963515" cy="906516"/>
          <wp:effectExtent l="0" t="0" r="0" b="0"/>
          <wp:wrapNone/>
          <wp:docPr id="2" name="image1.jpg" descr="col LOGO out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ol LOGO out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3515" cy="9065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B610C"/>
    <w:multiLevelType w:val="hybridMultilevel"/>
    <w:tmpl w:val="3778678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F1946"/>
    <w:multiLevelType w:val="multilevel"/>
    <w:tmpl w:val="7512C4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104110880">
    <w:abstractNumId w:val="1"/>
  </w:num>
  <w:num w:numId="2" w16cid:durableId="10883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9D0"/>
    <w:rsid w:val="00025E7B"/>
    <w:rsid w:val="000939D0"/>
    <w:rsid w:val="000A5C55"/>
    <w:rsid w:val="000E3EA4"/>
    <w:rsid w:val="002518D4"/>
    <w:rsid w:val="00425695"/>
    <w:rsid w:val="00464B0E"/>
    <w:rsid w:val="006944BD"/>
    <w:rsid w:val="00B16679"/>
    <w:rsid w:val="00CB1768"/>
    <w:rsid w:val="00D7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B33DEE"/>
  <w15:docId w15:val="{A7E0619D-E94A-421E-8A89-A434795C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4256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18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8D4"/>
  </w:style>
  <w:style w:type="paragraph" w:styleId="Footer">
    <w:name w:val="footer"/>
    <w:basedOn w:val="Normal"/>
    <w:link w:val="FooterChar"/>
    <w:uiPriority w:val="99"/>
    <w:unhideWhenUsed/>
    <w:rsid w:val="002518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186</Words>
  <Characters>1066</Characters>
  <Application>Microsoft Office Word</Application>
  <DocSecurity>0</DocSecurity>
  <Lines>42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Sjc Coe</cp:lastModifiedBy>
  <cp:revision>7</cp:revision>
  <cp:lastPrinted>2023-11-11T05:28:00Z</cp:lastPrinted>
  <dcterms:created xsi:type="dcterms:W3CDTF">2023-09-19T06:11:00Z</dcterms:created>
  <dcterms:modified xsi:type="dcterms:W3CDTF">2023-11-11T05:28:00Z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764fd463d5f6ca1b6f24ec52c58a4696f7eacbad7f787db8121e13fa549c3324</vt:lpwstr>
  </property>
</Properties>
</file>