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B0E0" w14:textId="77777777" w:rsidR="009908F1" w:rsidRDefault="009908F1" w:rsidP="004E10DB">
      <w:pPr>
        <w:spacing w:after="0" w:line="259" w:lineRule="auto"/>
        <w:jc w:val="center"/>
        <w:rPr>
          <w:rFonts w:ascii="Arial" w:eastAsia="Arial" w:hAnsi="Arial" w:cs="Arial"/>
          <w:b/>
          <w:sz w:val="24"/>
          <w:szCs w:val="24"/>
        </w:rPr>
      </w:pPr>
      <w:r>
        <w:rPr>
          <w:rFonts w:ascii="Arial" w:eastAsia="Arial" w:hAnsi="Arial" w:cs="Arial"/>
          <w:b/>
          <w:sz w:val="24"/>
          <w:szCs w:val="24"/>
        </w:rPr>
        <w:t xml:space="preserve">ST. </w:t>
      </w:r>
      <w:r w:rsidR="004E10DB">
        <w:rPr>
          <w:rFonts w:ascii="Arial" w:eastAsia="Arial" w:hAnsi="Arial" w:cs="Arial"/>
          <w:b/>
          <w:sz w:val="24"/>
          <w:szCs w:val="24"/>
        </w:rPr>
        <w:t xml:space="preserve">JOSEPH’S COLLEGE (AUTONOMOUS), </w:t>
      </w:r>
    </w:p>
    <w:p w14:paraId="1D66CDE5" w14:textId="0621C93C" w:rsidR="004E10DB" w:rsidRDefault="004E10DB" w:rsidP="004E10DB">
      <w:pPr>
        <w:spacing w:after="0" w:line="259" w:lineRule="auto"/>
        <w:jc w:val="center"/>
        <w:rPr>
          <w:rFonts w:ascii="Arial" w:eastAsia="Arial" w:hAnsi="Arial" w:cs="Arial"/>
          <w:b/>
          <w:sz w:val="24"/>
          <w:szCs w:val="24"/>
        </w:rPr>
      </w:pPr>
      <w:r>
        <w:rPr>
          <w:rFonts w:ascii="Arial" w:eastAsia="Arial" w:hAnsi="Arial" w:cs="Arial"/>
          <w:b/>
          <w:sz w:val="24"/>
          <w:szCs w:val="24"/>
        </w:rPr>
        <w:t>BENGALURU -27</w:t>
      </w:r>
      <w:r>
        <w:rPr>
          <w:noProof/>
        </w:rPr>
        <mc:AlternateContent>
          <mc:Choice Requires="wps">
            <w:drawing>
              <wp:anchor distT="0" distB="0" distL="114300" distR="114300" simplePos="0" relativeHeight="251659264" behindDoc="0" locked="0" layoutInCell="1" hidden="0" allowOverlap="1" wp14:anchorId="60663F49" wp14:editId="4D96CCC1">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90D8D0" w14:textId="625B7669" w:rsidR="004E10DB" w:rsidRDefault="004E10DB" w:rsidP="004E10DB">
                            <w:pPr>
                              <w:spacing w:before="120" w:after="120" w:line="240" w:lineRule="auto"/>
                              <w:textDirection w:val="btLr"/>
                            </w:pPr>
                            <w:r>
                              <w:rPr>
                                <w:color w:val="000000"/>
                              </w:rPr>
                              <w:t>Registration Number:</w:t>
                            </w:r>
                          </w:p>
                          <w:p w14:paraId="1FDA5012" w14:textId="69DA8FB4" w:rsidR="004E10DB" w:rsidRDefault="004E10DB" w:rsidP="004E10DB">
                            <w:pPr>
                              <w:spacing w:before="120" w:after="120" w:line="240" w:lineRule="auto"/>
                              <w:textDirection w:val="btLr"/>
                            </w:pPr>
                            <w:r>
                              <w:rPr>
                                <w:color w:val="000000"/>
                              </w:rPr>
                              <w:t>Date &amp; Session</w:t>
                            </w:r>
                            <w:r w:rsidR="009908F1">
                              <w:rPr>
                                <w:color w:val="000000"/>
                              </w:rPr>
                              <w:t>:</w:t>
                            </w:r>
                          </w:p>
                        </w:txbxContent>
                      </wps:txbx>
                      <wps:bodyPr spcFirstLastPara="1" wrap="square" lIns="91425" tIns="45700" rIns="91425" bIns="45700" anchor="t" anchorCtr="0">
                        <a:noAutofit/>
                      </wps:bodyPr>
                    </wps:wsp>
                  </a:graphicData>
                </a:graphic>
              </wp:anchor>
            </w:drawing>
          </mc:Choice>
          <mc:Fallback>
            <w:pict>
              <v:rect w14:anchorId="60663F49" id="Rectangle 1" o:spid="_x0000_s1026" style="position:absolute;left:0;text-align:left;margin-left:391pt;margin-top:-5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">
                <v:stroke startarrowwidth="narrow" startarrowlength="short" endarrowwidth="narrow" endarrowlength="short"/>
                <v:textbox inset="2.53958mm,1.2694mm,2.53958mm,1.2694mm">
                  <w:txbxContent>
                    <w:p w14:paraId="1090D8D0" w14:textId="625B7669" w:rsidR="004E10DB" w:rsidRDefault="004E10DB" w:rsidP="004E10DB">
                      <w:pPr>
                        <w:spacing w:before="120" w:after="120" w:line="240" w:lineRule="auto"/>
                        <w:textDirection w:val="btLr"/>
                      </w:pPr>
                      <w:r>
                        <w:rPr>
                          <w:color w:val="000000"/>
                        </w:rPr>
                        <w:t>Registration Number:</w:t>
                      </w:r>
                    </w:p>
                    <w:p w14:paraId="1FDA5012" w14:textId="69DA8FB4" w:rsidR="004E10DB" w:rsidRDefault="004E10DB" w:rsidP="004E10DB">
                      <w:pPr>
                        <w:spacing w:before="120" w:after="120" w:line="240" w:lineRule="auto"/>
                        <w:textDirection w:val="btLr"/>
                      </w:pPr>
                      <w:r>
                        <w:rPr>
                          <w:color w:val="000000"/>
                        </w:rPr>
                        <w:t>Date &amp; Session</w:t>
                      </w:r>
                      <w:r w:rsidR="009908F1">
                        <w:rPr>
                          <w:color w:val="000000"/>
                        </w:rPr>
                        <w:t>:</w:t>
                      </w:r>
                    </w:p>
                  </w:txbxContent>
                </v:textbox>
              </v:rect>
            </w:pict>
          </mc:Fallback>
        </mc:AlternateContent>
      </w:r>
      <w:r>
        <w:rPr>
          <w:noProof/>
        </w:rPr>
        <w:drawing>
          <wp:anchor distT="0" distB="0" distL="114300" distR="114300" simplePos="0" relativeHeight="251660288" behindDoc="0" locked="0" layoutInCell="1" hidden="0" allowOverlap="1" wp14:anchorId="2D39DDE8" wp14:editId="2002E64C">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0BF59BF1" w14:textId="00C7EC5F" w:rsidR="004E10DB" w:rsidRDefault="004E10DB" w:rsidP="004E10DB">
      <w:pPr>
        <w:spacing w:after="0" w:line="259" w:lineRule="auto"/>
        <w:jc w:val="center"/>
        <w:rPr>
          <w:rFonts w:ascii="Arial" w:eastAsia="Arial" w:hAnsi="Arial" w:cs="Arial"/>
          <w:b/>
          <w:sz w:val="24"/>
          <w:szCs w:val="24"/>
        </w:rPr>
      </w:pPr>
      <w:r>
        <w:rPr>
          <w:rFonts w:ascii="Arial" w:eastAsia="Arial" w:hAnsi="Arial" w:cs="Arial"/>
          <w:b/>
          <w:sz w:val="24"/>
          <w:szCs w:val="24"/>
        </w:rPr>
        <w:t>BBA/BBASF–</w:t>
      </w:r>
      <w:r w:rsidR="009908F1">
        <w:rPr>
          <w:rFonts w:ascii="Arial" w:eastAsia="Arial" w:hAnsi="Arial" w:cs="Arial"/>
          <w:b/>
          <w:sz w:val="24"/>
          <w:szCs w:val="24"/>
        </w:rPr>
        <w:t xml:space="preserve"> </w:t>
      </w:r>
      <w:r>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SEMESTER</w:t>
      </w:r>
    </w:p>
    <w:p w14:paraId="686C268B" w14:textId="77777777" w:rsidR="004E10DB" w:rsidRDefault="004E10DB" w:rsidP="004E10DB">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180F92F7" w14:textId="10C3B548" w:rsidR="004E10DB" w:rsidRPr="009908F1" w:rsidRDefault="004E10DB" w:rsidP="004E10DB">
      <w:pPr>
        <w:spacing w:after="0" w:line="259" w:lineRule="auto"/>
        <w:jc w:val="center"/>
        <w:rPr>
          <w:rFonts w:ascii="Arial" w:eastAsia="Arial" w:hAnsi="Arial" w:cs="Arial"/>
          <w:b/>
        </w:rPr>
      </w:pPr>
      <w:r w:rsidRPr="009908F1">
        <w:rPr>
          <w:rFonts w:ascii="Arial" w:eastAsia="Arial" w:hAnsi="Arial" w:cs="Arial"/>
          <w:b/>
        </w:rPr>
        <w:t>(Examination conducted in May /June 2024)</w:t>
      </w:r>
    </w:p>
    <w:p w14:paraId="2885D9DC" w14:textId="595E7409" w:rsidR="004E10DB" w:rsidRDefault="004E10DB" w:rsidP="004E10DB">
      <w:pPr>
        <w:spacing w:after="0" w:line="259" w:lineRule="auto"/>
        <w:jc w:val="center"/>
        <w:rPr>
          <w:rFonts w:ascii="Arial" w:eastAsia="Arial" w:hAnsi="Arial" w:cs="Arial"/>
          <w:b/>
          <w:sz w:val="24"/>
          <w:szCs w:val="24"/>
          <w:u w:val="single"/>
        </w:rPr>
      </w:pPr>
      <w:r>
        <w:rPr>
          <w:rFonts w:ascii="Arial" w:eastAsia="Arial" w:hAnsi="Arial" w:cs="Arial"/>
          <w:b/>
          <w:sz w:val="24"/>
          <w:szCs w:val="24"/>
          <w:highlight w:val="white"/>
          <w:u w:val="single"/>
        </w:rPr>
        <w:t>BA6</w:t>
      </w:r>
      <w:r w:rsidR="00D7535D">
        <w:rPr>
          <w:rFonts w:ascii="Arial" w:eastAsia="Arial" w:hAnsi="Arial" w:cs="Arial"/>
          <w:b/>
          <w:sz w:val="24"/>
          <w:szCs w:val="24"/>
          <w:highlight w:val="white"/>
          <w:u w:val="single"/>
        </w:rPr>
        <w:t>1</w:t>
      </w:r>
      <w:r>
        <w:rPr>
          <w:rFonts w:ascii="Arial" w:eastAsia="Arial" w:hAnsi="Arial" w:cs="Arial"/>
          <w:b/>
          <w:sz w:val="24"/>
          <w:szCs w:val="24"/>
          <w:highlight w:val="white"/>
          <w:u w:val="single"/>
        </w:rPr>
        <w:t>23/BASF6</w:t>
      </w:r>
      <w:r w:rsidR="00D7535D">
        <w:rPr>
          <w:rFonts w:ascii="Arial" w:eastAsia="Arial" w:hAnsi="Arial" w:cs="Arial"/>
          <w:b/>
          <w:sz w:val="24"/>
          <w:szCs w:val="24"/>
          <w:highlight w:val="white"/>
          <w:u w:val="single"/>
        </w:rPr>
        <w:t>1</w:t>
      </w:r>
      <w:r>
        <w:rPr>
          <w:rFonts w:ascii="Arial" w:eastAsia="Arial" w:hAnsi="Arial" w:cs="Arial"/>
          <w:b/>
          <w:sz w:val="24"/>
          <w:szCs w:val="24"/>
          <w:highlight w:val="white"/>
          <w:u w:val="single"/>
        </w:rPr>
        <w:t xml:space="preserve">23 : </w:t>
      </w:r>
      <w:r>
        <w:rPr>
          <w:rFonts w:ascii="Arial" w:eastAsia="Arial" w:hAnsi="Arial" w:cs="Arial"/>
          <w:b/>
          <w:sz w:val="24"/>
          <w:szCs w:val="24"/>
          <w:u w:val="single"/>
        </w:rPr>
        <w:t>BUSINESS LAW</w:t>
      </w:r>
    </w:p>
    <w:p w14:paraId="32039561" w14:textId="77777777" w:rsidR="004E10DB" w:rsidRDefault="004E10DB" w:rsidP="004E10DB">
      <w:pPr>
        <w:spacing w:after="0" w:line="259" w:lineRule="auto"/>
        <w:rPr>
          <w:rFonts w:ascii="Arial" w:eastAsia="Arial" w:hAnsi="Arial" w:cs="Arial"/>
          <w:b/>
          <w:sz w:val="24"/>
          <w:szCs w:val="24"/>
          <w:u w:val="single"/>
        </w:rPr>
      </w:pPr>
    </w:p>
    <w:p w14:paraId="4E867684" w14:textId="77777777" w:rsidR="004E10DB" w:rsidRDefault="004E10DB" w:rsidP="004E10DB">
      <w:pPr>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177D7C59" w14:textId="77777777" w:rsidR="004E10DB" w:rsidRDefault="004E10DB" w:rsidP="004E10DB">
      <w:pPr>
        <w:spacing w:after="0" w:line="259" w:lineRule="auto"/>
        <w:jc w:val="center"/>
        <w:rPr>
          <w:rFonts w:ascii="Arial" w:eastAsia="Arial" w:hAnsi="Arial" w:cs="Arial"/>
          <w:b/>
          <w:sz w:val="24"/>
          <w:szCs w:val="24"/>
        </w:rPr>
      </w:pPr>
    </w:p>
    <w:p w14:paraId="4418265E" w14:textId="77777777" w:rsidR="004E10DB" w:rsidRDefault="004E10DB" w:rsidP="004E10DB">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6D84BB4A" w14:textId="5697A894" w:rsidR="004E10DB" w:rsidRDefault="004E10DB" w:rsidP="004E10DB">
      <w:pPr>
        <w:spacing w:after="0" w:line="259" w:lineRule="auto"/>
        <w:jc w:val="center"/>
        <w:rPr>
          <w:rFonts w:ascii="Arial" w:eastAsia="Arial" w:hAnsi="Arial" w:cs="Arial"/>
          <w:b/>
        </w:rPr>
      </w:pPr>
      <w:r>
        <w:rPr>
          <w:rFonts w:ascii="Arial" w:eastAsia="Arial" w:hAnsi="Arial" w:cs="Arial"/>
          <w:b/>
        </w:rPr>
        <w:t xml:space="preserve">This paper contains </w:t>
      </w:r>
      <w:r w:rsidR="009908F1">
        <w:rPr>
          <w:rFonts w:ascii="Arial" w:eastAsia="Arial" w:hAnsi="Arial" w:cs="Arial"/>
          <w:b/>
        </w:rPr>
        <w:t>two</w:t>
      </w:r>
      <w:r>
        <w:rPr>
          <w:rFonts w:ascii="Arial" w:eastAsia="Arial" w:hAnsi="Arial" w:cs="Arial"/>
          <w:b/>
        </w:rPr>
        <w:t xml:space="preserve"> printed pages and </w:t>
      </w:r>
      <w:r w:rsidR="009908F1">
        <w:rPr>
          <w:rFonts w:ascii="Arial" w:eastAsia="Arial" w:hAnsi="Arial" w:cs="Arial"/>
          <w:b/>
        </w:rPr>
        <w:t>four</w:t>
      </w:r>
      <w:r>
        <w:rPr>
          <w:rFonts w:ascii="Arial" w:eastAsia="Arial" w:hAnsi="Arial" w:cs="Arial"/>
          <w:b/>
        </w:rPr>
        <w:t xml:space="preserve"> parts</w:t>
      </w:r>
    </w:p>
    <w:p w14:paraId="1811E93E" w14:textId="77777777" w:rsidR="004E10DB" w:rsidRDefault="004E10DB" w:rsidP="004E10DB">
      <w:pPr>
        <w:spacing w:after="0" w:line="259" w:lineRule="auto"/>
        <w:jc w:val="center"/>
        <w:rPr>
          <w:rFonts w:ascii="Arial" w:eastAsia="Arial" w:hAnsi="Arial" w:cs="Arial"/>
          <w:b/>
        </w:rPr>
      </w:pPr>
    </w:p>
    <w:p w14:paraId="5632BFBF" w14:textId="7DBB8722" w:rsidR="004E10DB" w:rsidRPr="009A4105" w:rsidRDefault="009908F1" w:rsidP="004E10DB">
      <w:pPr>
        <w:jc w:val="center"/>
        <w:rPr>
          <w:rFonts w:ascii="Arial" w:hAnsi="Arial" w:cs="Arial"/>
          <w:b/>
          <w:sz w:val="24"/>
          <w:szCs w:val="24"/>
        </w:rPr>
      </w:pPr>
      <w:r>
        <w:rPr>
          <w:rFonts w:ascii="Arial" w:hAnsi="Arial" w:cs="Arial"/>
          <w:b/>
          <w:sz w:val="24"/>
          <w:szCs w:val="24"/>
        </w:rPr>
        <w:t>PART</w:t>
      </w:r>
      <w:r w:rsidR="004E10DB" w:rsidRPr="009A4105">
        <w:rPr>
          <w:rFonts w:ascii="Arial" w:hAnsi="Arial" w:cs="Arial"/>
          <w:b/>
          <w:sz w:val="24"/>
          <w:szCs w:val="24"/>
        </w:rPr>
        <w:t xml:space="preserve"> A </w:t>
      </w:r>
    </w:p>
    <w:p w14:paraId="73F2F300" w14:textId="77777777" w:rsidR="004E10DB" w:rsidRPr="00A063A9" w:rsidRDefault="004E10DB" w:rsidP="004E10DB">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14:paraId="4A61476D" w14:textId="2CD8769D" w:rsidR="004E10DB" w:rsidRDefault="007360F6" w:rsidP="004E10DB">
      <w:pPr>
        <w:pStyle w:val="ListParagraph"/>
        <w:numPr>
          <w:ilvl w:val="0"/>
          <w:numId w:val="1"/>
        </w:numPr>
        <w:rPr>
          <w:rFonts w:ascii="Arial" w:hAnsi="Arial" w:cs="Arial"/>
          <w:sz w:val="22"/>
          <w:szCs w:val="22"/>
        </w:rPr>
      </w:pPr>
      <w:r>
        <w:rPr>
          <w:rFonts w:ascii="Arial" w:hAnsi="Arial" w:cs="Arial"/>
          <w:sz w:val="22"/>
          <w:szCs w:val="22"/>
        </w:rPr>
        <w:t>What is meant by private law?</w:t>
      </w:r>
    </w:p>
    <w:p w14:paraId="08BD3577" w14:textId="2A31270B" w:rsidR="00A119DC" w:rsidRDefault="00A119DC" w:rsidP="004E10DB">
      <w:pPr>
        <w:pStyle w:val="ListParagraph"/>
        <w:numPr>
          <w:ilvl w:val="0"/>
          <w:numId w:val="1"/>
        </w:numPr>
        <w:rPr>
          <w:rFonts w:ascii="Arial" w:hAnsi="Arial" w:cs="Arial"/>
          <w:sz w:val="22"/>
          <w:szCs w:val="22"/>
        </w:rPr>
      </w:pPr>
      <w:r>
        <w:rPr>
          <w:rFonts w:ascii="Arial" w:hAnsi="Arial" w:cs="Arial"/>
          <w:sz w:val="22"/>
          <w:szCs w:val="22"/>
        </w:rPr>
        <w:t>State the meaning of ‘Misrepresentation’ in a contract.</w:t>
      </w:r>
    </w:p>
    <w:p w14:paraId="168309E3" w14:textId="7289A165" w:rsidR="00A119DC" w:rsidRDefault="00A119DC" w:rsidP="004E10DB">
      <w:pPr>
        <w:pStyle w:val="ListParagraph"/>
        <w:numPr>
          <w:ilvl w:val="0"/>
          <w:numId w:val="1"/>
        </w:numPr>
        <w:rPr>
          <w:rFonts w:ascii="Arial" w:hAnsi="Arial" w:cs="Arial"/>
          <w:sz w:val="22"/>
          <w:szCs w:val="22"/>
        </w:rPr>
      </w:pPr>
      <w:r>
        <w:rPr>
          <w:rFonts w:ascii="Arial" w:hAnsi="Arial" w:cs="Arial"/>
          <w:sz w:val="22"/>
          <w:szCs w:val="22"/>
        </w:rPr>
        <w:t>Give the meaning of new plant variety.</w:t>
      </w:r>
    </w:p>
    <w:p w14:paraId="28B94C99" w14:textId="6654DFDF" w:rsidR="00142C3E" w:rsidRDefault="00142C3E" w:rsidP="004E10DB">
      <w:pPr>
        <w:pStyle w:val="ListParagraph"/>
        <w:numPr>
          <w:ilvl w:val="0"/>
          <w:numId w:val="1"/>
        </w:numPr>
        <w:rPr>
          <w:rFonts w:ascii="Arial" w:hAnsi="Arial" w:cs="Arial"/>
          <w:sz w:val="22"/>
          <w:szCs w:val="22"/>
        </w:rPr>
      </w:pPr>
      <w:r>
        <w:rPr>
          <w:rFonts w:ascii="Arial" w:hAnsi="Arial" w:cs="Arial"/>
          <w:sz w:val="22"/>
          <w:szCs w:val="22"/>
        </w:rPr>
        <w:t>Define an environment pollutant.</w:t>
      </w:r>
    </w:p>
    <w:p w14:paraId="4C6D3BED" w14:textId="14006B77" w:rsidR="00BF1640" w:rsidRDefault="00BF1640" w:rsidP="004E10DB">
      <w:pPr>
        <w:pStyle w:val="ListParagraph"/>
        <w:numPr>
          <w:ilvl w:val="0"/>
          <w:numId w:val="1"/>
        </w:numPr>
        <w:rPr>
          <w:rFonts w:ascii="Arial" w:hAnsi="Arial" w:cs="Arial"/>
          <w:sz w:val="22"/>
          <w:szCs w:val="22"/>
        </w:rPr>
      </w:pPr>
      <w:r>
        <w:rPr>
          <w:rFonts w:ascii="Arial" w:hAnsi="Arial" w:cs="Arial"/>
          <w:sz w:val="22"/>
          <w:szCs w:val="22"/>
        </w:rPr>
        <w:t>What is a ‘defect’?</w:t>
      </w:r>
    </w:p>
    <w:p w14:paraId="00E9A91B" w14:textId="23A07AE7" w:rsidR="005518EA" w:rsidRPr="001206C1" w:rsidRDefault="005518EA" w:rsidP="004E10DB">
      <w:pPr>
        <w:pStyle w:val="ListParagraph"/>
        <w:numPr>
          <w:ilvl w:val="0"/>
          <w:numId w:val="1"/>
        </w:numPr>
        <w:rPr>
          <w:rFonts w:ascii="Arial" w:hAnsi="Arial" w:cs="Arial"/>
          <w:sz w:val="22"/>
          <w:szCs w:val="22"/>
        </w:rPr>
      </w:pPr>
      <w:r>
        <w:rPr>
          <w:rFonts w:ascii="Arial" w:hAnsi="Arial" w:cs="Arial"/>
          <w:sz w:val="22"/>
          <w:szCs w:val="22"/>
        </w:rPr>
        <w:t>State the meaning of Dominant Position.</w:t>
      </w:r>
    </w:p>
    <w:p w14:paraId="0684A439" w14:textId="77777777" w:rsidR="007132E0" w:rsidRDefault="007132E0" w:rsidP="004E10DB">
      <w:pPr>
        <w:pStyle w:val="ListParagraph"/>
        <w:jc w:val="center"/>
        <w:rPr>
          <w:rFonts w:ascii="Arial" w:hAnsi="Arial" w:cs="Arial"/>
          <w:b/>
        </w:rPr>
      </w:pPr>
    </w:p>
    <w:p w14:paraId="10FE0754" w14:textId="79279FF0" w:rsidR="004E10DB" w:rsidRPr="0023028F" w:rsidRDefault="009908F1" w:rsidP="004E10DB">
      <w:pPr>
        <w:pStyle w:val="ListParagraph"/>
        <w:jc w:val="center"/>
        <w:rPr>
          <w:rFonts w:ascii="Arial" w:hAnsi="Arial" w:cs="Arial"/>
          <w:b/>
        </w:rPr>
      </w:pPr>
      <w:r>
        <w:rPr>
          <w:rFonts w:ascii="Arial" w:hAnsi="Arial" w:cs="Arial"/>
          <w:b/>
        </w:rPr>
        <w:t>PART</w:t>
      </w:r>
      <w:r w:rsidRPr="009A4105">
        <w:rPr>
          <w:rFonts w:ascii="Arial" w:hAnsi="Arial" w:cs="Arial"/>
          <w:b/>
        </w:rPr>
        <w:t xml:space="preserve"> </w:t>
      </w:r>
      <w:r w:rsidR="004E10DB" w:rsidRPr="0023028F">
        <w:rPr>
          <w:rFonts w:ascii="Arial" w:hAnsi="Arial" w:cs="Arial"/>
          <w:b/>
        </w:rPr>
        <w:t>B</w:t>
      </w:r>
    </w:p>
    <w:p w14:paraId="7C6BD61D" w14:textId="77777777" w:rsidR="004E10DB" w:rsidRDefault="004E10DB" w:rsidP="004E10DB">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4x5</w:t>
      </w:r>
      <w:r w:rsidRPr="009A4105">
        <w:rPr>
          <w:rFonts w:ascii="Arial" w:hAnsi="Arial" w:cs="Arial"/>
          <w:b/>
          <w:sz w:val="24"/>
          <w:szCs w:val="24"/>
        </w:rPr>
        <w:t xml:space="preserve"> = </w:t>
      </w:r>
      <w:r>
        <w:rPr>
          <w:rFonts w:ascii="Arial" w:hAnsi="Arial" w:cs="Arial"/>
          <w:b/>
          <w:sz w:val="24"/>
          <w:szCs w:val="24"/>
        </w:rPr>
        <w:t>20 M</w:t>
      </w:r>
      <w:r w:rsidRPr="009A4105">
        <w:rPr>
          <w:rFonts w:ascii="Arial" w:hAnsi="Arial" w:cs="Arial"/>
          <w:b/>
          <w:sz w:val="24"/>
          <w:szCs w:val="24"/>
        </w:rPr>
        <w:t>arks)</w:t>
      </w:r>
    </w:p>
    <w:p w14:paraId="74B3067D" w14:textId="49E2C0F6" w:rsidR="007360F6" w:rsidRPr="005518EA" w:rsidRDefault="007360F6" w:rsidP="00BF1640">
      <w:pPr>
        <w:pStyle w:val="NoSpacing"/>
        <w:numPr>
          <w:ilvl w:val="0"/>
          <w:numId w:val="1"/>
        </w:numPr>
        <w:rPr>
          <w:rFonts w:ascii="Arial" w:hAnsi="Arial" w:cs="Arial"/>
        </w:rPr>
      </w:pPr>
      <w:r w:rsidRPr="005518EA">
        <w:rPr>
          <w:rFonts w:ascii="Arial" w:hAnsi="Arial" w:cs="Arial"/>
        </w:rPr>
        <w:t xml:space="preserve">Illustrate with a diagram and write a note on the hierarchy of the courts. </w:t>
      </w:r>
    </w:p>
    <w:p w14:paraId="77734E14" w14:textId="31693287" w:rsidR="007360F6" w:rsidRPr="005518EA" w:rsidRDefault="00A119DC" w:rsidP="00BF1640">
      <w:pPr>
        <w:pStyle w:val="NoSpacing"/>
        <w:numPr>
          <w:ilvl w:val="0"/>
          <w:numId w:val="1"/>
        </w:numPr>
        <w:rPr>
          <w:rFonts w:ascii="Arial" w:hAnsi="Arial" w:cs="Arial"/>
        </w:rPr>
      </w:pPr>
      <w:r w:rsidRPr="005518EA">
        <w:rPr>
          <w:rFonts w:ascii="Arial" w:hAnsi="Arial" w:cs="Arial"/>
        </w:rPr>
        <w:t xml:space="preserve">Briefly explain the </w:t>
      </w:r>
      <w:r w:rsidR="00AC1B88">
        <w:rPr>
          <w:rFonts w:ascii="Arial" w:hAnsi="Arial" w:cs="Arial"/>
        </w:rPr>
        <w:t>grounds for rejection of a patent</w:t>
      </w:r>
      <w:r w:rsidRPr="005518EA">
        <w:rPr>
          <w:rFonts w:ascii="Arial" w:hAnsi="Arial" w:cs="Arial"/>
        </w:rPr>
        <w:t xml:space="preserve">. </w:t>
      </w:r>
    </w:p>
    <w:p w14:paraId="7CD614A4" w14:textId="42D12C7A" w:rsidR="00142C3E" w:rsidRPr="005518EA" w:rsidRDefault="00142C3E" w:rsidP="00BF1640">
      <w:pPr>
        <w:pStyle w:val="NoSpacing"/>
        <w:numPr>
          <w:ilvl w:val="0"/>
          <w:numId w:val="1"/>
        </w:numPr>
        <w:rPr>
          <w:rFonts w:ascii="Arial" w:hAnsi="Arial" w:cs="Arial"/>
        </w:rPr>
      </w:pPr>
      <w:r w:rsidRPr="005518EA">
        <w:rPr>
          <w:rFonts w:ascii="Arial" w:hAnsi="Arial" w:cs="Arial"/>
        </w:rPr>
        <w:t>W</w:t>
      </w:r>
      <w:r w:rsidR="00BF1640" w:rsidRPr="005518EA">
        <w:rPr>
          <w:rFonts w:ascii="Arial" w:hAnsi="Arial" w:cs="Arial"/>
        </w:rPr>
        <w:t>r</w:t>
      </w:r>
      <w:r w:rsidRPr="005518EA">
        <w:rPr>
          <w:rFonts w:ascii="Arial" w:hAnsi="Arial" w:cs="Arial"/>
        </w:rPr>
        <w:t>ite a note on types of IPR.</w:t>
      </w:r>
    </w:p>
    <w:p w14:paraId="3CB88F2D" w14:textId="3124E083" w:rsidR="00142C3E" w:rsidRPr="005518EA" w:rsidRDefault="00142C3E" w:rsidP="00BF1640">
      <w:pPr>
        <w:pStyle w:val="NoSpacing"/>
        <w:numPr>
          <w:ilvl w:val="0"/>
          <w:numId w:val="1"/>
        </w:numPr>
        <w:rPr>
          <w:rFonts w:ascii="Arial" w:hAnsi="Arial" w:cs="Arial"/>
        </w:rPr>
      </w:pPr>
      <w:r w:rsidRPr="005518EA">
        <w:rPr>
          <w:rFonts w:ascii="Arial" w:hAnsi="Arial" w:cs="Arial"/>
        </w:rPr>
        <w:t xml:space="preserve">Explain the measures for </w:t>
      </w:r>
      <w:r w:rsidR="00BF1640" w:rsidRPr="005518EA">
        <w:rPr>
          <w:rFonts w:ascii="Arial" w:hAnsi="Arial" w:cs="Arial"/>
        </w:rPr>
        <w:t xml:space="preserve">protecting and improving the quality of the environment. </w:t>
      </w:r>
    </w:p>
    <w:p w14:paraId="6FC06853" w14:textId="75B68ADA" w:rsidR="00BF1640" w:rsidRPr="005518EA" w:rsidRDefault="00F86B06" w:rsidP="00BF1640">
      <w:pPr>
        <w:pStyle w:val="NoSpacing"/>
        <w:numPr>
          <w:ilvl w:val="0"/>
          <w:numId w:val="1"/>
        </w:numPr>
        <w:rPr>
          <w:rFonts w:ascii="Arial" w:hAnsi="Arial" w:cs="Arial"/>
        </w:rPr>
      </w:pPr>
      <w:r>
        <w:rPr>
          <w:rFonts w:ascii="Arial" w:hAnsi="Arial" w:cs="Arial"/>
        </w:rPr>
        <w:t>What are the functions of the competition commission of India?</w:t>
      </w:r>
    </w:p>
    <w:p w14:paraId="50020401" w14:textId="77777777" w:rsidR="004E10DB" w:rsidRPr="0024780A" w:rsidRDefault="004E10DB" w:rsidP="004E10DB">
      <w:pPr>
        <w:pStyle w:val="ListParagraph"/>
        <w:jc w:val="both"/>
        <w:rPr>
          <w:rFonts w:ascii="Arial" w:hAnsi="Arial" w:cs="Arial"/>
          <w:sz w:val="22"/>
          <w:szCs w:val="22"/>
        </w:rPr>
      </w:pPr>
    </w:p>
    <w:p w14:paraId="02AAD8EE" w14:textId="77777777" w:rsidR="007132E0" w:rsidRDefault="007132E0" w:rsidP="004E10DB">
      <w:pPr>
        <w:jc w:val="center"/>
        <w:rPr>
          <w:rFonts w:ascii="Arial" w:hAnsi="Arial" w:cs="Arial"/>
          <w:b/>
          <w:sz w:val="24"/>
          <w:szCs w:val="24"/>
        </w:rPr>
      </w:pPr>
    </w:p>
    <w:p w14:paraId="2984677A" w14:textId="3F28C171" w:rsidR="004E10DB" w:rsidRPr="009A4105" w:rsidRDefault="009908F1" w:rsidP="004E10DB">
      <w:pPr>
        <w:jc w:val="center"/>
        <w:rPr>
          <w:rFonts w:ascii="Arial" w:hAnsi="Arial" w:cs="Arial"/>
          <w:b/>
          <w:sz w:val="24"/>
          <w:szCs w:val="24"/>
        </w:rPr>
      </w:pPr>
      <w:r>
        <w:rPr>
          <w:rFonts w:ascii="Arial" w:hAnsi="Arial" w:cs="Arial"/>
          <w:b/>
          <w:sz w:val="24"/>
          <w:szCs w:val="24"/>
        </w:rPr>
        <w:t>PART</w:t>
      </w:r>
      <w:r w:rsidRPr="009A4105">
        <w:rPr>
          <w:rFonts w:ascii="Arial" w:hAnsi="Arial" w:cs="Arial"/>
          <w:b/>
          <w:sz w:val="24"/>
          <w:szCs w:val="24"/>
        </w:rPr>
        <w:t xml:space="preserve"> </w:t>
      </w:r>
      <w:r w:rsidR="004E10DB" w:rsidRPr="009A4105">
        <w:rPr>
          <w:rFonts w:ascii="Arial" w:hAnsi="Arial" w:cs="Arial"/>
          <w:b/>
          <w:sz w:val="24"/>
          <w:szCs w:val="24"/>
        </w:rPr>
        <w:t xml:space="preserve">C </w:t>
      </w:r>
    </w:p>
    <w:p w14:paraId="57826C7D" w14:textId="77777777" w:rsidR="004E10DB" w:rsidRDefault="004E10DB" w:rsidP="004E10DB">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2x10 = 20 M</w:t>
      </w:r>
      <w:r w:rsidRPr="009A4105">
        <w:rPr>
          <w:rFonts w:ascii="Arial" w:hAnsi="Arial" w:cs="Arial"/>
          <w:b/>
          <w:sz w:val="24"/>
          <w:szCs w:val="24"/>
        </w:rPr>
        <w:t>arks)</w:t>
      </w:r>
    </w:p>
    <w:p w14:paraId="340C2E47" w14:textId="34FA9406" w:rsidR="00A119DC" w:rsidRPr="007132E0" w:rsidRDefault="00A119DC" w:rsidP="00AF38FA">
      <w:pPr>
        <w:pStyle w:val="ListParagraph"/>
        <w:numPr>
          <w:ilvl w:val="0"/>
          <w:numId w:val="1"/>
        </w:numPr>
        <w:rPr>
          <w:rFonts w:ascii="Arial" w:hAnsi="Arial" w:cs="Arial"/>
          <w:bCs/>
          <w:sz w:val="22"/>
          <w:szCs w:val="22"/>
        </w:rPr>
      </w:pPr>
      <w:r w:rsidRPr="007132E0">
        <w:rPr>
          <w:rFonts w:ascii="Arial" w:hAnsi="Arial" w:cs="Arial"/>
          <w:bCs/>
          <w:sz w:val="22"/>
          <w:szCs w:val="22"/>
        </w:rPr>
        <w:t>E</w:t>
      </w:r>
      <w:r w:rsidR="009908F1">
        <w:rPr>
          <w:rFonts w:ascii="Arial" w:hAnsi="Arial" w:cs="Arial"/>
          <w:bCs/>
          <w:sz w:val="22"/>
          <w:szCs w:val="22"/>
        </w:rPr>
        <w:t xml:space="preserve">xplain </w:t>
      </w:r>
      <w:r w:rsidRPr="007132E0">
        <w:rPr>
          <w:rFonts w:ascii="Arial" w:hAnsi="Arial" w:cs="Arial"/>
          <w:bCs/>
          <w:sz w:val="22"/>
          <w:szCs w:val="22"/>
        </w:rPr>
        <w:t>the patent application process</w:t>
      </w:r>
      <w:r w:rsidR="009908F1">
        <w:rPr>
          <w:rFonts w:ascii="Arial" w:hAnsi="Arial" w:cs="Arial"/>
          <w:bCs/>
          <w:sz w:val="22"/>
          <w:szCs w:val="22"/>
        </w:rPr>
        <w:t xml:space="preserve"> in detail</w:t>
      </w:r>
      <w:r w:rsidRPr="007132E0">
        <w:rPr>
          <w:rFonts w:ascii="Arial" w:hAnsi="Arial" w:cs="Arial"/>
          <w:bCs/>
          <w:sz w:val="22"/>
          <w:szCs w:val="22"/>
        </w:rPr>
        <w:t>.</w:t>
      </w:r>
    </w:p>
    <w:p w14:paraId="7A340050" w14:textId="43BA997E" w:rsidR="00AF38FA" w:rsidRPr="007132E0" w:rsidRDefault="00AF38FA" w:rsidP="00AF38FA">
      <w:pPr>
        <w:pStyle w:val="ListParagraph"/>
        <w:numPr>
          <w:ilvl w:val="0"/>
          <w:numId w:val="1"/>
        </w:numPr>
        <w:rPr>
          <w:rFonts w:ascii="Arial" w:hAnsi="Arial" w:cs="Arial"/>
          <w:bCs/>
          <w:sz w:val="22"/>
          <w:szCs w:val="22"/>
        </w:rPr>
      </w:pPr>
      <w:r w:rsidRPr="007132E0">
        <w:rPr>
          <w:rFonts w:ascii="Arial" w:hAnsi="Arial" w:cs="Arial"/>
          <w:bCs/>
          <w:sz w:val="22"/>
          <w:szCs w:val="22"/>
        </w:rPr>
        <w:t xml:space="preserve">Discuss </w:t>
      </w:r>
      <w:r w:rsidR="009908F1">
        <w:rPr>
          <w:rFonts w:ascii="Arial" w:hAnsi="Arial" w:cs="Arial"/>
          <w:bCs/>
          <w:sz w:val="22"/>
          <w:szCs w:val="22"/>
        </w:rPr>
        <w:t xml:space="preserve">the </w:t>
      </w:r>
      <w:r w:rsidRPr="007132E0">
        <w:rPr>
          <w:rFonts w:ascii="Arial" w:hAnsi="Arial" w:cs="Arial"/>
          <w:bCs/>
          <w:sz w:val="22"/>
          <w:szCs w:val="22"/>
        </w:rPr>
        <w:t xml:space="preserve">unfair trade practices </w:t>
      </w:r>
      <w:r w:rsidR="00C3479E">
        <w:rPr>
          <w:rFonts w:ascii="Arial" w:hAnsi="Arial" w:cs="Arial"/>
          <w:bCs/>
          <w:sz w:val="22"/>
          <w:szCs w:val="22"/>
        </w:rPr>
        <w:t>under consumer protection act</w:t>
      </w:r>
      <w:r w:rsidRPr="007132E0">
        <w:rPr>
          <w:rFonts w:ascii="Arial" w:hAnsi="Arial" w:cs="Arial"/>
          <w:bCs/>
          <w:sz w:val="22"/>
          <w:szCs w:val="22"/>
        </w:rPr>
        <w:t xml:space="preserve">. </w:t>
      </w:r>
    </w:p>
    <w:p w14:paraId="662B5A70" w14:textId="19371837" w:rsidR="00F86B06" w:rsidRPr="007132E0" w:rsidRDefault="007132E0" w:rsidP="00AF38FA">
      <w:pPr>
        <w:pStyle w:val="ListParagraph"/>
        <w:numPr>
          <w:ilvl w:val="0"/>
          <w:numId w:val="1"/>
        </w:numPr>
        <w:rPr>
          <w:rFonts w:ascii="Arial" w:hAnsi="Arial" w:cs="Arial"/>
          <w:bCs/>
          <w:sz w:val="22"/>
          <w:szCs w:val="22"/>
        </w:rPr>
      </w:pPr>
      <w:r w:rsidRPr="007132E0">
        <w:rPr>
          <w:rFonts w:ascii="Arial" w:hAnsi="Arial" w:cs="Arial"/>
          <w:bCs/>
          <w:sz w:val="22"/>
          <w:szCs w:val="22"/>
        </w:rPr>
        <w:t xml:space="preserve">Explain the rights and duties of a buyer. </w:t>
      </w:r>
    </w:p>
    <w:p w14:paraId="1192AF88" w14:textId="77777777" w:rsidR="00F244E1" w:rsidRDefault="00F244E1" w:rsidP="004E10DB">
      <w:pPr>
        <w:jc w:val="center"/>
        <w:rPr>
          <w:rFonts w:ascii="Arial" w:hAnsi="Arial" w:cs="Arial"/>
          <w:b/>
          <w:sz w:val="24"/>
          <w:szCs w:val="24"/>
        </w:rPr>
      </w:pPr>
    </w:p>
    <w:p w14:paraId="09526637" w14:textId="77777777" w:rsidR="00F244E1" w:rsidRDefault="00F244E1" w:rsidP="004E10DB">
      <w:pPr>
        <w:jc w:val="center"/>
        <w:rPr>
          <w:rFonts w:ascii="Arial" w:hAnsi="Arial" w:cs="Arial"/>
          <w:b/>
          <w:sz w:val="24"/>
          <w:szCs w:val="24"/>
        </w:rPr>
      </w:pPr>
    </w:p>
    <w:p w14:paraId="4188E7F4" w14:textId="0C83A385" w:rsidR="004E10DB" w:rsidRPr="009A4105" w:rsidRDefault="009908F1" w:rsidP="004E10DB">
      <w:pPr>
        <w:jc w:val="center"/>
        <w:rPr>
          <w:rFonts w:ascii="Arial" w:hAnsi="Arial" w:cs="Arial"/>
          <w:b/>
          <w:sz w:val="24"/>
          <w:szCs w:val="24"/>
        </w:rPr>
      </w:pPr>
      <w:r>
        <w:rPr>
          <w:rFonts w:ascii="Arial" w:hAnsi="Arial" w:cs="Arial"/>
          <w:b/>
          <w:sz w:val="24"/>
          <w:szCs w:val="24"/>
        </w:rPr>
        <w:lastRenderedPageBreak/>
        <w:t>PART</w:t>
      </w:r>
      <w:r w:rsidRPr="009A4105">
        <w:rPr>
          <w:rFonts w:ascii="Arial" w:hAnsi="Arial" w:cs="Arial"/>
          <w:b/>
          <w:sz w:val="24"/>
          <w:szCs w:val="24"/>
        </w:rPr>
        <w:t xml:space="preserve"> </w:t>
      </w:r>
      <w:r w:rsidR="004E10DB" w:rsidRPr="009A4105">
        <w:rPr>
          <w:rFonts w:ascii="Arial" w:hAnsi="Arial" w:cs="Arial"/>
          <w:b/>
          <w:sz w:val="24"/>
          <w:szCs w:val="24"/>
        </w:rPr>
        <w:t>D</w:t>
      </w:r>
    </w:p>
    <w:p w14:paraId="3C374EBD" w14:textId="77777777" w:rsidR="004E10DB" w:rsidRDefault="004E10DB" w:rsidP="004E10DB">
      <w:pPr>
        <w:rPr>
          <w:rFonts w:ascii="Arial" w:hAnsi="Arial" w:cs="Arial"/>
          <w:b/>
          <w:sz w:val="24"/>
          <w:szCs w:val="24"/>
        </w:rPr>
      </w:pPr>
      <w:r w:rsidRPr="009A4105">
        <w:rPr>
          <w:rFonts w:ascii="Arial" w:hAnsi="Arial" w:cs="Arial"/>
          <w:b/>
          <w:sz w:val="24"/>
          <w:szCs w:val="24"/>
        </w:rPr>
        <w:t>I</w:t>
      </w:r>
      <w:r>
        <w:rPr>
          <w:rFonts w:ascii="Arial" w:hAnsi="Arial" w:cs="Arial"/>
          <w:b/>
          <w:sz w:val="24"/>
          <w:szCs w:val="24"/>
        </w:rPr>
        <w:t>V</w:t>
      </w:r>
      <w:r w:rsidRPr="009A4105">
        <w:rPr>
          <w:rFonts w:ascii="Arial" w:hAnsi="Arial" w:cs="Arial"/>
          <w:b/>
          <w:sz w:val="24"/>
          <w:szCs w:val="24"/>
        </w:rPr>
        <w:t xml:space="preserve">.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r w:rsidRPr="009A4105">
        <w:rPr>
          <w:rFonts w:ascii="Arial" w:hAnsi="Arial" w:cs="Arial"/>
          <w:b/>
          <w:sz w:val="24"/>
          <w:szCs w:val="24"/>
        </w:rPr>
        <w:t>(</w:t>
      </w:r>
      <w:r>
        <w:rPr>
          <w:rFonts w:ascii="Arial" w:hAnsi="Arial" w:cs="Arial"/>
          <w:b/>
          <w:sz w:val="24"/>
          <w:szCs w:val="24"/>
        </w:rPr>
        <w:t>1x10=10 M</w:t>
      </w:r>
      <w:r w:rsidRPr="009A4105">
        <w:rPr>
          <w:rFonts w:ascii="Arial" w:hAnsi="Arial" w:cs="Arial"/>
          <w:b/>
          <w:sz w:val="24"/>
          <w:szCs w:val="24"/>
        </w:rPr>
        <w:t>arks)</w:t>
      </w:r>
    </w:p>
    <w:p w14:paraId="063EB4EA" w14:textId="62FC3287" w:rsidR="00FF150A" w:rsidRDefault="00FF150A" w:rsidP="004E10DB">
      <w:pPr>
        <w:rPr>
          <w:rFonts w:ascii="Arial" w:hAnsi="Arial" w:cs="Arial"/>
          <w:b/>
          <w:sz w:val="24"/>
          <w:szCs w:val="24"/>
        </w:rPr>
      </w:pPr>
      <w:r>
        <w:rPr>
          <w:rFonts w:ascii="Arial" w:hAnsi="Arial" w:cs="Arial"/>
          <w:b/>
          <w:sz w:val="24"/>
          <w:szCs w:val="24"/>
        </w:rPr>
        <w:t>15.</w:t>
      </w:r>
    </w:p>
    <w:p w14:paraId="1678BAE7" w14:textId="6D8F2F32" w:rsidR="00085904" w:rsidRPr="00FF150A" w:rsidRDefault="00085904" w:rsidP="00085904">
      <w:pPr>
        <w:rPr>
          <w:rStyle w:val="Strong"/>
          <w:rFonts w:ascii="Arial" w:hAnsi="Arial" w:cs="Arial"/>
          <w:color w:val="212529"/>
          <w:shd w:val="clear" w:color="auto" w:fill="FFFFFF"/>
        </w:rPr>
      </w:pPr>
      <w:r w:rsidRPr="00FF150A">
        <w:rPr>
          <w:rFonts w:ascii="Arial" w:hAnsi="Arial" w:cs="Arial"/>
          <w:b/>
        </w:rPr>
        <w:t xml:space="preserve"> A. </w:t>
      </w:r>
      <w:r w:rsidRPr="00FF150A">
        <w:rPr>
          <w:rStyle w:val="Strong"/>
          <w:rFonts w:ascii="Arial" w:hAnsi="Arial" w:cs="Arial"/>
          <w:color w:val="212529"/>
          <w:shd w:val="clear" w:color="auto" w:fill="FFFFFF"/>
        </w:rPr>
        <w:t xml:space="preserve">Ramsgate Victoria Hotel v Montefiore (1866) </w:t>
      </w:r>
    </w:p>
    <w:p w14:paraId="48CBCC9F" w14:textId="2E6D5398" w:rsidR="00085904" w:rsidRDefault="00085904" w:rsidP="00FF150A">
      <w:pPr>
        <w:shd w:val="clear" w:color="auto" w:fill="FFFFFF"/>
        <w:spacing w:after="100" w:afterAutospacing="1" w:line="240" w:lineRule="auto"/>
        <w:jc w:val="both"/>
        <w:rPr>
          <w:rFonts w:ascii="Arial" w:eastAsia="Times New Roman" w:hAnsi="Arial" w:cs="Arial"/>
          <w:color w:val="212529"/>
        </w:rPr>
      </w:pPr>
      <w:r w:rsidRPr="00FF150A">
        <w:rPr>
          <w:rFonts w:ascii="Arial" w:hAnsi="Arial" w:cs="Arial"/>
          <w:color w:val="212529"/>
          <w:shd w:val="clear" w:color="auto" w:fill="FFFFFF"/>
        </w:rPr>
        <w:t>The defendant, Mr</w:t>
      </w:r>
      <w:r w:rsidR="009908F1">
        <w:rPr>
          <w:rFonts w:ascii="Arial" w:hAnsi="Arial" w:cs="Arial"/>
          <w:color w:val="212529"/>
          <w:shd w:val="clear" w:color="auto" w:fill="FFFFFF"/>
        </w:rPr>
        <w:t>.</w:t>
      </w:r>
      <w:r w:rsidRPr="00FF150A">
        <w:rPr>
          <w:rFonts w:ascii="Arial" w:hAnsi="Arial" w:cs="Arial"/>
          <w:color w:val="212529"/>
          <w:shd w:val="clear" w:color="auto" w:fill="FFFFFF"/>
        </w:rPr>
        <w:t xml:space="preserve"> Montefiore, wanted to purchase shares in the complainant’s hotel. He put in his offer to the complainant and paid a deposit to his bank account to buy them in June. This was for a certain price. He did not hear anything until six months later, when the offer was accepted and he received a letter of acceptance from the complainant. By this time, the value of shares had dropped and the defendant was no longer interested. Mr</w:t>
      </w:r>
      <w:r w:rsidR="009908F1">
        <w:rPr>
          <w:rFonts w:ascii="Arial" w:hAnsi="Arial" w:cs="Arial"/>
          <w:color w:val="212529"/>
          <w:shd w:val="clear" w:color="auto" w:fill="FFFFFF"/>
        </w:rPr>
        <w:t>.</w:t>
      </w:r>
      <w:r w:rsidRPr="00FF150A">
        <w:rPr>
          <w:rFonts w:ascii="Arial" w:hAnsi="Arial" w:cs="Arial"/>
          <w:color w:val="212529"/>
          <w:shd w:val="clear" w:color="auto" w:fill="FFFFFF"/>
        </w:rPr>
        <w:t xml:space="preserve"> Montefiore had not withdrawn his offer, but he did not go through with the sale. </w:t>
      </w:r>
      <w:r w:rsidRPr="00FF150A">
        <w:rPr>
          <w:rFonts w:ascii="Arial" w:eastAsia="Times New Roman" w:hAnsi="Arial" w:cs="Arial"/>
          <w:color w:val="212529"/>
        </w:rPr>
        <w:t>The complainant brought an action for specific performance of the contract against the defendant. The issue was whether there was a contract between the parties after the acceptance of the original offer six months after it was made.</w:t>
      </w:r>
    </w:p>
    <w:p w14:paraId="46CD2700" w14:textId="57919FFA" w:rsidR="00FF150A" w:rsidRPr="00FF150A" w:rsidRDefault="00FF150A" w:rsidP="00FF150A">
      <w:pPr>
        <w:shd w:val="clear" w:color="auto" w:fill="FFFFFF"/>
        <w:spacing w:after="100" w:afterAutospacing="1" w:line="240" w:lineRule="auto"/>
        <w:jc w:val="both"/>
        <w:rPr>
          <w:rFonts w:ascii="Arial" w:eastAsia="Times New Roman" w:hAnsi="Arial" w:cs="Arial"/>
          <w:color w:val="212529"/>
        </w:rPr>
      </w:pPr>
      <w:r>
        <w:rPr>
          <w:rFonts w:ascii="Arial" w:eastAsia="Times New Roman" w:hAnsi="Arial" w:cs="Arial"/>
          <w:color w:val="212529"/>
        </w:rPr>
        <w:t>In the above case which side did the court rule? Justify. (5</w:t>
      </w:r>
      <w:r w:rsidR="009908F1">
        <w:rPr>
          <w:rFonts w:ascii="Arial" w:eastAsia="Times New Roman" w:hAnsi="Arial" w:cs="Arial"/>
          <w:color w:val="212529"/>
        </w:rPr>
        <w:t xml:space="preserve"> </w:t>
      </w:r>
      <w:r>
        <w:rPr>
          <w:rFonts w:ascii="Arial" w:eastAsia="Times New Roman" w:hAnsi="Arial" w:cs="Arial"/>
          <w:color w:val="212529"/>
        </w:rPr>
        <w:t>M</w:t>
      </w:r>
      <w:r w:rsidR="009908F1">
        <w:rPr>
          <w:rFonts w:ascii="Arial" w:eastAsia="Times New Roman" w:hAnsi="Arial" w:cs="Arial"/>
          <w:color w:val="212529"/>
        </w:rPr>
        <w:t>arks</w:t>
      </w:r>
      <w:r>
        <w:rPr>
          <w:rFonts w:ascii="Arial" w:eastAsia="Times New Roman" w:hAnsi="Arial" w:cs="Arial"/>
          <w:color w:val="212529"/>
        </w:rPr>
        <w:t>)</w:t>
      </w:r>
    </w:p>
    <w:p w14:paraId="30D46CFF" w14:textId="4C54D676" w:rsidR="004E10DB" w:rsidRDefault="00FF150A" w:rsidP="00FF150A">
      <w:pPr>
        <w:rPr>
          <w:rStyle w:val="Strong"/>
          <w:rFonts w:ascii="Arial" w:hAnsi="Arial" w:cs="Arial"/>
          <w:color w:val="212529"/>
          <w:shd w:val="clear" w:color="auto" w:fill="FFFFFF"/>
        </w:rPr>
      </w:pPr>
      <w:r w:rsidRPr="00FF150A">
        <w:rPr>
          <w:rFonts w:ascii="Arial" w:hAnsi="Arial" w:cs="Arial"/>
          <w:color w:val="212529"/>
          <w:shd w:val="clear" w:color="auto" w:fill="FFFFFF"/>
        </w:rPr>
        <w:t xml:space="preserve">B. </w:t>
      </w:r>
      <w:r w:rsidRPr="00FF150A">
        <w:rPr>
          <w:rStyle w:val="Strong"/>
          <w:rFonts w:ascii="Arial" w:hAnsi="Arial" w:cs="Arial"/>
          <w:color w:val="212529"/>
          <w:shd w:val="clear" w:color="auto" w:fill="FFFFFF"/>
        </w:rPr>
        <w:t>Felthouse v Bindley [1862]</w:t>
      </w:r>
    </w:p>
    <w:p w14:paraId="1210A805" w14:textId="0356B842" w:rsidR="00FF150A" w:rsidRPr="006437F8" w:rsidRDefault="00FF150A" w:rsidP="00FF150A">
      <w:pPr>
        <w:pStyle w:val="NormalWeb"/>
        <w:shd w:val="clear" w:color="auto" w:fill="FFFFFF"/>
        <w:spacing w:before="0" w:beforeAutospacing="0"/>
        <w:rPr>
          <w:rFonts w:ascii="Arial" w:hAnsi="Arial" w:cs="Arial"/>
          <w:color w:val="212529"/>
          <w:sz w:val="22"/>
          <w:szCs w:val="22"/>
        </w:rPr>
      </w:pPr>
      <w:r w:rsidRPr="006437F8">
        <w:rPr>
          <w:rFonts w:ascii="Arial" w:hAnsi="Arial" w:cs="Arial"/>
          <w:color w:val="212529"/>
          <w:sz w:val="22"/>
          <w:szCs w:val="22"/>
        </w:rPr>
        <w:t>The complainant, Paul Felthouse, had a conversation with his nephew, John Felthouse, about buying his horse. After their discussion, the uncle replied by letter stating that if he didn’t hear anymore from his nephew concerning the horse, he would consider acceptance of the order done and he would own the horse. His nephew did not reply to this letter and was busy at auctions. The defendant, Mr</w:t>
      </w:r>
      <w:r w:rsidR="009908F1">
        <w:rPr>
          <w:rFonts w:ascii="Arial" w:hAnsi="Arial" w:cs="Arial"/>
          <w:color w:val="212529"/>
          <w:sz w:val="22"/>
          <w:szCs w:val="22"/>
        </w:rPr>
        <w:t>.</w:t>
      </w:r>
      <w:r w:rsidRPr="006437F8">
        <w:rPr>
          <w:rFonts w:ascii="Arial" w:hAnsi="Arial" w:cs="Arial"/>
          <w:color w:val="212529"/>
          <w:sz w:val="22"/>
          <w:szCs w:val="22"/>
        </w:rPr>
        <w:t xml:space="preserve"> Bindley, ran the auctions and the nephew advised him not to sell the horse. However, by accident he ended up selling the horse to someone else. Paul Felthouse sued Mr</w:t>
      </w:r>
      <w:r w:rsidR="009908F1">
        <w:rPr>
          <w:rFonts w:ascii="Arial" w:hAnsi="Arial" w:cs="Arial"/>
          <w:color w:val="212529"/>
          <w:sz w:val="22"/>
          <w:szCs w:val="22"/>
        </w:rPr>
        <w:t>.</w:t>
      </w:r>
      <w:r w:rsidRPr="006437F8">
        <w:rPr>
          <w:rFonts w:ascii="Arial" w:hAnsi="Arial" w:cs="Arial"/>
          <w:color w:val="212529"/>
          <w:sz w:val="22"/>
          <w:szCs w:val="22"/>
        </w:rPr>
        <w:t xml:space="preserve"> Bindley that the horse was his property, Mr</w:t>
      </w:r>
      <w:r w:rsidR="009908F1">
        <w:rPr>
          <w:rFonts w:ascii="Arial" w:hAnsi="Arial" w:cs="Arial"/>
          <w:color w:val="212529"/>
          <w:sz w:val="22"/>
          <w:szCs w:val="22"/>
        </w:rPr>
        <w:t>.</w:t>
      </w:r>
      <w:r w:rsidRPr="006437F8">
        <w:rPr>
          <w:rFonts w:ascii="Arial" w:hAnsi="Arial" w:cs="Arial"/>
          <w:color w:val="212529"/>
          <w:sz w:val="22"/>
          <w:szCs w:val="22"/>
        </w:rPr>
        <w:t xml:space="preserve"> Bindley argued there was no valid contract for the horse, since the nephew had not communicated his acceptance of the complainant’s offer. </w:t>
      </w:r>
    </w:p>
    <w:p w14:paraId="59230312" w14:textId="3DEE0C59" w:rsidR="00FF150A" w:rsidRPr="006437F8" w:rsidRDefault="00FF150A" w:rsidP="00FF150A">
      <w:pPr>
        <w:pStyle w:val="NormalWeb"/>
        <w:shd w:val="clear" w:color="auto" w:fill="FFFFFF"/>
        <w:spacing w:before="0" w:beforeAutospacing="0"/>
        <w:rPr>
          <w:rFonts w:ascii="Arial" w:hAnsi="Arial" w:cs="Arial"/>
          <w:color w:val="212529"/>
          <w:sz w:val="22"/>
          <w:szCs w:val="22"/>
        </w:rPr>
      </w:pPr>
      <w:r w:rsidRPr="006437F8">
        <w:rPr>
          <w:rFonts w:ascii="Arial" w:hAnsi="Arial" w:cs="Arial"/>
          <w:color w:val="212529"/>
          <w:sz w:val="22"/>
          <w:szCs w:val="22"/>
        </w:rPr>
        <w:t>Is the above case a valid contract? Justify. (5</w:t>
      </w:r>
      <w:r w:rsidR="009908F1">
        <w:rPr>
          <w:rFonts w:ascii="Arial" w:hAnsi="Arial" w:cs="Arial"/>
          <w:color w:val="212529"/>
          <w:sz w:val="22"/>
          <w:szCs w:val="22"/>
        </w:rPr>
        <w:t xml:space="preserve"> </w:t>
      </w:r>
      <w:r w:rsidRPr="006437F8">
        <w:rPr>
          <w:rFonts w:ascii="Arial" w:hAnsi="Arial" w:cs="Arial"/>
          <w:color w:val="212529"/>
          <w:sz w:val="22"/>
          <w:szCs w:val="22"/>
        </w:rPr>
        <w:t>M</w:t>
      </w:r>
      <w:r w:rsidR="009908F1">
        <w:rPr>
          <w:rFonts w:ascii="Arial" w:hAnsi="Arial" w:cs="Arial"/>
          <w:color w:val="212529"/>
          <w:sz w:val="22"/>
          <w:szCs w:val="22"/>
        </w:rPr>
        <w:t>arks</w:t>
      </w:r>
      <w:r w:rsidRPr="006437F8">
        <w:rPr>
          <w:rFonts w:ascii="Arial" w:hAnsi="Arial" w:cs="Arial"/>
          <w:color w:val="212529"/>
          <w:sz w:val="22"/>
          <w:szCs w:val="22"/>
        </w:rPr>
        <w:t>)</w:t>
      </w:r>
    </w:p>
    <w:p w14:paraId="23DA0864" w14:textId="240A7CB8" w:rsidR="00FF150A" w:rsidRPr="006437F8" w:rsidRDefault="00FF150A" w:rsidP="00FF150A">
      <w:pPr>
        <w:pStyle w:val="NormalWeb"/>
        <w:shd w:val="clear" w:color="auto" w:fill="FFFFFF"/>
        <w:spacing w:before="0" w:beforeAutospacing="0"/>
        <w:rPr>
          <w:rFonts w:ascii="Arial" w:hAnsi="Arial" w:cs="Arial"/>
          <w:color w:val="212529"/>
          <w:sz w:val="22"/>
          <w:szCs w:val="22"/>
        </w:rPr>
      </w:pPr>
    </w:p>
    <w:p w14:paraId="01B30AAA" w14:textId="77777777" w:rsidR="00FF150A" w:rsidRPr="00FF150A" w:rsidRDefault="00FF150A" w:rsidP="00FF150A">
      <w:pPr>
        <w:rPr>
          <w:rFonts w:ascii="Arial" w:hAnsi="Arial" w:cs="Arial"/>
        </w:rPr>
      </w:pPr>
    </w:p>
    <w:p w14:paraId="308B662F" w14:textId="77777777" w:rsidR="005B49B5" w:rsidRDefault="005B49B5"/>
    <w:sectPr w:rsidR="005B49B5" w:rsidSect="002C1D6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7DBD" w14:textId="77777777" w:rsidR="002C1D62" w:rsidRDefault="002C1D62">
      <w:pPr>
        <w:spacing w:after="0" w:line="240" w:lineRule="auto"/>
      </w:pPr>
      <w:r>
        <w:separator/>
      </w:r>
    </w:p>
  </w:endnote>
  <w:endnote w:type="continuationSeparator" w:id="0">
    <w:p w14:paraId="39BB5B48" w14:textId="77777777" w:rsidR="002C1D62" w:rsidRDefault="002C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C35C" w14:textId="77777777" w:rsidR="009A6A43" w:rsidRDefault="009A6A43">
    <w:pPr>
      <w:rPr>
        <w:rFonts w:ascii="Arial" w:eastAsia="Arial" w:hAnsi="Arial" w:cs="Arial"/>
        <w:b/>
      </w:rPr>
    </w:pPr>
  </w:p>
  <w:p w14:paraId="6AD85A6A" w14:textId="77777777" w:rsidR="009A6A43" w:rsidRDefault="009A6A43">
    <w:pPr>
      <w:spacing w:line="259" w:lineRule="auto"/>
      <w:jc w:val="center"/>
      <w:rPr>
        <w:rFonts w:ascii="Arial" w:eastAsia="Arial" w:hAnsi="Arial" w:cs="Arial"/>
        <w:b/>
      </w:rPr>
    </w:pPr>
  </w:p>
  <w:p w14:paraId="091184FB" w14:textId="47C7D812" w:rsidR="009A6A43" w:rsidRDefault="00F244E1">
    <w:pPr>
      <w:jc w:val="right"/>
      <w:rPr>
        <w:rFonts w:ascii="Arial" w:eastAsia="Arial" w:hAnsi="Arial" w:cs="Arial"/>
        <w:sz w:val="20"/>
        <w:szCs w:val="20"/>
      </w:rPr>
    </w:pPr>
    <w:r>
      <w:rPr>
        <w:rFonts w:ascii="Arial" w:eastAsia="Arial" w:hAnsi="Arial" w:cs="Arial"/>
        <w:sz w:val="18"/>
        <w:szCs w:val="18"/>
        <w:highlight w:val="white"/>
      </w:rPr>
      <w:t>B</w:t>
    </w:r>
    <w:r>
      <w:rPr>
        <w:rFonts w:ascii="Arial" w:eastAsia="Arial" w:hAnsi="Arial" w:cs="Arial"/>
        <w:sz w:val="18"/>
        <w:szCs w:val="18"/>
      </w:rPr>
      <w:t>A6</w:t>
    </w:r>
    <w:r w:rsidR="009A71FC">
      <w:rPr>
        <w:rFonts w:ascii="Arial" w:eastAsia="Arial" w:hAnsi="Arial" w:cs="Arial"/>
        <w:sz w:val="18"/>
        <w:szCs w:val="18"/>
      </w:rPr>
      <w:t>1</w:t>
    </w:r>
    <w:r>
      <w:rPr>
        <w:rFonts w:ascii="Arial" w:eastAsia="Arial" w:hAnsi="Arial" w:cs="Arial"/>
        <w:sz w:val="18"/>
        <w:szCs w:val="18"/>
      </w:rPr>
      <w:t>23BASF6</w:t>
    </w:r>
    <w:r w:rsidR="009A71FC">
      <w:rPr>
        <w:rFonts w:ascii="Arial" w:eastAsia="Arial" w:hAnsi="Arial" w:cs="Arial"/>
        <w:sz w:val="18"/>
        <w:szCs w:val="18"/>
      </w:rPr>
      <w:t>1</w:t>
    </w:r>
    <w:r>
      <w:rPr>
        <w:rFonts w:ascii="Arial" w:eastAsia="Arial" w:hAnsi="Arial" w:cs="Arial"/>
        <w:sz w:val="18"/>
        <w:szCs w:val="18"/>
      </w:rPr>
      <w:t>23-A-24</w:t>
    </w:r>
  </w:p>
  <w:p w14:paraId="00273707" w14:textId="77777777" w:rsidR="009A6A43" w:rsidRDefault="00F244E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52C7" w14:textId="77777777" w:rsidR="002C1D62" w:rsidRDefault="002C1D62">
      <w:pPr>
        <w:spacing w:after="0" w:line="240" w:lineRule="auto"/>
      </w:pPr>
      <w:r>
        <w:separator/>
      </w:r>
    </w:p>
  </w:footnote>
  <w:footnote w:type="continuationSeparator" w:id="0">
    <w:p w14:paraId="1253235F" w14:textId="77777777" w:rsidR="002C1D62" w:rsidRDefault="002C1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B1C"/>
    <w:multiLevelType w:val="hybridMultilevel"/>
    <w:tmpl w:val="77068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FFC6E01"/>
    <w:multiLevelType w:val="hybridMultilevel"/>
    <w:tmpl w:val="CF7EB6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3595572">
    <w:abstractNumId w:val="0"/>
  </w:num>
  <w:num w:numId="2" w16cid:durableId="51499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DB"/>
    <w:rsid w:val="00085904"/>
    <w:rsid w:val="00142C3E"/>
    <w:rsid w:val="00164B43"/>
    <w:rsid w:val="002C1D62"/>
    <w:rsid w:val="004E10DB"/>
    <w:rsid w:val="005518EA"/>
    <w:rsid w:val="005B49B5"/>
    <w:rsid w:val="006437F8"/>
    <w:rsid w:val="007132E0"/>
    <w:rsid w:val="007360F6"/>
    <w:rsid w:val="00927E02"/>
    <w:rsid w:val="00985497"/>
    <w:rsid w:val="009908F1"/>
    <w:rsid w:val="009A6A43"/>
    <w:rsid w:val="009A71FC"/>
    <w:rsid w:val="00A119DC"/>
    <w:rsid w:val="00AC1B88"/>
    <w:rsid w:val="00AF38FA"/>
    <w:rsid w:val="00B006BF"/>
    <w:rsid w:val="00BF1640"/>
    <w:rsid w:val="00C3479E"/>
    <w:rsid w:val="00D7535D"/>
    <w:rsid w:val="00F244E1"/>
    <w:rsid w:val="00F86B06"/>
    <w:rsid w:val="00FF15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A385"/>
  <w15:chartTrackingRefBased/>
  <w15:docId w15:val="{BBEFC5FD-2F3B-4423-AA77-A49F79D4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DB"/>
    <w:pPr>
      <w:spacing w:after="200" w:line="276" w:lineRule="auto"/>
    </w:pPr>
    <w:rPr>
      <w:rFonts w:ascii="Calibri" w:eastAsia="Calibri" w:hAnsi="Calibri" w:cs="Calibri"/>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E10DB"/>
    <w:pPr>
      <w:keepNext/>
      <w:keepLines/>
      <w:spacing w:before="480" w:after="120"/>
    </w:pPr>
    <w:rPr>
      <w:b/>
      <w:sz w:val="72"/>
      <w:szCs w:val="72"/>
    </w:rPr>
  </w:style>
  <w:style w:type="character" w:customStyle="1" w:styleId="TitleChar">
    <w:name w:val="Title Char"/>
    <w:basedOn w:val="DefaultParagraphFont"/>
    <w:link w:val="Title"/>
    <w:rsid w:val="004E10DB"/>
    <w:rPr>
      <w:rFonts w:ascii="Calibri" w:eastAsia="Calibri" w:hAnsi="Calibri" w:cs="Calibri"/>
      <w:b/>
      <w:kern w:val="0"/>
      <w:sz w:val="72"/>
      <w:szCs w:val="72"/>
      <w:lang w:val="en" w:eastAsia="en-IN"/>
      <w14:ligatures w14:val="none"/>
    </w:rPr>
  </w:style>
  <w:style w:type="paragraph" w:styleId="ListParagraph">
    <w:name w:val="List Paragraph"/>
    <w:basedOn w:val="Normal"/>
    <w:uiPriority w:val="34"/>
    <w:qFormat/>
    <w:rsid w:val="004E10DB"/>
    <w:pPr>
      <w:spacing w:after="0" w:line="240" w:lineRule="auto"/>
      <w:ind w:left="720"/>
      <w:contextualSpacing/>
    </w:pPr>
    <w:rPr>
      <w:rFonts w:asciiTheme="minorHAnsi" w:eastAsiaTheme="minorEastAsia" w:hAnsiTheme="minorHAnsi" w:cstheme="minorBidi"/>
      <w:sz w:val="24"/>
      <w:szCs w:val="24"/>
      <w:lang w:val="en-AU" w:eastAsia="en-US"/>
    </w:rPr>
  </w:style>
  <w:style w:type="paragraph" w:styleId="NoSpacing">
    <w:name w:val="No Spacing"/>
    <w:uiPriority w:val="1"/>
    <w:qFormat/>
    <w:rsid w:val="00BF1640"/>
    <w:pPr>
      <w:spacing w:after="0" w:line="240" w:lineRule="auto"/>
    </w:pPr>
    <w:rPr>
      <w:rFonts w:ascii="Calibri" w:eastAsia="Calibri" w:hAnsi="Calibri" w:cs="Calibri"/>
      <w:kern w:val="0"/>
      <w:lang w:val="en" w:eastAsia="en-IN"/>
      <w14:ligatures w14:val="none"/>
    </w:rPr>
  </w:style>
  <w:style w:type="character" w:styleId="Strong">
    <w:name w:val="Strong"/>
    <w:basedOn w:val="DefaultParagraphFont"/>
    <w:uiPriority w:val="22"/>
    <w:qFormat/>
    <w:rsid w:val="00085904"/>
    <w:rPr>
      <w:b/>
      <w:bCs/>
    </w:rPr>
  </w:style>
  <w:style w:type="paragraph" w:styleId="NormalWeb">
    <w:name w:val="Normal (Web)"/>
    <w:basedOn w:val="Normal"/>
    <w:uiPriority w:val="99"/>
    <w:semiHidden/>
    <w:unhideWhenUsed/>
    <w:rsid w:val="00FF15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9A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1FC"/>
    <w:rPr>
      <w:rFonts w:ascii="Calibri" w:eastAsia="Calibri" w:hAnsi="Calibri" w:cs="Calibri"/>
      <w:kern w:val="0"/>
      <w:lang w:val="en" w:eastAsia="en-IN"/>
      <w14:ligatures w14:val="none"/>
    </w:rPr>
  </w:style>
  <w:style w:type="paragraph" w:styleId="Footer">
    <w:name w:val="footer"/>
    <w:basedOn w:val="Normal"/>
    <w:link w:val="FooterChar"/>
    <w:uiPriority w:val="99"/>
    <w:unhideWhenUsed/>
    <w:rsid w:val="009A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1FC"/>
    <w:rPr>
      <w:rFonts w:ascii="Calibri" w:eastAsia="Calibri" w:hAnsi="Calibri" w:cs="Calibri"/>
      <w:kern w:val="0"/>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dc:creator>
  <cp:keywords/>
  <dc:description/>
  <cp:lastModifiedBy>sjucommerce3@outlook.com</cp:lastModifiedBy>
  <cp:revision>19</cp:revision>
  <dcterms:created xsi:type="dcterms:W3CDTF">2024-02-10T15:19:00Z</dcterms:created>
  <dcterms:modified xsi:type="dcterms:W3CDTF">2024-03-05T04:02:00Z</dcterms:modified>
</cp:coreProperties>
</file>