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4712" w14:textId="77777777" w:rsidR="002D2C63" w:rsidRDefault="00564CA2" w:rsidP="00C7483B">
      <w:pPr>
        <w:pStyle w:val="Normal1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8240" behindDoc="1" locked="0" layoutInCell="1" hidden="0" allowOverlap="1" wp14:anchorId="026DF339" wp14:editId="4F1895AB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32914B" wp14:editId="17FCE8BA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C98350" w14:textId="77777777" w:rsidR="002D2C63" w:rsidRDefault="00564CA2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8BF8163" w14:textId="77777777" w:rsidR="002D2C63" w:rsidRDefault="00564CA2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2914B" id="Rectangle 2" o:spid="_x0000_s1026" style="position:absolute;left:0;text-align:left;margin-left:391pt;margin-top:-55pt;width:146.25pt;height: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7C98350" w14:textId="77777777" w:rsidR="002D2C63" w:rsidRDefault="00564CA2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8BF8163" w14:textId="77777777" w:rsidR="002D2C63" w:rsidRDefault="00564CA2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78F26C" wp14:editId="26F904AF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21EDD2" w14:textId="77777777" w:rsidR="002D2C63" w:rsidRDefault="00564CA2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2AD4DD5" w14:textId="77777777" w:rsidR="002D2C63" w:rsidRDefault="00564CA2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8F26C" id="Rectangle 1" o:spid="_x0000_s1027" style="position:absolute;left:0;text-align:left;margin-left:391pt;margin-top:-55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fARA2d8AAAAM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A21EDD2" w14:textId="77777777" w:rsidR="002D2C63" w:rsidRDefault="00564CA2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22AD4DD5" w14:textId="77777777" w:rsidR="002D2C63" w:rsidRDefault="00564CA2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26903C2E" w14:textId="77777777" w:rsidR="002D2C63" w:rsidRDefault="002D2C63" w:rsidP="00C7483B">
      <w:pPr>
        <w:pStyle w:val="Normal1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6184DC" w14:textId="77777777" w:rsidR="002D2C63" w:rsidRDefault="00564CA2" w:rsidP="00C7483B">
      <w:pPr>
        <w:pStyle w:val="Normal1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66329EB9" w14:textId="7A2BF400" w:rsidR="002D2C63" w:rsidRDefault="006512BC" w:rsidP="00C7483B">
      <w:pPr>
        <w:pStyle w:val="Normal1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 Com</w:t>
      </w:r>
      <w:r w:rsidR="00564CA2">
        <w:rPr>
          <w:rFonts w:ascii="Arial" w:eastAsia="Arial" w:hAnsi="Arial" w:cs="Arial"/>
          <w:b/>
          <w:sz w:val="24"/>
          <w:szCs w:val="24"/>
        </w:rPr>
        <w:t xml:space="preserve"> </w:t>
      </w:r>
      <w:r w:rsidR="00564CA2" w:rsidRPr="00D517CD">
        <w:rPr>
          <w:rFonts w:ascii="Arial" w:eastAsia="Arial" w:hAnsi="Arial" w:cs="Arial"/>
          <w:b/>
          <w:sz w:val="24"/>
          <w:szCs w:val="24"/>
        </w:rPr>
        <w:t xml:space="preserve">– </w:t>
      </w:r>
      <w:r w:rsidR="00571911" w:rsidRPr="00D517CD">
        <w:rPr>
          <w:rFonts w:ascii="Arial" w:eastAsia="Arial" w:hAnsi="Arial" w:cs="Arial"/>
          <w:b/>
          <w:sz w:val="24"/>
          <w:szCs w:val="24"/>
        </w:rPr>
        <w:t>4</w:t>
      </w:r>
      <w:r w:rsidRPr="00D517CD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Pr="00D517CD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3EFFFEE4" w14:textId="77777777" w:rsidR="002D2C63" w:rsidRDefault="00564CA2" w:rsidP="00C7483B">
      <w:pPr>
        <w:pStyle w:val="Normal1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7DE248F1" w14:textId="77777777" w:rsidR="002D2C63" w:rsidRDefault="00564CA2" w:rsidP="00C7483B">
      <w:pPr>
        <w:pStyle w:val="Normal1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5D1847FD" w14:textId="5434A021" w:rsidR="00B15DA2" w:rsidRDefault="00B15DA2" w:rsidP="00C7483B">
      <w:pPr>
        <w:pStyle w:val="Normal1"/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BCIFA</w:t>
      </w:r>
      <w:r w:rsidR="006512BC">
        <w:rPr>
          <w:rFonts w:ascii="Arial" w:eastAsia="Arial" w:hAnsi="Arial" w:cs="Arial"/>
          <w:b/>
          <w:sz w:val="24"/>
          <w:szCs w:val="24"/>
          <w:u w:val="single"/>
        </w:rPr>
        <w:t>4322: FINANCIAL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MANAGEMENT II</w:t>
      </w:r>
    </w:p>
    <w:p w14:paraId="61E2E8B9" w14:textId="6E56C2DD" w:rsidR="002D2C63" w:rsidRDefault="000A0842" w:rsidP="009D3459">
      <w:pPr>
        <w:pStyle w:val="Normal1"/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(PV tables to be provided)</w:t>
      </w:r>
    </w:p>
    <w:p w14:paraId="5906F439" w14:textId="77777777" w:rsidR="002D2C63" w:rsidRDefault="00564CA2" w:rsidP="00C7483B">
      <w:pPr>
        <w:pStyle w:val="Normal1"/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AD40193" w14:textId="77777777" w:rsidR="002D2C63" w:rsidRDefault="002D2C63" w:rsidP="00C7483B">
      <w:pPr>
        <w:pStyle w:val="Normal1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24D608F" w14:textId="77777777" w:rsidR="002D2C63" w:rsidRDefault="002D2C63" w:rsidP="00C7483B">
      <w:pPr>
        <w:pStyle w:val="Normal1"/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7E270A" w14:textId="77777777" w:rsidR="002D2C63" w:rsidRDefault="00564CA2" w:rsidP="00C7483B">
      <w:pPr>
        <w:pStyle w:val="Normal1"/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4BAC8359" w14:textId="1D5EEC28" w:rsidR="002D2C63" w:rsidRDefault="00564CA2" w:rsidP="00C7483B">
      <w:pPr>
        <w:pStyle w:val="Normal1"/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</w:t>
      </w:r>
      <w:r w:rsidR="005C2CF0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____ printed pages and __</w:t>
      </w:r>
      <w:r w:rsidR="005C2CF0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___ parts</w:t>
      </w:r>
    </w:p>
    <w:p w14:paraId="3437C992" w14:textId="77777777" w:rsidR="002D2C63" w:rsidRDefault="002D2C63" w:rsidP="00C7483B">
      <w:pPr>
        <w:pStyle w:val="Normal1"/>
        <w:spacing w:after="0"/>
        <w:jc w:val="center"/>
        <w:rPr>
          <w:rFonts w:ascii="Arial" w:eastAsia="Arial" w:hAnsi="Arial" w:cs="Arial"/>
          <w:b/>
        </w:rPr>
      </w:pPr>
    </w:p>
    <w:p w14:paraId="5B3CB084" w14:textId="77777777" w:rsidR="00564CA2" w:rsidRPr="009A4105" w:rsidRDefault="00564CA2" w:rsidP="00C7483B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424CA6EC" w14:textId="77777777" w:rsidR="00564CA2" w:rsidRPr="009A4105" w:rsidRDefault="00564CA2" w:rsidP="00C7483B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9A4105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3</w:t>
      </w:r>
      <w:r w:rsidRPr="009A4105">
        <w:rPr>
          <w:rFonts w:ascii="Arial" w:hAnsi="Arial" w:cs="Arial"/>
          <w:b/>
          <w:sz w:val="24"/>
          <w:szCs w:val="24"/>
        </w:rPr>
        <w:t xml:space="preserve"> x 5 = </w:t>
      </w:r>
      <w:r>
        <w:rPr>
          <w:rFonts w:ascii="Arial" w:hAnsi="Arial" w:cs="Arial"/>
          <w:b/>
          <w:sz w:val="24"/>
          <w:szCs w:val="24"/>
        </w:rPr>
        <w:t>15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11AC85F4" w14:textId="388EE448" w:rsidR="00564CA2" w:rsidRPr="00A018EB" w:rsidRDefault="00B15DA2" w:rsidP="00C7483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State </w:t>
      </w:r>
      <w:r w:rsidR="00A4525C">
        <w:rPr>
          <w:rFonts w:ascii="Arial" w:hAnsi="Arial" w:cs="Arial"/>
          <w:sz w:val="22"/>
          <w:szCs w:val="22"/>
        </w:rPr>
        <w:t>any three</w:t>
      </w:r>
      <w:r>
        <w:rPr>
          <w:rFonts w:ascii="Arial" w:hAnsi="Arial" w:cs="Arial"/>
          <w:sz w:val="22"/>
          <w:szCs w:val="22"/>
        </w:rPr>
        <w:t xml:space="preserve"> </w:t>
      </w:r>
      <w:r w:rsidR="003B649B">
        <w:rPr>
          <w:rFonts w:ascii="Arial" w:hAnsi="Arial" w:cs="Arial"/>
          <w:sz w:val="22"/>
          <w:szCs w:val="22"/>
        </w:rPr>
        <w:t>tools for managing</w:t>
      </w:r>
      <w:r w:rsidR="00095187">
        <w:rPr>
          <w:rFonts w:ascii="Arial" w:hAnsi="Arial" w:cs="Arial"/>
          <w:sz w:val="22"/>
          <w:szCs w:val="22"/>
        </w:rPr>
        <w:t xml:space="preserve"> interest rate</w:t>
      </w:r>
      <w:r>
        <w:rPr>
          <w:rFonts w:ascii="Arial" w:hAnsi="Arial" w:cs="Arial"/>
          <w:sz w:val="22"/>
          <w:szCs w:val="22"/>
        </w:rPr>
        <w:t xml:space="preserve"> risk.</w:t>
      </w:r>
    </w:p>
    <w:p w14:paraId="229B896E" w14:textId="790243BC" w:rsidR="00564CA2" w:rsidRPr="00A018EB" w:rsidRDefault="00B15DA2" w:rsidP="00C7483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Company B has earnings of 420,500$. A similar listed company has a PE ratio of 7. Calculate value of the company.</w:t>
      </w:r>
    </w:p>
    <w:p w14:paraId="43F405BF" w14:textId="52770228" w:rsidR="00564CA2" w:rsidRPr="00ED7953" w:rsidRDefault="00ED7953" w:rsidP="00C7483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ED7953">
        <w:rPr>
          <w:rFonts w:ascii="Arial" w:hAnsi="Arial" w:cs="Arial"/>
          <w:sz w:val="22"/>
          <w:szCs w:val="22"/>
        </w:rPr>
        <w:t xml:space="preserve">A plc (UK) receives 100,000$ from a customer in US. The exchange rate is </w:t>
      </w:r>
      <w:r w:rsidR="008421F5">
        <w:rPr>
          <w:rFonts w:ascii="Arial" w:hAnsi="Arial" w:cs="Arial"/>
          <w:sz w:val="22"/>
          <w:szCs w:val="22"/>
        </w:rPr>
        <w:t>USD per 1</w:t>
      </w:r>
      <w:r w:rsidRPr="00ED7953">
        <w:rPr>
          <w:rFonts w:ascii="Arial" w:hAnsi="Arial" w:cs="Arial"/>
          <w:sz w:val="22"/>
          <w:szCs w:val="22"/>
        </w:rPr>
        <w:t>pound - 1.6250 - 1.6310</w:t>
      </w:r>
      <w:r>
        <w:rPr>
          <w:rFonts w:ascii="Arial" w:hAnsi="Arial" w:cs="Arial"/>
          <w:sz w:val="22"/>
          <w:szCs w:val="22"/>
        </w:rPr>
        <w:t>. H</w:t>
      </w:r>
      <w:r w:rsidRPr="00ED7953">
        <w:rPr>
          <w:rFonts w:ascii="Arial" w:hAnsi="Arial" w:cs="Arial"/>
          <w:sz w:val="22"/>
          <w:szCs w:val="22"/>
        </w:rPr>
        <w:t>ow many pounds will A plc receive?</w:t>
      </w:r>
    </w:p>
    <w:p w14:paraId="038D407D" w14:textId="2E290407" w:rsidR="00564CA2" w:rsidRDefault="008421F5" w:rsidP="00C7483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List out any three </w:t>
      </w:r>
      <w:r w:rsidR="003C6143">
        <w:rPr>
          <w:rFonts w:ascii="Arial" w:hAnsi="Arial" w:cs="Arial"/>
          <w:sz w:val="22"/>
          <w:szCs w:val="22"/>
        </w:rPr>
        <w:t>objectives of working capital management?</w:t>
      </w:r>
    </w:p>
    <w:p w14:paraId="706ECA3E" w14:textId="77777777" w:rsidR="00B15DA2" w:rsidRDefault="00B15DA2" w:rsidP="00C7483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Calculate EOQ based on the following information – </w:t>
      </w:r>
    </w:p>
    <w:p w14:paraId="65518D54" w14:textId="77777777" w:rsidR="00B15DA2" w:rsidRDefault="00B15DA2" w:rsidP="00C7483B">
      <w:pPr>
        <w:pStyle w:val="ListParagraph"/>
        <w:spacing w:line="276" w:lineRule="auto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Carrying cost – 12%</w:t>
      </w:r>
    </w:p>
    <w:p w14:paraId="04A7C36F" w14:textId="77777777" w:rsidR="00B15DA2" w:rsidRDefault="00B15DA2" w:rsidP="00C7483B">
      <w:pPr>
        <w:pStyle w:val="ListParagraph"/>
        <w:spacing w:line="276" w:lineRule="auto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Ordering cost – 12$</w:t>
      </w:r>
    </w:p>
    <w:p w14:paraId="33012CBA" w14:textId="77777777" w:rsidR="00B15DA2" w:rsidRDefault="00B15DA2" w:rsidP="00C7483B">
      <w:pPr>
        <w:pStyle w:val="ListParagraph"/>
        <w:spacing w:line="276" w:lineRule="auto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requirements – 40,000 units</w:t>
      </w:r>
    </w:p>
    <w:p w14:paraId="4F1DA646" w14:textId="77777777" w:rsidR="00B15DA2" w:rsidRDefault="00B15DA2" w:rsidP="00C7483B">
      <w:pPr>
        <w:pStyle w:val="ListParagraph"/>
        <w:spacing w:line="276" w:lineRule="auto"/>
        <w:ind w:left="6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 per unit – 5$ per unit.</w:t>
      </w:r>
    </w:p>
    <w:p w14:paraId="7314E0A0" w14:textId="7EAD2A20" w:rsidR="00564CA2" w:rsidRPr="00A018EB" w:rsidRDefault="008421F5" w:rsidP="00C7483B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Mention any three</w:t>
      </w:r>
      <w:r w:rsidR="003C6143">
        <w:rPr>
          <w:rFonts w:ascii="Arial" w:hAnsi="Arial" w:cs="Arial"/>
          <w:sz w:val="22"/>
          <w:szCs w:val="22"/>
        </w:rPr>
        <w:t xml:space="preserve"> types of leasing services?</w:t>
      </w:r>
    </w:p>
    <w:p w14:paraId="02FA4461" w14:textId="77777777" w:rsidR="00564CA2" w:rsidRPr="0023028F" w:rsidRDefault="00564CA2" w:rsidP="00C7483B">
      <w:pPr>
        <w:pStyle w:val="ListParagraph"/>
        <w:spacing w:line="276" w:lineRule="auto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53300A9B" w14:textId="0FD2CF2D" w:rsidR="00564CA2" w:rsidRPr="00D42AED" w:rsidRDefault="00564CA2" w:rsidP="00C7483B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5 x 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10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7513BE9D" w14:textId="28E1A01C" w:rsidR="00564CA2" w:rsidRPr="0056664B" w:rsidRDefault="00180C9C" w:rsidP="00C748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Explain the sources of Islamic finance</w:t>
      </w:r>
      <w:r w:rsidR="00744D95">
        <w:rPr>
          <w:rFonts w:ascii="Arial" w:hAnsi="Arial" w:cs="Arial"/>
          <w:sz w:val="22"/>
          <w:szCs w:val="22"/>
        </w:rPr>
        <w:t>.</w:t>
      </w:r>
    </w:p>
    <w:p w14:paraId="118472DE" w14:textId="21D3392A" w:rsidR="00564CA2" w:rsidRDefault="008421F5" w:rsidP="00C748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 </w:t>
      </w:r>
      <w:r w:rsidR="00B77379">
        <w:rPr>
          <w:rFonts w:ascii="Arial" w:hAnsi="Arial" w:cs="Arial"/>
          <w:sz w:val="22"/>
          <w:szCs w:val="22"/>
        </w:rPr>
        <w:t>Q(UK) needs to pay $</w:t>
      </w:r>
      <w:r w:rsidR="004710E4">
        <w:rPr>
          <w:rFonts w:ascii="Arial" w:hAnsi="Arial" w:cs="Arial"/>
          <w:sz w:val="22"/>
          <w:szCs w:val="22"/>
        </w:rPr>
        <w:t xml:space="preserve"> </w:t>
      </w:r>
      <w:r w:rsidR="00B77379">
        <w:rPr>
          <w:rFonts w:ascii="Arial" w:hAnsi="Arial" w:cs="Arial"/>
          <w:sz w:val="22"/>
          <w:szCs w:val="22"/>
        </w:rPr>
        <w:t xml:space="preserve">450,000 in 3 months. </w:t>
      </w:r>
    </w:p>
    <w:p w14:paraId="38F1E00F" w14:textId="2F4666F4" w:rsidR="00B77379" w:rsidRDefault="00B77379" w:rsidP="00C7483B">
      <w:pPr>
        <w:pStyle w:val="ListParagraph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Spot rate $/ pound = 1.7 – 1.7040</w:t>
      </w:r>
    </w:p>
    <w:p w14:paraId="00663AC3" w14:textId="5B27C06F" w:rsidR="00B77379" w:rsidRDefault="00B77379" w:rsidP="00C7483B">
      <w:pPr>
        <w:pStyle w:val="ListParagraph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 interest rate – 6% - 7.5%</w:t>
      </w:r>
    </w:p>
    <w:p w14:paraId="0445D979" w14:textId="64FF534B" w:rsidR="00B77379" w:rsidRDefault="00B77379" w:rsidP="00C7483B">
      <w:pPr>
        <w:pStyle w:val="ListParagraph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 int</w:t>
      </w:r>
      <w:r w:rsidR="004F609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rest rate – 5% - 6.5%</w:t>
      </w:r>
    </w:p>
    <w:p w14:paraId="755C8C53" w14:textId="259767CE" w:rsidR="00B77379" w:rsidRPr="0056664B" w:rsidRDefault="00B77379" w:rsidP="00C7483B">
      <w:pPr>
        <w:pStyle w:val="ListParagraph"/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pound cost of this using a money market hedge?</w:t>
      </w:r>
    </w:p>
    <w:p w14:paraId="21375C6F" w14:textId="3986A6FC" w:rsidR="00564CA2" w:rsidRDefault="00744D95" w:rsidP="00C748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Write a short note on Baumol’s model.</w:t>
      </w:r>
    </w:p>
    <w:p w14:paraId="63E1C120" w14:textId="77777777" w:rsidR="00564CA2" w:rsidRDefault="00564CA2" w:rsidP="00C7483B">
      <w:pPr>
        <w:rPr>
          <w:rFonts w:ascii="Arial" w:hAnsi="Arial" w:cs="Arial"/>
        </w:rPr>
      </w:pPr>
    </w:p>
    <w:p w14:paraId="2002A391" w14:textId="77777777" w:rsidR="00E64070" w:rsidRPr="00564CA2" w:rsidRDefault="00E64070" w:rsidP="00C7483B">
      <w:pPr>
        <w:rPr>
          <w:rFonts w:ascii="Arial" w:hAnsi="Arial" w:cs="Arial"/>
        </w:rPr>
      </w:pPr>
    </w:p>
    <w:p w14:paraId="66BAC84E" w14:textId="412BA2F4" w:rsidR="00564CA2" w:rsidRPr="0056664B" w:rsidRDefault="008C1E95" w:rsidP="008C1E95">
      <w:pPr>
        <w:tabs>
          <w:tab w:val="center" w:pos="4680"/>
          <w:tab w:val="left" w:pos="8548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="00564CA2" w:rsidRPr="0056664B">
        <w:rPr>
          <w:rFonts w:ascii="Arial" w:hAnsi="Arial" w:cs="Arial"/>
          <w:b/>
          <w:sz w:val="24"/>
          <w:szCs w:val="24"/>
        </w:rPr>
        <w:t xml:space="preserve">Section C </w:t>
      </w:r>
      <w:r>
        <w:rPr>
          <w:rFonts w:ascii="Arial" w:hAnsi="Arial" w:cs="Arial"/>
          <w:b/>
          <w:sz w:val="24"/>
          <w:szCs w:val="24"/>
        </w:rPr>
        <w:tab/>
      </w:r>
    </w:p>
    <w:p w14:paraId="26A356D1" w14:textId="77777777" w:rsidR="00564CA2" w:rsidRPr="0056664B" w:rsidRDefault="00564CA2" w:rsidP="00C7483B">
      <w:pPr>
        <w:rPr>
          <w:rFonts w:ascii="Arial" w:hAnsi="Arial" w:cs="Arial"/>
          <w:b/>
          <w:sz w:val="24"/>
          <w:szCs w:val="24"/>
        </w:rPr>
      </w:pPr>
      <w:r w:rsidRPr="0056664B">
        <w:rPr>
          <w:rFonts w:ascii="Arial" w:hAnsi="Arial" w:cs="Arial"/>
          <w:b/>
          <w:sz w:val="24"/>
          <w:szCs w:val="24"/>
        </w:rPr>
        <w:t xml:space="preserve">III. </w:t>
      </w:r>
      <w:r w:rsidRPr="0056664B">
        <w:rPr>
          <w:rFonts w:ascii="Arial" w:hAnsi="Arial" w:cs="Arial"/>
          <w:sz w:val="24"/>
          <w:szCs w:val="24"/>
        </w:rPr>
        <w:t xml:space="preserve">Answer </w:t>
      </w:r>
      <w:r w:rsidRPr="0056664B">
        <w:rPr>
          <w:rFonts w:ascii="Arial" w:hAnsi="Arial" w:cs="Arial"/>
          <w:b/>
          <w:i/>
          <w:sz w:val="24"/>
          <w:szCs w:val="24"/>
        </w:rPr>
        <w:t xml:space="preserve">any two </w:t>
      </w:r>
      <w:r w:rsidRPr="0056664B">
        <w:rPr>
          <w:rFonts w:ascii="Arial" w:hAnsi="Arial" w:cs="Arial"/>
          <w:sz w:val="24"/>
          <w:szCs w:val="24"/>
        </w:rPr>
        <w:t xml:space="preserve">of the following </w:t>
      </w:r>
      <w:r w:rsidRPr="0056664B">
        <w:rPr>
          <w:rFonts w:ascii="Arial" w:hAnsi="Arial" w:cs="Arial"/>
          <w:sz w:val="24"/>
          <w:szCs w:val="24"/>
        </w:rPr>
        <w:tab/>
      </w:r>
      <w:r w:rsidRPr="0056664B">
        <w:rPr>
          <w:rFonts w:ascii="Arial" w:hAnsi="Arial" w:cs="Arial"/>
          <w:sz w:val="24"/>
          <w:szCs w:val="24"/>
        </w:rPr>
        <w:tab/>
      </w:r>
      <w:r w:rsidRPr="0056664B">
        <w:rPr>
          <w:rFonts w:ascii="Arial" w:hAnsi="Arial" w:cs="Arial"/>
          <w:sz w:val="24"/>
          <w:szCs w:val="24"/>
        </w:rPr>
        <w:tab/>
        <w:t xml:space="preserve">            </w:t>
      </w:r>
      <w:proofErr w:type="gramStart"/>
      <w:r w:rsidRPr="0056664B"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10 x 2 = 2</w:t>
      </w:r>
      <w:r w:rsidRPr="0056664B">
        <w:rPr>
          <w:rFonts w:ascii="Arial" w:hAnsi="Arial" w:cs="Arial"/>
          <w:b/>
          <w:sz w:val="24"/>
          <w:szCs w:val="24"/>
        </w:rPr>
        <w:t>0 marks)</w:t>
      </w:r>
    </w:p>
    <w:p w14:paraId="004437A3" w14:textId="604F08F4" w:rsidR="00B77379" w:rsidRDefault="00B77379" w:rsidP="00C7483B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company is preparing a free cash flow forecast in order to calculate the value of equity. The following information is available-</w:t>
      </w:r>
    </w:p>
    <w:p w14:paraId="52FF950E" w14:textId="77777777" w:rsidR="00E427B5" w:rsidRDefault="00B77379" w:rsidP="00C7483B">
      <w:pPr>
        <w:pStyle w:val="ListParagraph"/>
        <w:tabs>
          <w:tab w:val="center" w:pos="4680"/>
          <w:tab w:val="left" w:pos="6643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Sales – current sales are $500m. growth is expected to be 8% in year 1, falling by 2% pa until sales level out in year 5 where they are expected to remain constant in perpetuity. The operating profit margin will be 10% for the first two years and 12% thereafter. Depreciation in year 1 will be 7$m increasing by 1m $ pa over the planning </w:t>
      </w:r>
      <w:r w:rsidR="00B33A35">
        <w:rPr>
          <w:rFonts w:ascii="Arial" w:hAnsi="Arial" w:cs="Arial"/>
          <w:sz w:val="22"/>
          <w:szCs w:val="22"/>
        </w:rPr>
        <w:t>horizon</w:t>
      </w:r>
      <w:r>
        <w:rPr>
          <w:rFonts w:ascii="Arial" w:hAnsi="Arial" w:cs="Arial"/>
          <w:sz w:val="22"/>
          <w:szCs w:val="22"/>
        </w:rPr>
        <w:t xml:space="preserve"> before levelling off. The tax </w:t>
      </w:r>
      <w:r w:rsidRPr="00CB31A1">
        <w:rPr>
          <w:rFonts w:ascii="Arial" w:hAnsi="Arial" w:cs="Arial"/>
          <w:sz w:val="22"/>
          <w:szCs w:val="22"/>
        </w:rPr>
        <w:t>will be charged at 30% pa and the WACC is 10</w:t>
      </w:r>
      <w:r w:rsidR="003D5079" w:rsidRPr="00CB31A1">
        <w:rPr>
          <w:rFonts w:ascii="Arial" w:hAnsi="Arial" w:cs="Arial"/>
          <w:sz w:val="22"/>
          <w:szCs w:val="22"/>
        </w:rPr>
        <w:t>%.</w:t>
      </w:r>
      <w:r w:rsidR="003D5079">
        <w:rPr>
          <w:rFonts w:ascii="Arial" w:hAnsi="Arial" w:cs="Arial"/>
          <w:sz w:val="22"/>
          <w:szCs w:val="22"/>
        </w:rPr>
        <w:t xml:space="preserve"> The</w:t>
      </w:r>
      <w:r w:rsidR="005D495F">
        <w:rPr>
          <w:rFonts w:ascii="Arial" w:hAnsi="Arial" w:cs="Arial"/>
          <w:sz w:val="22"/>
          <w:szCs w:val="22"/>
        </w:rPr>
        <w:t xml:space="preserve"> market value of debt is 40m$.</w:t>
      </w:r>
      <w:r w:rsidR="003D5079">
        <w:rPr>
          <w:rFonts w:ascii="Arial" w:hAnsi="Arial" w:cs="Arial"/>
          <w:sz w:val="22"/>
          <w:szCs w:val="22"/>
        </w:rPr>
        <w:t>Calculate value of equity.</w:t>
      </w:r>
    </w:p>
    <w:p w14:paraId="63465AC7" w14:textId="76E53A6E" w:rsidR="00564CA2" w:rsidRPr="00CB31A1" w:rsidRDefault="00564CA2" w:rsidP="00C7483B">
      <w:pPr>
        <w:pStyle w:val="ListParagraph"/>
        <w:tabs>
          <w:tab w:val="center" w:pos="4680"/>
          <w:tab w:val="left" w:pos="6643"/>
        </w:tabs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B31A1">
        <w:rPr>
          <w:rFonts w:ascii="Arial" w:hAnsi="Arial" w:cs="Arial"/>
          <w:sz w:val="22"/>
          <w:szCs w:val="22"/>
        </w:rPr>
        <w:tab/>
      </w:r>
      <w:r w:rsidRPr="00CB31A1">
        <w:rPr>
          <w:rFonts w:ascii="Arial" w:hAnsi="Arial" w:cs="Arial"/>
          <w:sz w:val="22"/>
          <w:szCs w:val="22"/>
        </w:rPr>
        <w:tab/>
      </w:r>
    </w:p>
    <w:p w14:paraId="3A51D231" w14:textId="6395E93E" w:rsidR="00B77379" w:rsidRPr="00CB31A1" w:rsidRDefault="00B77379" w:rsidP="00C7483B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31A1">
        <w:rPr>
          <w:rFonts w:ascii="Arial" w:hAnsi="Arial" w:cs="Arial"/>
          <w:sz w:val="22"/>
          <w:szCs w:val="22"/>
        </w:rPr>
        <w:t xml:space="preserve">Nero co cash flow forecast shows that it will have to borrow 2m $ from Goodfellow Bank in 4 </w:t>
      </w:r>
      <w:r w:rsidR="00B33A35" w:rsidRPr="00CB31A1">
        <w:rPr>
          <w:rFonts w:ascii="Arial" w:hAnsi="Arial" w:cs="Arial"/>
          <w:sz w:val="22"/>
          <w:szCs w:val="22"/>
        </w:rPr>
        <w:t>months’ time</w:t>
      </w:r>
      <w:r w:rsidRPr="00CB31A1">
        <w:rPr>
          <w:rFonts w:ascii="Arial" w:hAnsi="Arial" w:cs="Arial"/>
          <w:sz w:val="22"/>
          <w:szCs w:val="22"/>
        </w:rPr>
        <w:t xml:space="preserve"> for a period of 3 </w:t>
      </w:r>
      <w:r w:rsidR="00B33A35" w:rsidRPr="00CB31A1">
        <w:rPr>
          <w:rFonts w:ascii="Arial" w:hAnsi="Arial" w:cs="Arial"/>
          <w:sz w:val="22"/>
          <w:szCs w:val="22"/>
        </w:rPr>
        <w:t>months. The</w:t>
      </w:r>
      <w:r w:rsidRPr="00CB31A1">
        <w:rPr>
          <w:rFonts w:ascii="Arial" w:hAnsi="Arial" w:cs="Arial"/>
          <w:sz w:val="22"/>
          <w:szCs w:val="22"/>
        </w:rPr>
        <w:t xml:space="preserve"> company fears that by the time the loan is taken </w:t>
      </w:r>
      <w:r w:rsidR="00B33A35" w:rsidRPr="00CB31A1">
        <w:rPr>
          <w:rFonts w:ascii="Arial" w:hAnsi="Arial" w:cs="Arial"/>
          <w:sz w:val="22"/>
          <w:szCs w:val="22"/>
        </w:rPr>
        <w:t>out,</w:t>
      </w:r>
      <w:r w:rsidRPr="00CB31A1">
        <w:rPr>
          <w:rFonts w:ascii="Arial" w:hAnsi="Arial" w:cs="Arial"/>
          <w:sz w:val="22"/>
          <w:szCs w:val="22"/>
        </w:rPr>
        <w:t xml:space="preserve"> int rates will have risen.  The current int rate is 5% and this is offered by Helpy bank on the required FRA.</w:t>
      </w:r>
      <w:r w:rsidRPr="00CB31A1">
        <w:rPr>
          <w:rFonts w:ascii="Arial" w:hAnsi="Arial" w:cs="Arial"/>
          <w:sz w:val="22"/>
          <w:szCs w:val="22"/>
        </w:rPr>
        <w:tab/>
      </w:r>
    </w:p>
    <w:p w14:paraId="6FF98501" w14:textId="4870EBE9" w:rsidR="00B77379" w:rsidRPr="00CB31A1" w:rsidRDefault="00B77379" w:rsidP="00C7483B">
      <w:pPr>
        <w:pStyle w:val="ListParagraph"/>
        <w:tabs>
          <w:tab w:val="center" w:pos="4680"/>
          <w:tab w:val="left" w:pos="6643"/>
        </w:tabs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CB31A1">
        <w:rPr>
          <w:rFonts w:ascii="Arial" w:hAnsi="Arial" w:cs="Arial"/>
          <w:sz w:val="22"/>
          <w:szCs w:val="22"/>
        </w:rPr>
        <w:t>(</w:t>
      </w:r>
      <w:proofErr w:type="spellStart"/>
      <w:r w:rsidRPr="00CB31A1">
        <w:rPr>
          <w:rFonts w:ascii="Arial" w:hAnsi="Arial" w:cs="Arial"/>
          <w:sz w:val="22"/>
          <w:szCs w:val="22"/>
        </w:rPr>
        <w:t>i</w:t>
      </w:r>
      <w:proofErr w:type="spellEnd"/>
      <w:r w:rsidRPr="00CB31A1">
        <w:rPr>
          <w:rFonts w:ascii="Arial" w:hAnsi="Arial" w:cs="Arial"/>
          <w:sz w:val="22"/>
          <w:szCs w:val="22"/>
        </w:rPr>
        <w:t xml:space="preserve">) state what kind of FRA is </w:t>
      </w:r>
      <w:r w:rsidR="003D5079" w:rsidRPr="00CB31A1">
        <w:rPr>
          <w:rFonts w:ascii="Arial" w:hAnsi="Arial" w:cs="Arial"/>
          <w:sz w:val="22"/>
          <w:szCs w:val="22"/>
        </w:rPr>
        <w:t>needed?</w:t>
      </w:r>
      <w:r w:rsidR="008421F5">
        <w:rPr>
          <w:rFonts w:ascii="Arial" w:hAnsi="Arial" w:cs="Arial"/>
          <w:sz w:val="22"/>
          <w:szCs w:val="22"/>
        </w:rPr>
        <w:tab/>
      </w:r>
      <w:r w:rsidR="008421F5">
        <w:rPr>
          <w:rFonts w:ascii="Arial" w:hAnsi="Arial" w:cs="Arial"/>
          <w:sz w:val="22"/>
          <w:szCs w:val="22"/>
        </w:rPr>
        <w:tab/>
      </w:r>
      <w:r w:rsidR="008421F5" w:rsidRPr="00060CB9">
        <w:rPr>
          <w:rFonts w:ascii="Arial" w:hAnsi="Arial" w:cs="Arial"/>
          <w:b/>
          <w:bCs/>
          <w:sz w:val="22"/>
          <w:szCs w:val="22"/>
        </w:rPr>
        <w:t>(1 mark)</w:t>
      </w:r>
      <w:r w:rsidR="003D5079">
        <w:rPr>
          <w:rFonts w:ascii="Arial" w:hAnsi="Arial" w:cs="Arial"/>
          <w:sz w:val="22"/>
          <w:szCs w:val="22"/>
        </w:rPr>
        <w:tab/>
      </w:r>
      <w:r w:rsidR="003D5079">
        <w:rPr>
          <w:rFonts w:ascii="Arial" w:hAnsi="Arial" w:cs="Arial"/>
          <w:sz w:val="22"/>
          <w:szCs w:val="22"/>
        </w:rPr>
        <w:tab/>
      </w:r>
    </w:p>
    <w:p w14:paraId="52706415" w14:textId="720BC9D5" w:rsidR="00B77379" w:rsidRPr="00CB31A1" w:rsidRDefault="00B77379" w:rsidP="00C7483B">
      <w:pPr>
        <w:pStyle w:val="ListParagraph"/>
        <w:tabs>
          <w:tab w:val="center" w:pos="4680"/>
          <w:tab w:val="left" w:pos="6643"/>
        </w:tabs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CB31A1">
        <w:rPr>
          <w:rFonts w:ascii="Arial" w:hAnsi="Arial" w:cs="Arial"/>
          <w:sz w:val="22"/>
          <w:szCs w:val="22"/>
        </w:rPr>
        <w:t>(ii)</w:t>
      </w:r>
      <w:r w:rsidRPr="00CB31A1">
        <w:rPr>
          <w:rFonts w:ascii="Arial" w:hAnsi="Arial" w:cs="Arial"/>
          <w:sz w:val="22"/>
          <w:szCs w:val="22"/>
        </w:rPr>
        <w:tab/>
      </w:r>
      <w:r w:rsidR="008421F5">
        <w:rPr>
          <w:rFonts w:ascii="Arial" w:hAnsi="Arial" w:cs="Arial"/>
          <w:sz w:val="22"/>
          <w:szCs w:val="22"/>
        </w:rPr>
        <w:t xml:space="preserve"> </w:t>
      </w:r>
      <w:r w:rsidRPr="00CB31A1">
        <w:rPr>
          <w:rFonts w:ascii="Arial" w:hAnsi="Arial" w:cs="Arial"/>
          <w:sz w:val="22"/>
          <w:szCs w:val="22"/>
        </w:rPr>
        <w:t xml:space="preserve">What are the cash flows if the int rate has risen to 6.5% when the loan is taken </w:t>
      </w:r>
      <w:r w:rsidR="00B33A35" w:rsidRPr="00CB31A1">
        <w:rPr>
          <w:rFonts w:ascii="Arial" w:hAnsi="Arial" w:cs="Arial"/>
          <w:sz w:val="22"/>
          <w:szCs w:val="22"/>
        </w:rPr>
        <w:t>out?</w:t>
      </w:r>
      <w:r w:rsidR="008421F5">
        <w:rPr>
          <w:rFonts w:ascii="Arial" w:hAnsi="Arial" w:cs="Arial"/>
          <w:sz w:val="22"/>
          <w:szCs w:val="22"/>
        </w:rPr>
        <w:t xml:space="preserve"> </w:t>
      </w:r>
      <w:r w:rsidR="008421F5" w:rsidRPr="00060CB9">
        <w:rPr>
          <w:rFonts w:ascii="Arial" w:hAnsi="Arial" w:cs="Arial"/>
          <w:b/>
          <w:bCs/>
          <w:sz w:val="22"/>
          <w:szCs w:val="22"/>
        </w:rPr>
        <w:t>(3marks)</w:t>
      </w:r>
    </w:p>
    <w:p w14:paraId="1D156FBE" w14:textId="5C04C9FA" w:rsidR="00564CA2" w:rsidRDefault="00B77379" w:rsidP="00C7483B">
      <w:pPr>
        <w:pStyle w:val="ListParagraph"/>
        <w:tabs>
          <w:tab w:val="center" w:pos="4680"/>
          <w:tab w:val="left" w:pos="6643"/>
        </w:tabs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CB31A1">
        <w:rPr>
          <w:rFonts w:ascii="Arial" w:hAnsi="Arial" w:cs="Arial"/>
          <w:sz w:val="22"/>
          <w:szCs w:val="22"/>
        </w:rPr>
        <w:t>(iii)</w:t>
      </w:r>
      <w:r w:rsidRPr="00CB31A1">
        <w:rPr>
          <w:rFonts w:ascii="Arial" w:hAnsi="Arial" w:cs="Arial"/>
          <w:sz w:val="22"/>
          <w:szCs w:val="22"/>
        </w:rPr>
        <w:tab/>
        <w:t>What are the cash flows if the int rate has fallen to 4% when the loan is taken out?</w:t>
      </w:r>
      <w:r w:rsidR="008421F5">
        <w:rPr>
          <w:rFonts w:ascii="Arial" w:hAnsi="Arial" w:cs="Arial"/>
          <w:sz w:val="22"/>
          <w:szCs w:val="22"/>
        </w:rPr>
        <w:t xml:space="preserve"> </w:t>
      </w:r>
      <w:r w:rsidR="008421F5" w:rsidRPr="00060CB9">
        <w:rPr>
          <w:rFonts w:ascii="Arial" w:hAnsi="Arial" w:cs="Arial"/>
          <w:b/>
          <w:bCs/>
          <w:sz w:val="22"/>
          <w:szCs w:val="22"/>
        </w:rPr>
        <w:t>(3marks)</w:t>
      </w:r>
    </w:p>
    <w:p w14:paraId="7BED20C9" w14:textId="351A930E" w:rsidR="008421F5" w:rsidRDefault="008421F5" w:rsidP="00C7483B">
      <w:pPr>
        <w:pStyle w:val="ListParagraph"/>
        <w:tabs>
          <w:tab w:val="center" w:pos="4680"/>
          <w:tab w:val="left" w:pos="6643"/>
        </w:tabs>
        <w:spacing w:line="276" w:lineRule="auto"/>
        <w:ind w:left="6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(iv) Explain the concept of Caps, Collars and Floors.</w:t>
      </w:r>
      <w:r>
        <w:rPr>
          <w:rFonts w:ascii="Arial" w:hAnsi="Arial" w:cs="Arial"/>
          <w:sz w:val="22"/>
          <w:szCs w:val="22"/>
        </w:rPr>
        <w:tab/>
      </w:r>
      <w:r w:rsidRPr="00060CB9">
        <w:rPr>
          <w:rFonts w:ascii="Arial" w:hAnsi="Arial" w:cs="Arial"/>
          <w:b/>
          <w:bCs/>
          <w:sz w:val="22"/>
          <w:szCs w:val="22"/>
        </w:rPr>
        <w:t>(3 marks)</w:t>
      </w:r>
    </w:p>
    <w:p w14:paraId="31171BAA" w14:textId="77777777" w:rsidR="00E427B5" w:rsidRPr="00CB31A1" w:rsidRDefault="00E427B5" w:rsidP="00C7483B">
      <w:pPr>
        <w:pStyle w:val="ListParagraph"/>
        <w:tabs>
          <w:tab w:val="center" w:pos="4680"/>
          <w:tab w:val="left" w:pos="6643"/>
        </w:tabs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14:paraId="5A6C91A1" w14:textId="08E96F69" w:rsidR="00564CA2" w:rsidRPr="00CB31A1" w:rsidRDefault="00CB31A1" w:rsidP="00C7483B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B31A1">
        <w:rPr>
          <w:rFonts w:ascii="Arial" w:hAnsi="Arial" w:cs="Arial"/>
          <w:sz w:val="22"/>
          <w:szCs w:val="22"/>
        </w:rPr>
        <w:t>Elucidate the theory of purchasing power and interest rate parity</w:t>
      </w:r>
      <w:r w:rsidR="007A5365">
        <w:rPr>
          <w:rFonts w:ascii="Arial" w:hAnsi="Arial" w:cs="Arial"/>
          <w:sz w:val="22"/>
          <w:szCs w:val="22"/>
        </w:rPr>
        <w:t xml:space="preserve"> with assumptions.</w:t>
      </w:r>
    </w:p>
    <w:p w14:paraId="121BC3E1" w14:textId="2049A6A7" w:rsidR="00564CA2" w:rsidRPr="0056664B" w:rsidRDefault="00564CA2" w:rsidP="00C7483B">
      <w:pPr>
        <w:jc w:val="center"/>
        <w:rPr>
          <w:rFonts w:ascii="Arial" w:hAnsi="Arial" w:cs="Arial"/>
          <w:b/>
          <w:sz w:val="24"/>
          <w:szCs w:val="24"/>
        </w:rPr>
      </w:pPr>
      <w:r w:rsidRPr="0056664B">
        <w:rPr>
          <w:rFonts w:ascii="Arial" w:hAnsi="Arial" w:cs="Arial"/>
          <w:b/>
          <w:sz w:val="24"/>
          <w:szCs w:val="24"/>
        </w:rPr>
        <w:t>Section D</w:t>
      </w:r>
    </w:p>
    <w:p w14:paraId="4E3641EA" w14:textId="77777777" w:rsidR="00564CA2" w:rsidRPr="0056664B" w:rsidRDefault="00564CA2" w:rsidP="00C748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Pr="0056664B">
        <w:rPr>
          <w:rFonts w:ascii="Arial" w:hAnsi="Arial" w:cs="Arial"/>
          <w:b/>
          <w:sz w:val="24"/>
          <w:szCs w:val="24"/>
        </w:rPr>
        <w:t xml:space="preserve">. Answer the following </w:t>
      </w:r>
      <w:r w:rsidRPr="0056664B">
        <w:rPr>
          <w:rFonts w:ascii="Arial" w:hAnsi="Arial" w:cs="Arial"/>
          <w:b/>
          <w:sz w:val="24"/>
          <w:szCs w:val="24"/>
        </w:rPr>
        <w:tab/>
      </w:r>
      <w:r w:rsidRPr="0056664B">
        <w:rPr>
          <w:rFonts w:ascii="Arial" w:hAnsi="Arial" w:cs="Arial"/>
          <w:b/>
          <w:sz w:val="24"/>
          <w:szCs w:val="24"/>
        </w:rPr>
        <w:tab/>
      </w:r>
      <w:r w:rsidRPr="0056664B">
        <w:rPr>
          <w:rFonts w:ascii="Arial" w:hAnsi="Arial" w:cs="Arial"/>
          <w:b/>
          <w:sz w:val="24"/>
          <w:szCs w:val="24"/>
        </w:rPr>
        <w:tab/>
      </w:r>
      <w:r w:rsidRPr="0056664B">
        <w:rPr>
          <w:rFonts w:ascii="Arial" w:hAnsi="Arial" w:cs="Arial"/>
          <w:b/>
          <w:sz w:val="24"/>
          <w:szCs w:val="24"/>
        </w:rPr>
        <w:tab/>
      </w:r>
      <w:r w:rsidRPr="0056664B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Pr="0056664B">
        <w:rPr>
          <w:rFonts w:ascii="Arial" w:hAnsi="Arial" w:cs="Arial"/>
          <w:b/>
          <w:sz w:val="24"/>
          <w:szCs w:val="24"/>
        </w:rPr>
        <w:tab/>
        <w:t>(15marks)</w:t>
      </w:r>
    </w:p>
    <w:p w14:paraId="71C2EF7D" w14:textId="2157DE07" w:rsidR="00C936C1" w:rsidRPr="00C936C1" w:rsidRDefault="00D817C7" w:rsidP="00C7483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</w:t>
      </w:r>
      <w:r w:rsidR="009C6FEA">
        <w:rPr>
          <w:rFonts w:ascii="Arial" w:eastAsia="Arial" w:hAnsi="Arial" w:cs="Arial"/>
        </w:rPr>
        <w:t>Orange</w:t>
      </w:r>
      <w:r w:rsidR="00C936C1" w:rsidRPr="00C936C1">
        <w:rPr>
          <w:rFonts w:ascii="Arial" w:eastAsia="Arial" w:hAnsi="Arial" w:cs="Arial"/>
        </w:rPr>
        <w:t xml:space="preserve"> Co estimates the following figures for the coming year.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7"/>
        <w:gridCol w:w="4419"/>
      </w:tblGrid>
      <w:tr w:rsidR="00C936C1" w14:paraId="26B21ED9" w14:textId="77777777" w:rsidTr="009F67A6">
        <w:tc>
          <w:tcPr>
            <w:tcW w:w="4675" w:type="dxa"/>
          </w:tcPr>
          <w:p w14:paraId="5E6A902F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Sales – all on credit</w:t>
            </w:r>
          </w:p>
        </w:tc>
        <w:tc>
          <w:tcPr>
            <w:tcW w:w="4675" w:type="dxa"/>
          </w:tcPr>
          <w:p w14:paraId="392A4BFE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$ 3,600,000</w:t>
            </w:r>
          </w:p>
        </w:tc>
      </w:tr>
      <w:tr w:rsidR="00C936C1" w14:paraId="42D6C563" w14:textId="77777777" w:rsidTr="009F67A6">
        <w:tc>
          <w:tcPr>
            <w:tcW w:w="4675" w:type="dxa"/>
          </w:tcPr>
          <w:p w14:paraId="1A5640ED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Receivables </w:t>
            </w:r>
          </w:p>
        </w:tc>
        <w:tc>
          <w:tcPr>
            <w:tcW w:w="4675" w:type="dxa"/>
          </w:tcPr>
          <w:p w14:paraId="7A05929F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$ 306,000</w:t>
            </w:r>
          </w:p>
        </w:tc>
      </w:tr>
      <w:tr w:rsidR="00C936C1" w14:paraId="3CDD30CF" w14:textId="77777777" w:rsidTr="009F67A6">
        <w:tc>
          <w:tcPr>
            <w:tcW w:w="4675" w:type="dxa"/>
          </w:tcPr>
          <w:p w14:paraId="445F48E5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Gross profit margin </w:t>
            </w:r>
          </w:p>
        </w:tc>
        <w:tc>
          <w:tcPr>
            <w:tcW w:w="4675" w:type="dxa"/>
          </w:tcPr>
          <w:p w14:paraId="167C628B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25% on sales</w:t>
            </w:r>
          </w:p>
        </w:tc>
      </w:tr>
      <w:tr w:rsidR="00C936C1" w14:paraId="024A759E" w14:textId="77777777" w:rsidTr="009F67A6">
        <w:tc>
          <w:tcPr>
            <w:tcW w:w="4675" w:type="dxa"/>
          </w:tcPr>
          <w:p w14:paraId="0CA64587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Finished goods</w:t>
            </w:r>
          </w:p>
        </w:tc>
        <w:tc>
          <w:tcPr>
            <w:tcW w:w="4675" w:type="dxa"/>
          </w:tcPr>
          <w:p w14:paraId="61C5F4BA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$ 200,000</w:t>
            </w:r>
          </w:p>
        </w:tc>
      </w:tr>
      <w:tr w:rsidR="00C936C1" w14:paraId="0D6F5F3A" w14:textId="77777777" w:rsidTr="009F67A6">
        <w:tc>
          <w:tcPr>
            <w:tcW w:w="4675" w:type="dxa"/>
          </w:tcPr>
          <w:p w14:paraId="7D8ECD0A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 in Progress</w:t>
            </w:r>
          </w:p>
        </w:tc>
        <w:tc>
          <w:tcPr>
            <w:tcW w:w="4675" w:type="dxa"/>
          </w:tcPr>
          <w:p w14:paraId="6A5D0400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$ 350,000</w:t>
            </w:r>
          </w:p>
        </w:tc>
      </w:tr>
      <w:tr w:rsidR="00C936C1" w14:paraId="478767D7" w14:textId="77777777" w:rsidTr="009F67A6">
        <w:tc>
          <w:tcPr>
            <w:tcW w:w="4675" w:type="dxa"/>
          </w:tcPr>
          <w:p w14:paraId="04A4E4C7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Raw materials (balance held)</w:t>
            </w:r>
          </w:p>
        </w:tc>
        <w:tc>
          <w:tcPr>
            <w:tcW w:w="4675" w:type="dxa"/>
          </w:tcPr>
          <w:p w14:paraId="44E95C51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$ 150,000</w:t>
            </w:r>
          </w:p>
        </w:tc>
      </w:tr>
      <w:tr w:rsidR="00C936C1" w14:paraId="3A717614" w14:textId="77777777" w:rsidTr="009F67A6">
        <w:tc>
          <w:tcPr>
            <w:tcW w:w="4675" w:type="dxa"/>
          </w:tcPr>
          <w:p w14:paraId="30A789D5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Trade payables</w:t>
            </w:r>
          </w:p>
        </w:tc>
        <w:tc>
          <w:tcPr>
            <w:tcW w:w="4675" w:type="dxa"/>
          </w:tcPr>
          <w:p w14:paraId="265F8B58" w14:textId="77777777" w:rsidR="00C936C1" w:rsidRDefault="00C936C1" w:rsidP="00C7483B">
            <w:pPr>
              <w:pStyle w:val="ListParagraph"/>
              <w:spacing w:line="276" w:lineRule="auto"/>
              <w:ind w:left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$ 130,000</w:t>
            </w:r>
          </w:p>
        </w:tc>
      </w:tr>
    </w:tbl>
    <w:p w14:paraId="2DCB9F34" w14:textId="6EDC5D0B" w:rsidR="00C936C1" w:rsidRPr="001636B7" w:rsidRDefault="00C936C1" w:rsidP="00C7483B">
      <w:pPr>
        <w:pStyle w:val="ListParagraph"/>
        <w:spacing w:line="27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Inventory levels are constant. The raw materials are 80% of cost of sales and it is all on credit. You are required to calculate the cash operating cycle.</w:t>
      </w:r>
      <w:r w:rsidR="001636B7">
        <w:rPr>
          <w:rFonts w:ascii="Arial" w:eastAsia="Arial" w:hAnsi="Arial" w:cs="Arial"/>
        </w:rPr>
        <w:tab/>
      </w:r>
      <w:r w:rsidR="001636B7">
        <w:rPr>
          <w:rFonts w:ascii="Arial" w:eastAsia="Arial" w:hAnsi="Arial" w:cs="Arial"/>
        </w:rPr>
        <w:tab/>
      </w:r>
      <w:r w:rsidR="001636B7" w:rsidRPr="001636B7">
        <w:rPr>
          <w:rFonts w:ascii="Arial" w:eastAsia="Arial" w:hAnsi="Arial" w:cs="Arial"/>
          <w:b/>
          <w:bCs/>
        </w:rPr>
        <w:t>(</w:t>
      </w:r>
      <w:r w:rsidR="00672199">
        <w:rPr>
          <w:rFonts w:ascii="Arial" w:eastAsia="Arial" w:hAnsi="Arial" w:cs="Arial"/>
          <w:b/>
          <w:bCs/>
        </w:rPr>
        <w:t>8</w:t>
      </w:r>
      <w:r w:rsidR="001636B7" w:rsidRPr="001636B7">
        <w:rPr>
          <w:rFonts w:ascii="Arial" w:eastAsia="Arial" w:hAnsi="Arial" w:cs="Arial"/>
          <w:b/>
          <w:bCs/>
        </w:rPr>
        <w:t>M)</w:t>
      </w:r>
    </w:p>
    <w:p w14:paraId="6A42E023" w14:textId="77777777" w:rsidR="00FF7B5D" w:rsidRDefault="00FF7B5D" w:rsidP="00C7483B">
      <w:pPr>
        <w:pStyle w:val="ListParagraph"/>
        <w:spacing w:line="276" w:lineRule="auto"/>
        <w:jc w:val="both"/>
        <w:rPr>
          <w:rFonts w:ascii="Arial" w:eastAsia="Arial" w:hAnsi="Arial" w:cs="Arial"/>
        </w:rPr>
      </w:pPr>
    </w:p>
    <w:p w14:paraId="6EA9C816" w14:textId="41F75B77" w:rsidR="002D2C63" w:rsidRDefault="00D817C7" w:rsidP="00E427B5">
      <w:pPr>
        <w:tabs>
          <w:tab w:val="center" w:pos="4680"/>
          <w:tab w:val="left" w:pos="6643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 w:rsidR="00FF7B5D"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</w:rPr>
        <w:t xml:space="preserve">) </w:t>
      </w:r>
      <w:r w:rsidR="00FF7B5D">
        <w:rPr>
          <w:rFonts w:ascii="Arial" w:eastAsia="Arial" w:hAnsi="Arial" w:cs="Arial"/>
          <w:b/>
        </w:rPr>
        <w:t>w</w:t>
      </w:r>
      <w:r>
        <w:rPr>
          <w:rFonts w:ascii="Arial" w:eastAsia="Arial" w:hAnsi="Arial" w:cs="Arial"/>
          <w:b/>
        </w:rPr>
        <w:t>hat is factoring</w:t>
      </w:r>
      <w:r w:rsidR="006212DB">
        <w:rPr>
          <w:rFonts w:ascii="Arial" w:eastAsia="Arial" w:hAnsi="Arial" w:cs="Arial"/>
          <w:b/>
        </w:rPr>
        <w:t>?</w:t>
      </w:r>
      <w:r>
        <w:rPr>
          <w:rFonts w:ascii="Arial" w:eastAsia="Arial" w:hAnsi="Arial" w:cs="Arial"/>
          <w:b/>
        </w:rPr>
        <w:t xml:space="preserve"> write a short note on its advantages and disadvantages.</w:t>
      </w:r>
      <w:r w:rsidR="001636B7">
        <w:rPr>
          <w:rFonts w:ascii="Arial" w:eastAsia="Arial" w:hAnsi="Arial" w:cs="Arial"/>
          <w:b/>
        </w:rPr>
        <w:t xml:space="preserve"> </w:t>
      </w:r>
      <w:r w:rsidR="001636B7">
        <w:rPr>
          <w:rFonts w:ascii="Arial" w:eastAsia="Arial" w:hAnsi="Arial" w:cs="Arial"/>
          <w:b/>
        </w:rPr>
        <w:tab/>
        <w:t>(</w:t>
      </w:r>
      <w:r w:rsidR="00672199">
        <w:rPr>
          <w:rFonts w:ascii="Arial" w:eastAsia="Arial" w:hAnsi="Arial" w:cs="Arial"/>
          <w:b/>
        </w:rPr>
        <w:t>7</w:t>
      </w:r>
      <w:r w:rsidR="001636B7">
        <w:rPr>
          <w:rFonts w:ascii="Arial" w:eastAsia="Arial" w:hAnsi="Arial" w:cs="Arial"/>
          <w:b/>
        </w:rPr>
        <w:t>M)</w:t>
      </w:r>
    </w:p>
    <w:sectPr w:rsidR="002D2C63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6D95" w14:textId="77777777" w:rsidR="008C09B9" w:rsidRDefault="008C09B9">
      <w:pPr>
        <w:spacing w:after="0" w:line="240" w:lineRule="auto"/>
      </w:pPr>
      <w:r>
        <w:separator/>
      </w:r>
    </w:p>
  </w:endnote>
  <w:endnote w:type="continuationSeparator" w:id="0">
    <w:p w14:paraId="5EA7B3DA" w14:textId="77777777" w:rsidR="008C09B9" w:rsidRDefault="008C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600AC" w14:textId="3D93465C" w:rsidR="002D2C63" w:rsidRDefault="008C1E95">
    <w:pPr>
      <w:pStyle w:val="Normal1"/>
      <w:jc w:val="right"/>
    </w:pPr>
    <w:r>
      <w:t>BCIF</w:t>
    </w:r>
    <w:r w:rsidR="00564CA2">
      <w:t xml:space="preserve">A </w:t>
    </w:r>
    <w:r>
      <w:t>4322</w:t>
    </w:r>
    <w:r w:rsidR="00564CA2">
      <w:t>_</w:t>
    </w:r>
    <w:r>
      <w:t>B</w:t>
    </w:r>
    <w:r w:rsidR="00564CA2">
      <w:t>_2</w:t>
    </w:r>
    <w:r>
      <w:t>4</w:t>
    </w:r>
  </w:p>
  <w:p w14:paraId="0BE4BB14" w14:textId="77777777" w:rsidR="002D2C63" w:rsidRDefault="00564CA2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 w:rsidR="0057191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6001" w14:textId="77777777" w:rsidR="002D2C63" w:rsidRDefault="00564CA2">
    <w:pPr>
      <w:pStyle w:val="Normal1"/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9CBA" w14:textId="77777777" w:rsidR="008C09B9" w:rsidRDefault="008C09B9">
      <w:pPr>
        <w:spacing w:after="0" w:line="240" w:lineRule="auto"/>
      </w:pPr>
      <w:r>
        <w:separator/>
      </w:r>
    </w:p>
  </w:footnote>
  <w:footnote w:type="continuationSeparator" w:id="0">
    <w:p w14:paraId="3EA99E1D" w14:textId="77777777" w:rsidR="008C09B9" w:rsidRDefault="008C0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CA54B77E"/>
    <w:lvl w:ilvl="0" w:tplc="63A8ABC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3B2"/>
    <w:multiLevelType w:val="multilevel"/>
    <w:tmpl w:val="6B24D2F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9C02B0A"/>
    <w:multiLevelType w:val="multilevel"/>
    <w:tmpl w:val="CF2C78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38449193">
    <w:abstractNumId w:val="2"/>
  </w:num>
  <w:num w:numId="2" w16cid:durableId="634989578">
    <w:abstractNumId w:val="0"/>
  </w:num>
  <w:num w:numId="3" w16cid:durableId="142311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2C63"/>
    <w:rsid w:val="000540C4"/>
    <w:rsid w:val="00060CB9"/>
    <w:rsid w:val="00095187"/>
    <w:rsid w:val="000A0842"/>
    <w:rsid w:val="000C6ACE"/>
    <w:rsid w:val="00140FE0"/>
    <w:rsid w:val="001450AA"/>
    <w:rsid w:val="001636B7"/>
    <w:rsid w:val="00180C9C"/>
    <w:rsid w:val="00264241"/>
    <w:rsid w:val="002D2C63"/>
    <w:rsid w:val="003830C9"/>
    <w:rsid w:val="003B649B"/>
    <w:rsid w:val="003C6143"/>
    <w:rsid w:val="003D5079"/>
    <w:rsid w:val="004710E4"/>
    <w:rsid w:val="004F6091"/>
    <w:rsid w:val="00505265"/>
    <w:rsid w:val="00564CA2"/>
    <w:rsid w:val="00571911"/>
    <w:rsid w:val="005C2CF0"/>
    <w:rsid w:val="005D495F"/>
    <w:rsid w:val="005E6E76"/>
    <w:rsid w:val="006212DB"/>
    <w:rsid w:val="006512BC"/>
    <w:rsid w:val="00666056"/>
    <w:rsid w:val="00672199"/>
    <w:rsid w:val="0067701D"/>
    <w:rsid w:val="00744D95"/>
    <w:rsid w:val="007A5365"/>
    <w:rsid w:val="008421F5"/>
    <w:rsid w:val="008A7A96"/>
    <w:rsid w:val="008C09B9"/>
    <w:rsid w:val="008C1E95"/>
    <w:rsid w:val="009C6FEA"/>
    <w:rsid w:val="009D0398"/>
    <w:rsid w:val="009D3459"/>
    <w:rsid w:val="00A4525C"/>
    <w:rsid w:val="00B15DA2"/>
    <w:rsid w:val="00B33A35"/>
    <w:rsid w:val="00B77379"/>
    <w:rsid w:val="00C3534A"/>
    <w:rsid w:val="00C56068"/>
    <w:rsid w:val="00C62B72"/>
    <w:rsid w:val="00C7483B"/>
    <w:rsid w:val="00C936C1"/>
    <w:rsid w:val="00CB31A1"/>
    <w:rsid w:val="00CE4487"/>
    <w:rsid w:val="00D35342"/>
    <w:rsid w:val="00D42AED"/>
    <w:rsid w:val="00D517CD"/>
    <w:rsid w:val="00D817C7"/>
    <w:rsid w:val="00E427B5"/>
    <w:rsid w:val="00E64070"/>
    <w:rsid w:val="00EB1AA8"/>
    <w:rsid w:val="00ED7953"/>
    <w:rsid w:val="00F15248"/>
    <w:rsid w:val="00F37689"/>
    <w:rsid w:val="00F5629B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FDA1B"/>
  <w15:docId w15:val="{2BABAC5F-C5AA-4E48-B4CC-F787F498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4CA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C936C1"/>
    <w:pPr>
      <w:spacing w:after="0" w:line="240" w:lineRule="auto"/>
    </w:pPr>
    <w:rPr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95"/>
  </w:style>
  <w:style w:type="paragraph" w:styleId="Footer">
    <w:name w:val="footer"/>
    <w:basedOn w:val="Normal"/>
    <w:link w:val="FooterChar"/>
    <w:uiPriority w:val="99"/>
    <w:unhideWhenUsed/>
    <w:rsid w:val="008C1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sjucoe1@outlook.com</cp:lastModifiedBy>
  <cp:revision>49</cp:revision>
  <cp:lastPrinted>2024-04-24T05:20:00Z</cp:lastPrinted>
  <dcterms:created xsi:type="dcterms:W3CDTF">2024-02-26T16:13:00Z</dcterms:created>
  <dcterms:modified xsi:type="dcterms:W3CDTF">2024-04-24T05:20:00Z</dcterms:modified>
</cp:coreProperties>
</file>