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JOSEPH’S UNIVERSITY, BANGALORE- 27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B.A/B.Sc/B.Com/BSW- TAMIL- II SEMESTER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 EXAMINATION: JULY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TA221- TAMIL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 HOURS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MAX. MARKS: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60</w:t>
      </w:r>
    </w:p>
    <w:p w:rsidR="00000000" w:rsidDel="00000000" w:rsidP="00000000" w:rsidRDefault="00000000" w:rsidRPr="00000000" w14:paraId="00000007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அனைத்து வினாக்களுக்கும் சரியான விடையை தேர்ந்தெடுத்து எழுதுக      10x1=10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கவிச்சக்கரவர்த்தி கல்வியில் பெரியவர்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 கம்பர்  </w:t>
        <w:tab/>
        <w:tab/>
        <w:tab/>
        <w:tab/>
        <w:tab/>
        <w:t xml:space="preserve">ஆ. வள்ளுவர்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இளங்கோ </w:t>
        <w:tab/>
        <w:tab/>
        <w:tab/>
        <w:tab/>
        <w:t xml:space="preserve"> ஈ. ஔவையார்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கம்பராமாயணத்திற்கு இன்னொரு பெயர் உண்டு. </w:t>
      </w:r>
    </w:p>
    <w:p w:rsidR="00000000" w:rsidDel="00000000" w:rsidP="00000000" w:rsidRDefault="00000000" w:rsidRPr="00000000" w14:paraId="0000000D">
      <w:pPr>
        <w:ind w:left="0"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கம்ப அவதாரம்</w:t>
        <w:tab/>
        <w:tab/>
        <w:tab/>
        <w:t xml:space="preserve">ஆ.  ராம அவதாரம்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வராக அவதாரம்</w:t>
        <w:tab/>
        <w:tab/>
        <w:tab/>
        <w:t xml:space="preserve"> ஈ.  ராவண அவதாரம்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சிலப்பதிகாரத்தின் ஆசிரியர்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இளங்கோவடிகள் </w:t>
        <w:tab/>
        <w:tab/>
        <w:tab/>
        <w:t xml:space="preserve">ஆ. காந்தியடிகள்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அப்போதியடிகள் </w:t>
        <w:tab/>
        <w:tab/>
        <w:tab/>
        <w:t xml:space="preserve"> ஈ. காந்தியடிகள்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ஊழ்வினை உறுத்து வந்து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ஊட்டும் </w:t>
        <w:tab/>
        <w:tab/>
        <w:tab/>
        <w:tab/>
        <w:tab/>
        <w:t xml:space="preserve">ஆ. காட்டும்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ஊட்டாது </w:t>
        <w:tab/>
        <w:tab/>
        <w:tab/>
        <w:tab/>
        <w:t xml:space="preserve"> ஈ. காட்டாது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வாடாத மாலை என்பது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சீறாப்புராணம் </w:t>
        <w:tab/>
        <w:tab/>
        <w:tab/>
        <w:t xml:space="preserve">ஆ. தேம்பாவணி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சிலப்பதிகாரம் </w:t>
        <w:tab/>
        <w:tab/>
        <w:tab/>
        <w:t xml:space="preserve"> ஈ. மணிமேகலை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தேம்பாவணி என்ற நூலின் ஆசிரியர்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அப்பர் </w:t>
        <w:tab/>
        <w:tab/>
        <w:tab/>
        <w:tab/>
        <w:tab/>
        <w:t xml:space="preserve">ஆ. சுந்தரர்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 வீரமாமுனிவர்</w:t>
        <w:tab/>
        <w:tab/>
        <w:tab/>
        <w:tab/>
        <w:t xml:space="preserve"> ஈ.  அகத்தியர்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தமிழில் சொற்கள் இலக்கண வகை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நான்கு வகைப்படும் </w:t>
        <w:tab/>
        <w:tab/>
        <w:tab/>
        <w:t xml:space="preserve">ஆ. ஐந்து வகைப்படும்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இரண்டு வகைப்படும் </w:t>
        <w:tab/>
        <w:tab/>
        <w:t xml:space="preserve"> ஈ. ஆறு வகைப்படும்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வடமொழி சொல்லை தமிழில் மாற்றி வரும் ஒளியின் பெயர்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        அ. தற்பவம்</w:t>
        <w:tab/>
        <w:tab/>
        <w:tab/>
        <w:tab/>
        <w:tab/>
        <w:t xml:space="preserve">ஆ.தற்சமம்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இ. கிரந்தம் </w:t>
        <w:tab/>
        <w:tab/>
        <w:tab/>
        <w:tab/>
        <w:t xml:space="preserve"> ஈ. சித்திரம்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மருதுபாண்டியன் நாடகத்தின் ஆசிரியர்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தொ.மு.சி. ரகுநாதன் </w:t>
        <w:tab/>
        <w:tab/>
        <w:t xml:space="preserve"> ஆ. சட்டநாதன்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ராமநாதன் </w:t>
        <w:tab/>
        <w:tab/>
        <w:tab/>
        <w:tab/>
        <w:t xml:space="preserve">  ஈ. சிவநாதன்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மருதுபாண்டியர் என்ற நாடகத்தில் ஸ்மித் வகித்த பதவியின் பெயர்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 கர்னல் </w:t>
        <w:tab/>
        <w:tab/>
        <w:tab/>
        <w:tab/>
        <w:tab/>
        <w:t xml:space="preserve"> ஆ. சிப்பாய் 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இ. மேஜர் </w:t>
        <w:tab/>
        <w:tab/>
        <w:tab/>
        <w:tab/>
        <w:tab/>
        <w:t xml:space="preserve">  ஈ. கமிஷனர்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II. எவையேனும் நான்கு வினாவிற்கு இடம் சுற்றி சுட்டி பொருள்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    விளக்கம் தருக </w:t>
        <w:tab/>
        <w:tab/>
        <w:tab/>
        <w:tab/>
        <w:tab/>
        <w:tab/>
        <w:tab/>
        <w:tab/>
        <w:t xml:space="preserve">4x3=12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"தாவரசங்கமம் என்னும்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தன்மையை யாவையும்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இரங்கிய கங்கை எய்தினான்"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"ஏன்றனென் என்னுயிர்த் துணைவதற்கு ஈகுவான்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ஆன்ற பேரரசு நீர்அமைதி ராம் என்றான்"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"கோள் வல் உளியமும் கொடும் புற்று அகழா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வாள்வரி வேங்கையும்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மான் கணம்  மறவா"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"யாது நீ கூறியஉரை ஈது இங்கு"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"பாரோடு நேர் பொருந்தும் சகடே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நளிர் பாலொடு பாபொருந்தும்"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"படை எனச்  செருப்பகை தரப் படர்ந்தன அல்லாள்"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III. எவையேனும்ஐந்து வினாவிற்கு சுருக்கமான விடை தருக:    </w:t>
        <w:tab/>
        <w:t xml:space="preserve"> 5x4=20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 கங்கை கான் படலத்தின் குகனின் கட்டளை விளக்குக?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பரதனை குகன் எவ்வாறு புகழ்ந்துரைத்தான்?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கவுந்தியடிகளாரின் அறிவுரையைக் கேட்டு கோவலன் கடந்த வழி விவரி?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மாதவியின் நிலையை கௌசிகன் கோவலனுக்கு யாது உரைத்தான்?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வைகை ஆற்றின் அழகை விளக்குக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மழை பொழிதல் நிலையை தேம்பவாணி எவ்வாறு விளக்குகிறது?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சொற்களின் வகைகள் யாவை? விளக்குக?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உரிச்சொல் என்றால் என்ன? விளக்குக?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IV.எவையேனும் மூன்று வினாக்களுக்கு விரிவான வழி தருக.      </w:t>
        <w:tab/>
        <w:t xml:space="preserve">3x6=18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கோவில் மதிப்பு மதில் புறத்தில் நடந்த நிகழ்ச்சியை விளக்குக?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மருதுபாண்டி என்ற சரித்திர நாடகத்தில் கிராம மக்களின் நிலைகளில் எழுதுக?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மருது பாண்டியரின் வீரத்தை விளக்கி வரைக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முத்துஉலகநாதரின் பாத்திரப்படைப்பின் செயல்பாட்டை விளக்குக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சோ.மு.சி.ரகுநாதன்எழுதிய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மருது பாண்டியன் என்ற வரலாற்று நாடகத்தில்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இடம் பெற்றுள்ள கதாபாத்திரங்களின் பெயர்களை எழுதுக.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