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160439316"/>
    <w:bookmarkEnd w:id="0"/>
    <w:p w14:paraId="0A9A16E1" w14:textId="77777777" w:rsidR="0019266C" w:rsidRPr="00820ADB" w:rsidRDefault="0019266C" w:rsidP="0019266C">
      <w:pPr>
        <w:spacing w:after="0" w:line="259" w:lineRule="auto"/>
        <w:jc w:val="center"/>
        <w:rPr>
          <w:rFonts w:ascii="Arial" w:eastAsia="Arial" w:hAnsi="Arial" w:cs="Arial"/>
          <w:b/>
          <w:sz w:val="24"/>
          <w:szCs w:val="24"/>
        </w:rPr>
      </w:pPr>
      <w:r w:rsidRPr="00820ADB">
        <w:rPr>
          <w:rFonts w:ascii="Arial" w:hAnsi="Arial" w:cs="Arial"/>
          <w:noProof/>
          <w:lang w:val="en-US" w:eastAsia="en-US" w:bidi="ar-SA"/>
        </w:rPr>
        <mc:AlternateContent>
          <mc:Choice Requires="wps">
            <w:drawing>
              <wp:anchor distT="0" distB="0" distL="114300" distR="114300" simplePos="0" relativeHeight="251657216" behindDoc="0" locked="0" layoutInCell="1" hidden="0" allowOverlap="1" wp14:anchorId="07486FEC" wp14:editId="5ACC460A">
                <wp:simplePos x="0" y="0"/>
                <wp:positionH relativeFrom="column">
                  <wp:posOffset>4330700</wp:posOffset>
                </wp:positionH>
                <wp:positionV relativeFrom="paragraph">
                  <wp:posOffset>-723900</wp:posOffset>
                </wp:positionV>
                <wp:extent cx="2371725" cy="653935"/>
                <wp:effectExtent l="0" t="0" r="28575" b="13335"/>
                <wp:wrapNone/>
                <wp:docPr id="1" name="Rectangle 1"/>
                <wp:cNvGraphicFramePr/>
                <a:graphic xmlns:a="http://schemas.openxmlformats.org/drawingml/2006/main">
                  <a:graphicData uri="http://schemas.microsoft.com/office/word/2010/wordprocessingShape">
                    <wps:wsp>
                      <wps:cNvSpPr/>
                      <wps:spPr>
                        <a:xfrm>
                          <a:off x="0" y="0"/>
                          <a:ext cx="2371725" cy="6539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A28BADB" w14:textId="77777777" w:rsidR="0019266C" w:rsidRPr="00D341C3" w:rsidRDefault="0019266C" w:rsidP="0019266C">
                            <w:pPr>
                              <w:spacing w:before="120" w:after="120" w:line="240" w:lineRule="auto"/>
                              <w:textDirection w:val="btLr"/>
                              <w:rPr>
                                <w:rFonts w:ascii="Arial" w:hAnsi="Arial" w:cs="Arial"/>
                              </w:rPr>
                            </w:pPr>
                            <w:r w:rsidRPr="00D341C3">
                              <w:rPr>
                                <w:rFonts w:ascii="Arial" w:hAnsi="Arial" w:cs="Arial"/>
                                <w:color w:val="000000"/>
                              </w:rPr>
                              <w:t>Registration Number:</w:t>
                            </w:r>
                          </w:p>
                          <w:p w14:paraId="37955154" w14:textId="77777777" w:rsidR="0019266C" w:rsidRPr="00D341C3" w:rsidRDefault="0019266C" w:rsidP="0019266C">
                            <w:pPr>
                              <w:spacing w:before="120" w:after="120" w:line="240" w:lineRule="auto"/>
                              <w:textDirection w:val="btLr"/>
                              <w:rPr>
                                <w:rFonts w:ascii="Arial" w:hAnsi="Arial" w:cs="Arial"/>
                              </w:rPr>
                            </w:pPr>
                            <w:r w:rsidRPr="00D341C3">
                              <w:rPr>
                                <w:rFonts w:ascii="Arial" w:hAnsi="Arial" w:cs="Arial"/>
                                <w:color w:val="000000"/>
                              </w:rPr>
                              <w:t>Date &amp; Session:</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486FEC" id="Rectangle 1" o:spid="_x0000_s1026" style="position:absolute;left:0;text-align:left;margin-left:341pt;margin-top:-57pt;width:186.75pt;height:51.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">
                <v:stroke startarrowwidth="narrow" startarrowlength="short" endarrowwidth="narrow" endarrowlength="short"/>
                <v:textbox inset="2.53958mm,1.2694mm,2.53958mm,1.2694mm">
                  <w:txbxContent>
                    <w:p w14:paraId="6A28BADB" w14:textId="77777777" w:rsidR="0019266C" w:rsidRPr="00D341C3" w:rsidRDefault="0019266C" w:rsidP="0019266C">
                      <w:pPr>
                        <w:spacing w:before="120" w:after="120" w:line="240" w:lineRule="auto"/>
                        <w:textDirection w:val="btLr"/>
                        <w:rPr>
                          <w:rFonts w:ascii="Arial" w:hAnsi="Arial" w:cs="Arial"/>
                        </w:rPr>
                      </w:pPr>
                      <w:r w:rsidRPr="00D341C3">
                        <w:rPr>
                          <w:rFonts w:ascii="Arial" w:hAnsi="Arial" w:cs="Arial"/>
                          <w:color w:val="000000"/>
                        </w:rPr>
                        <w:t>Registration Number:</w:t>
                      </w:r>
                    </w:p>
                    <w:p w14:paraId="37955154" w14:textId="77777777" w:rsidR="0019266C" w:rsidRPr="00D341C3" w:rsidRDefault="0019266C" w:rsidP="0019266C">
                      <w:pPr>
                        <w:spacing w:before="120" w:after="120" w:line="240" w:lineRule="auto"/>
                        <w:textDirection w:val="btLr"/>
                        <w:rPr>
                          <w:rFonts w:ascii="Arial" w:hAnsi="Arial" w:cs="Arial"/>
                        </w:rPr>
                      </w:pPr>
                      <w:r w:rsidRPr="00D341C3">
                        <w:rPr>
                          <w:rFonts w:ascii="Arial" w:hAnsi="Arial" w:cs="Arial"/>
                          <w:color w:val="000000"/>
                        </w:rPr>
                        <w:t>Date &amp; Session:</w:t>
                      </w:r>
                    </w:p>
                  </w:txbxContent>
                </v:textbox>
              </v:rect>
            </w:pict>
          </mc:Fallback>
        </mc:AlternateContent>
      </w:r>
      <w:r w:rsidRPr="00820ADB">
        <w:rPr>
          <w:rFonts w:ascii="Arial" w:eastAsia="Arial" w:hAnsi="Arial" w:cs="Arial"/>
          <w:b/>
          <w:sz w:val="24"/>
          <w:szCs w:val="24"/>
        </w:rPr>
        <w:t>ST JOSEPH’S UNIVERSITY, BENGALURU -27</w:t>
      </w:r>
    </w:p>
    <w:p w14:paraId="546C749A" w14:textId="77777777" w:rsidR="0019266C" w:rsidRPr="00820ADB" w:rsidRDefault="0019266C" w:rsidP="0019266C">
      <w:pPr>
        <w:spacing w:after="0" w:line="259" w:lineRule="auto"/>
        <w:jc w:val="center"/>
        <w:rPr>
          <w:rFonts w:ascii="Arial" w:eastAsia="Arial" w:hAnsi="Arial" w:cs="Arial"/>
          <w:b/>
          <w:sz w:val="24"/>
          <w:szCs w:val="24"/>
        </w:rPr>
      </w:pPr>
      <w:r w:rsidRPr="00820ADB">
        <w:rPr>
          <w:rFonts w:ascii="Arial" w:eastAsia="Arial" w:hAnsi="Arial" w:cs="Arial"/>
          <w:b/>
          <w:sz w:val="24"/>
          <w:szCs w:val="24"/>
        </w:rPr>
        <w:t>M.Sc. BIOTECHNOLOGY – II SEMESTER</w:t>
      </w:r>
    </w:p>
    <w:p w14:paraId="5FC220FE" w14:textId="77777777" w:rsidR="0019266C" w:rsidRPr="00820ADB" w:rsidRDefault="0019266C" w:rsidP="0019266C">
      <w:pPr>
        <w:spacing w:after="0" w:line="259" w:lineRule="auto"/>
        <w:jc w:val="center"/>
        <w:rPr>
          <w:rFonts w:ascii="Arial" w:eastAsia="Arial" w:hAnsi="Arial" w:cs="Arial"/>
          <w:b/>
          <w:sz w:val="24"/>
          <w:szCs w:val="24"/>
        </w:rPr>
      </w:pPr>
      <w:r w:rsidRPr="00820ADB">
        <w:rPr>
          <w:rFonts w:ascii="Arial" w:eastAsia="Arial" w:hAnsi="Arial" w:cs="Arial"/>
          <w:b/>
          <w:sz w:val="24"/>
          <w:szCs w:val="24"/>
        </w:rPr>
        <w:t>SEMESTER EXAMINATION: APRIL 2024</w:t>
      </w:r>
    </w:p>
    <w:p w14:paraId="3578A370" w14:textId="35D49DCC" w:rsidR="0019266C" w:rsidRPr="00820ADB" w:rsidRDefault="0019266C" w:rsidP="0019266C">
      <w:pPr>
        <w:spacing w:after="0" w:line="259" w:lineRule="auto"/>
        <w:jc w:val="center"/>
        <w:rPr>
          <w:rFonts w:ascii="Arial" w:eastAsia="Arial" w:hAnsi="Arial" w:cs="Arial"/>
          <w:b/>
          <w:sz w:val="18"/>
          <w:szCs w:val="18"/>
        </w:rPr>
      </w:pPr>
      <w:r w:rsidRPr="00820ADB">
        <w:rPr>
          <w:rFonts w:ascii="Arial" w:eastAsia="Arial" w:hAnsi="Arial" w:cs="Arial"/>
          <w:b/>
          <w:sz w:val="18"/>
          <w:szCs w:val="18"/>
        </w:rPr>
        <w:t>(Exami</w:t>
      </w:r>
      <w:r w:rsidR="0043320A">
        <w:rPr>
          <w:rFonts w:ascii="Arial" w:eastAsia="Arial" w:hAnsi="Arial" w:cs="Arial"/>
          <w:b/>
          <w:sz w:val="18"/>
          <w:szCs w:val="18"/>
        </w:rPr>
        <w:t xml:space="preserve">nation conducted in May/June </w:t>
      </w:r>
      <w:r w:rsidRPr="00820ADB">
        <w:rPr>
          <w:rFonts w:ascii="Arial" w:eastAsia="Arial" w:hAnsi="Arial" w:cs="Arial"/>
          <w:b/>
          <w:sz w:val="18"/>
          <w:szCs w:val="18"/>
        </w:rPr>
        <w:t>2024)</w:t>
      </w:r>
    </w:p>
    <w:p w14:paraId="7022E07E" w14:textId="77777777" w:rsidR="0019266C" w:rsidRPr="00820ADB" w:rsidRDefault="0019266C" w:rsidP="0019266C">
      <w:pPr>
        <w:spacing w:after="0" w:line="259" w:lineRule="auto"/>
        <w:jc w:val="center"/>
        <w:rPr>
          <w:rFonts w:ascii="Arial" w:eastAsia="Arial" w:hAnsi="Arial" w:cs="Arial"/>
          <w:b/>
          <w:sz w:val="24"/>
          <w:szCs w:val="24"/>
          <w:u w:val="single"/>
        </w:rPr>
      </w:pPr>
      <w:r w:rsidRPr="00820ADB">
        <w:rPr>
          <w:rFonts w:ascii="Arial" w:eastAsia="Arial" w:hAnsi="Arial" w:cs="Arial"/>
          <w:b/>
          <w:sz w:val="24"/>
          <w:szCs w:val="24"/>
          <w:u w:val="single"/>
        </w:rPr>
        <w:t>BT 8222 – MOLECULAR BIOLOGY</w:t>
      </w:r>
    </w:p>
    <w:p w14:paraId="050B35B1" w14:textId="77777777" w:rsidR="0019266C" w:rsidRPr="00EF73CC" w:rsidRDefault="0019266C" w:rsidP="0019266C">
      <w:pPr>
        <w:spacing w:after="0" w:line="259" w:lineRule="auto"/>
        <w:jc w:val="center"/>
        <w:rPr>
          <w:rFonts w:ascii="Arial" w:eastAsia="Arial" w:hAnsi="Arial" w:cs="Arial"/>
          <w:b/>
          <w:u w:val="single"/>
        </w:rPr>
      </w:pPr>
      <w:r w:rsidRPr="00EF73CC">
        <w:rPr>
          <w:rFonts w:ascii="Arial" w:eastAsia="Arial" w:hAnsi="Arial" w:cs="Arial"/>
          <w:b/>
          <w:u w:val="single"/>
        </w:rPr>
        <w:t>(For current batch students only)</w:t>
      </w:r>
    </w:p>
    <w:p w14:paraId="1A177AC7" w14:textId="77777777" w:rsidR="0019266C" w:rsidRPr="00820ADB" w:rsidRDefault="0019266C" w:rsidP="0019266C">
      <w:pPr>
        <w:spacing w:after="0" w:line="259" w:lineRule="auto"/>
        <w:jc w:val="center"/>
        <w:rPr>
          <w:rFonts w:ascii="Arial" w:eastAsia="Arial" w:hAnsi="Arial" w:cs="Arial"/>
          <w:b/>
          <w:sz w:val="24"/>
          <w:szCs w:val="24"/>
        </w:rPr>
      </w:pPr>
    </w:p>
    <w:p w14:paraId="11CDF5F8" w14:textId="4DE6575C" w:rsidR="0019266C" w:rsidRPr="00820ADB" w:rsidRDefault="0019266C" w:rsidP="0019266C">
      <w:pPr>
        <w:spacing w:after="0" w:line="259" w:lineRule="auto"/>
        <w:rPr>
          <w:rFonts w:ascii="Arial" w:eastAsia="Arial" w:hAnsi="Arial" w:cs="Arial"/>
          <w:b/>
        </w:rPr>
      </w:pPr>
      <w:r w:rsidRPr="00820ADB">
        <w:rPr>
          <w:rFonts w:ascii="Arial" w:eastAsia="Arial" w:hAnsi="Arial" w:cs="Arial"/>
          <w:b/>
        </w:rPr>
        <w:t xml:space="preserve">Time: 2 </w:t>
      </w:r>
      <w:r w:rsidR="00FB3C56">
        <w:rPr>
          <w:rFonts w:ascii="Arial" w:eastAsia="Arial" w:hAnsi="Arial" w:cs="Arial"/>
          <w:b/>
        </w:rPr>
        <w:t>h</w:t>
      </w:r>
      <w:r w:rsidRPr="00820ADB">
        <w:rPr>
          <w:rFonts w:ascii="Arial" w:eastAsia="Arial" w:hAnsi="Arial" w:cs="Arial"/>
          <w:b/>
        </w:rPr>
        <w:t>ours</w:t>
      </w:r>
      <w:r w:rsidRPr="00820ADB">
        <w:rPr>
          <w:rFonts w:ascii="Arial" w:eastAsia="Arial" w:hAnsi="Arial" w:cs="Arial"/>
          <w:b/>
        </w:rPr>
        <w:tab/>
      </w:r>
      <w:r w:rsidRPr="00820ADB">
        <w:rPr>
          <w:rFonts w:ascii="Arial" w:eastAsia="Arial" w:hAnsi="Arial" w:cs="Arial"/>
          <w:b/>
        </w:rPr>
        <w:tab/>
      </w:r>
      <w:r w:rsidRPr="00820ADB">
        <w:rPr>
          <w:rFonts w:ascii="Arial" w:eastAsia="Arial" w:hAnsi="Arial" w:cs="Arial"/>
          <w:b/>
        </w:rPr>
        <w:tab/>
      </w:r>
      <w:r w:rsidRPr="00820ADB">
        <w:rPr>
          <w:rFonts w:ascii="Arial" w:eastAsia="Arial" w:hAnsi="Arial" w:cs="Arial"/>
          <w:b/>
        </w:rPr>
        <w:tab/>
      </w:r>
      <w:r w:rsidRPr="00820ADB">
        <w:rPr>
          <w:rFonts w:ascii="Arial" w:eastAsia="Arial" w:hAnsi="Arial" w:cs="Arial"/>
          <w:b/>
        </w:rPr>
        <w:tab/>
      </w:r>
      <w:r w:rsidRPr="00820ADB">
        <w:rPr>
          <w:rFonts w:ascii="Arial" w:eastAsia="Arial" w:hAnsi="Arial" w:cs="Arial"/>
          <w:b/>
        </w:rPr>
        <w:tab/>
      </w:r>
      <w:r w:rsidRPr="00820ADB">
        <w:rPr>
          <w:rFonts w:ascii="Arial" w:eastAsia="Arial" w:hAnsi="Arial" w:cs="Arial"/>
          <w:b/>
        </w:rPr>
        <w:tab/>
      </w:r>
      <w:r w:rsidRPr="00820ADB">
        <w:rPr>
          <w:rFonts w:ascii="Arial" w:eastAsia="Arial" w:hAnsi="Arial" w:cs="Arial"/>
          <w:b/>
        </w:rPr>
        <w:tab/>
        <w:t xml:space="preserve">    </w:t>
      </w:r>
      <w:r w:rsidR="00D341C3">
        <w:rPr>
          <w:rFonts w:ascii="Arial" w:eastAsia="Arial" w:hAnsi="Arial" w:cs="Arial"/>
          <w:b/>
        </w:rPr>
        <w:t xml:space="preserve">      </w:t>
      </w:r>
      <w:r w:rsidRPr="00820ADB">
        <w:rPr>
          <w:rFonts w:ascii="Arial" w:eastAsia="Arial" w:hAnsi="Arial" w:cs="Arial"/>
          <w:b/>
        </w:rPr>
        <w:t>Max Marks: 50</w:t>
      </w:r>
    </w:p>
    <w:p w14:paraId="2561DE1F" w14:textId="3CE47C95" w:rsidR="0019266C" w:rsidRPr="00820ADB" w:rsidRDefault="0019266C" w:rsidP="0019266C">
      <w:pPr>
        <w:spacing w:after="0" w:line="259" w:lineRule="auto"/>
        <w:jc w:val="center"/>
        <w:rPr>
          <w:rFonts w:ascii="Arial" w:eastAsia="Arial" w:hAnsi="Arial" w:cs="Arial"/>
          <w:b/>
        </w:rPr>
      </w:pPr>
      <w:r w:rsidRPr="00820ADB">
        <w:rPr>
          <w:rFonts w:ascii="Arial" w:eastAsia="Arial" w:hAnsi="Arial" w:cs="Arial"/>
          <w:b/>
        </w:rPr>
        <w:t xml:space="preserve">This paper contains </w:t>
      </w:r>
      <w:r w:rsidR="00D341C3">
        <w:rPr>
          <w:rFonts w:ascii="Arial" w:eastAsia="Arial" w:hAnsi="Arial" w:cs="Arial"/>
          <w:b/>
        </w:rPr>
        <w:t>TWO</w:t>
      </w:r>
      <w:r w:rsidRPr="00820ADB">
        <w:rPr>
          <w:rFonts w:ascii="Arial" w:eastAsia="Arial" w:hAnsi="Arial" w:cs="Arial"/>
          <w:b/>
        </w:rPr>
        <w:t xml:space="preserve"> printed pages and </w:t>
      </w:r>
      <w:r w:rsidR="00D341C3">
        <w:rPr>
          <w:rFonts w:ascii="Arial" w:eastAsia="Arial" w:hAnsi="Arial" w:cs="Arial"/>
          <w:b/>
        </w:rPr>
        <w:t xml:space="preserve">THREE </w:t>
      </w:r>
      <w:r w:rsidR="00D341C3" w:rsidRPr="00820ADB">
        <w:rPr>
          <w:rFonts w:ascii="Arial" w:eastAsia="Arial" w:hAnsi="Arial" w:cs="Arial"/>
          <w:b/>
        </w:rPr>
        <w:t>parts.</w:t>
      </w:r>
    </w:p>
    <w:p w14:paraId="3693197D" w14:textId="77777777" w:rsidR="0019266C" w:rsidRPr="00820ADB" w:rsidRDefault="0019266C" w:rsidP="0019266C">
      <w:pPr>
        <w:spacing w:after="0" w:line="259" w:lineRule="auto"/>
        <w:jc w:val="center"/>
        <w:rPr>
          <w:rFonts w:ascii="Arial" w:eastAsia="Arial" w:hAnsi="Arial" w:cs="Arial"/>
          <w:b/>
        </w:rPr>
      </w:pPr>
    </w:p>
    <w:p w14:paraId="44459C2A" w14:textId="7C1097FB" w:rsidR="0019266C" w:rsidRDefault="0019266C" w:rsidP="0019266C">
      <w:pPr>
        <w:spacing w:after="0" w:line="259" w:lineRule="auto"/>
        <w:jc w:val="center"/>
        <w:rPr>
          <w:rFonts w:ascii="Arial" w:eastAsia="Arial" w:hAnsi="Arial" w:cs="Arial"/>
          <w:b/>
          <w:u w:val="single"/>
        </w:rPr>
      </w:pPr>
      <w:bookmarkStart w:id="1" w:name="_Hlk160436342"/>
      <w:r w:rsidRPr="00820ADB">
        <w:rPr>
          <w:rFonts w:ascii="Arial" w:eastAsia="Arial" w:hAnsi="Arial" w:cs="Arial"/>
          <w:b/>
          <w:u w:val="single"/>
        </w:rPr>
        <w:t>PART</w:t>
      </w:r>
      <w:r w:rsidR="009B28CE">
        <w:rPr>
          <w:rFonts w:ascii="Arial" w:eastAsia="Arial" w:hAnsi="Arial" w:cs="Arial"/>
          <w:b/>
          <w:u w:val="single"/>
        </w:rPr>
        <w:t xml:space="preserve"> </w:t>
      </w:r>
      <w:r w:rsidRPr="00820ADB">
        <w:rPr>
          <w:rFonts w:ascii="Arial" w:eastAsia="Arial" w:hAnsi="Arial" w:cs="Arial"/>
          <w:b/>
          <w:u w:val="single"/>
        </w:rPr>
        <w:t>A</w:t>
      </w:r>
    </w:p>
    <w:p w14:paraId="22F3B356" w14:textId="75B3946E" w:rsidR="00D341C3" w:rsidRDefault="00D341C3" w:rsidP="00D341C3">
      <w:pPr>
        <w:pStyle w:val="NormalWeb"/>
        <w:spacing w:before="240" w:beforeAutospacing="0" w:after="160" w:afterAutospacing="0"/>
      </w:pPr>
      <w:r>
        <w:rPr>
          <w:rFonts w:ascii="Arial" w:hAnsi="Arial" w:cs="Arial"/>
          <w:b/>
          <w:bCs/>
          <w:color w:val="000000"/>
          <w:sz w:val="22"/>
          <w:szCs w:val="22"/>
          <w:u w:val="single"/>
        </w:rPr>
        <w:t xml:space="preserve">Answer any SEVEN of the following </w:t>
      </w:r>
      <w:r>
        <w:rPr>
          <w:rStyle w:val="apple-tab-span"/>
          <w:rFonts w:ascii="Arial" w:eastAsiaTheme="majorEastAsia" w:hAnsi="Arial" w:cs="Arial"/>
          <w:b/>
          <w:bCs/>
          <w:color w:val="000000"/>
          <w:sz w:val="22"/>
          <w:szCs w:val="22"/>
        </w:rPr>
        <w:tab/>
      </w:r>
      <w:r>
        <w:rPr>
          <w:rStyle w:val="apple-tab-span"/>
          <w:rFonts w:ascii="Arial" w:eastAsiaTheme="majorEastAsia" w:hAnsi="Arial" w:cs="Arial"/>
          <w:b/>
          <w:bCs/>
          <w:color w:val="000000"/>
          <w:sz w:val="22"/>
          <w:szCs w:val="22"/>
        </w:rPr>
        <w:tab/>
      </w:r>
      <w:r>
        <w:rPr>
          <w:rStyle w:val="apple-tab-span"/>
          <w:rFonts w:ascii="Arial" w:eastAsiaTheme="majorEastAsia" w:hAnsi="Arial" w:cs="Arial"/>
          <w:b/>
          <w:bCs/>
          <w:color w:val="000000"/>
          <w:sz w:val="22"/>
          <w:szCs w:val="22"/>
        </w:rPr>
        <w:tab/>
      </w:r>
      <w:r>
        <w:rPr>
          <w:rStyle w:val="apple-tab-span"/>
          <w:rFonts w:ascii="Arial" w:eastAsiaTheme="majorEastAsia" w:hAnsi="Arial" w:cs="Arial"/>
          <w:b/>
          <w:bCs/>
          <w:color w:val="000000"/>
          <w:sz w:val="22"/>
          <w:szCs w:val="22"/>
        </w:rPr>
        <w:tab/>
      </w:r>
      <w:r>
        <w:rPr>
          <w:rFonts w:ascii="Arial" w:hAnsi="Arial" w:cs="Arial"/>
          <w:b/>
          <w:bCs/>
          <w:color w:val="000000"/>
          <w:sz w:val="22"/>
          <w:szCs w:val="22"/>
        </w:rPr>
        <w:t xml:space="preserve">          </w:t>
      </w:r>
      <w:r w:rsidR="00ED0CDE">
        <w:rPr>
          <w:rFonts w:ascii="Arial" w:hAnsi="Arial" w:cs="Arial"/>
          <w:b/>
          <w:bCs/>
          <w:color w:val="000000"/>
          <w:sz w:val="22"/>
          <w:szCs w:val="22"/>
        </w:rPr>
        <w:t xml:space="preserve">      </w:t>
      </w:r>
      <w:r>
        <w:rPr>
          <w:rFonts w:ascii="Arial" w:hAnsi="Arial" w:cs="Arial"/>
          <w:b/>
          <w:bCs/>
          <w:color w:val="000000"/>
          <w:sz w:val="22"/>
          <w:szCs w:val="22"/>
        </w:rPr>
        <w:t>2m x 7 = 14 marks</w:t>
      </w:r>
    </w:p>
    <w:bookmarkEnd w:id="1"/>
    <w:p w14:paraId="6E95E393" w14:textId="15837D6D" w:rsidR="0019266C" w:rsidRPr="00820ADB" w:rsidRDefault="00DE5793" w:rsidP="0019266C">
      <w:pPr>
        <w:numPr>
          <w:ilvl w:val="0"/>
          <w:numId w:val="1"/>
        </w:numPr>
        <w:spacing w:after="0"/>
        <w:jc w:val="both"/>
        <w:rPr>
          <w:rFonts w:ascii="Arial" w:eastAsia="Arial" w:hAnsi="Arial" w:cs="Arial"/>
        </w:rPr>
      </w:pPr>
      <w:r w:rsidRPr="00820ADB">
        <w:rPr>
          <w:rFonts w:ascii="Arial" w:hAnsi="Arial" w:cs="Arial"/>
        </w:rPr>
        <w:t xml:space="preserve">The oxygen-binding proteins hemoglobin and myoglobin differ in that hemoglobin functions as a tetramer in red blood cells, whereas myoglobin functions as a monomer in muscle cells. The globular structure of hemoglobin and each hemoglobin monomer involves eight </w:t>
      </w:r>
      <w:r w:rsidR="00820ADB">
        <w:rPr>
          <w:rFonts w:ascii="Arial" w:hAnsi="Arial" w:cs="Arial"/>
        </w:rPr>
        <w:t>α</w:t>
      </w:r>
      <w:r w:rsidRPr="00820ADB">
        <w:rPr>
          <w:rFonts w:ascii="Arial" w:hAnsi="Arial" w:cs="Arial"/>
        </w:rPr>
        <w:t xml:space="preserve">-helical segments. Is it the primary, secondary, tertiary, or quaternary structure that differs most between these two proteins? </w:t>
      </w:r>
      <w:r w:rsidR="00E0263F" w:rsidRPr="00820ADB">
        <w:rPr>
          <w:rFonts w:ascii="Arial" w:hAnsi="Arial" w:cs="Arial"/>
        </w:rPr>
        <w:t>E</w:t>
      </w:r>
      <w:r w:rsidRPr="00820ADB">
        <w:rPr>
          <w:rFonts w:ascii="Arial" w:hAnsi="Arial" w:cs="Arial"/>
        </w:rPr>
        <w:t>xplain.</w:t>
      </w:r>
    </w:p>
    <w:p w14:paraId="35950775" w14:textId="77777777" w:rsidR="003A0070" w:rsidRPr="00820ADB" w:rsidRDefault="003A0070" w:rsidP="003A0070">
      <w:pPr>
        <w:numPr>
          <w:ilvl w:val="0"/>
          <w:numId w:val="1"/>
        </w:numPr>
        <w:spacing w:after="0"/>
        <w:jc w:val="both"/>
        <w:rPr>
          <w:rFonts w:ascii="Arial" w:eastAsia="Arial" w:hAnsi="Arial" w:cs="Arial"/>
        </w:rPr>
      </w:pPr>
      <w:r w:rsidRPr="00820ADB">
        <w:rPr>
          <w:rFonts w:ascii="Arial" w:eastAsia="Arial" w:hAnsi="Arial" w:cs="Arial"/>
        </w:rPr>
        <w:t>What is an ORF? Briefly describe the ORF/s of the SARS-COV2 viral genome.</w:t>
      </w:r>
    </w:p>
    <w:p w14:paraId="3E77E3A8" w14:textId="4958441C" w:rsidR="00291167" w:rsidRPr="00820ADB" w:rsidRDefault="00291167" w:rsidP="00291167">
      <w:pPr>
        <w:pStyle w:val="ListParagraph"/>
        <w:numPr>
          <w:ilvl w:val="0"/>
          <w:numId w:val="1"/>
        </w:numPr>
        <w:spacing w:after="0"/>
        <w:jc w:val="both"/>
        <w:rPr>
          <w:rFonts w:ascii="Arial" w:eastAsia="Arial" w:hAnsi="Arial" w:cs="Arial"/>
          <w:b/>
          <w:bCs/>
          <w:i/>
          <w:iCs/>
        </w:rPr>
      </w:pPr>
      <w:r w:rsidRPr="00820ADB">
        <w:rPr>
          <w:rFonts w:ascii="Arial" w:hAnsi="Arial" w:cs="Arial"/>
        </w:rPr>
        <w:t xml:space="preserve">Intergenic sequences make up </w:t>
      </w:r>
      <w:r w:rsidR="00701A2F" w:rsidRPr="00820ADB">
        <w:rPr>
          <w:rFonts w:ascii="Arial" w:hAnsi="Arial" w:cs="Arial"/>
        </w:rPr>
        <w:t>4</w:t>
      </w:r>
      <w:r w:rsidRPr="00820ADB">
        <w:rPr>
          <w:rFonts w:ascii="Arial" w:hAnsi="Arial" w:cs="Arial"/>
        </w:rPr>
        <w:t>0% of the human genome. Where do these intergenic sequences come from and what are some of their functions?</w:t>
      </w:r>
    </w:p>
    <w:p w14:paraId="71F8070E" w14:textId="77777777" w:rsidR="00701A2F" w:rsidRPr="00820ADB" w:rsidRDefault="003A0070" w:rsidP="003A0070">
      <w:pPr>
        <w:pStyle w:val="ListParagraph"/>
        <w:numPr>
          <w:ilvl w:val="0"/>
          <w:numId w:val="1"/>
        </w:numPr>
        <w:tabs>
          <w:tab w:val="left" w:pos="360"/>
        </w:tabs>
        <w:jc w:val="both"/>
        <w:rPr>
          <w:rFonts w:ascii="Arial" w:hAnsi="Arial" w:cs="Arial"/>
          <w:b/>
          <w:bCs/>
          <w:i/>
          <w:iCs/>
        </w:rPr>
      </w:pPr>
      <w:r w:rsidRPr="00820ADB">
        <w:rPr>
          <w:rFonts w:ascii="Arial" w:hAnsi="Arial" w:cs="Arial"/>
        </w:rPr>
        <w:t xml:space="preserve">Mention any two ways in which DNA replication can introduce </w:t>
      </w:r>
      <w:r w:rsidR="00701A2F" w:rsidRPr="00820ADB">
        <w:rPr>
          <w:rFonts w:ascii="Arial" w:hAnsi="Arial" w:cs="Arial"/>
        </w:rPr>
        <w:t>double-strand</w:t>
      </w:r>
      <w:r w:rsidRPr="00820ADB">
        <w:rPr>
          <w:rFonts w:ascii="Arial" w:hAnsi="Arial" w:cs="Arial"/>
        </w:rPr>
        <w:t xml:space="preserve"> breaks (DSBs) in a DNA template. </w:t>
      </w:r>
    </w:p>
    <w:p w14:paraId="089B4B47" w14:textId="77777777" w:rsidR="002D6692" w:rsidRPr="002D6692" w:rsidRDefault="002D6692" w:rsidP="00B064BA">
      <w:pPr>
        <w:pStyle w:val="ListParagraph"/>
        <w:numPr>
          <w:ilvl w:val="0"/>
          <w:numId w:val="1"/>
        </w:numPr>
        <w:tabs>
          <w:tab w:val="left" w:pos="360"/>
        </w:tabs>
        <w:spacing w:after="0"/>
        <w:jc w:val="both"/>
        <w:rPr>
          <w:rFonts w:ascii="Arial" w:eastAsia="Arial" w:hAnsi="Arial" w:cs="Arial"/>
          <w:b/>
          <w:bCs/>
          <w:i/>
          <w:iCs/>
        </w:rPr>
      </w:pPr>
      <w:r w:rsidRPr="002D6692">
        <w:rPr>
          <w:rFonts w:ascii="Arial" w:hAnsi="Arial" w:cs="Arial"/>
        </w:rPr>
        <w:t xml:space="preserve">A key step in the initiation of replication in bacteria is to load the </w:t>
      </w:r>
      <w:proofErr w:type="spellStart"/>
      <w:r w:rsidRPr="002D6692">
        <w:rPr>
          <w:rFonts w:ascii="Arial" w:hAnsi="Arial" w:cs="Arial"/>
        </w:rPr>
        <w:t>DnaB</w:t>
      </w:r>
      <w:proofErr w:type="spellEnd"/>
      <w:r w:rsidRPr="002D6692">
        <w:rPr>
          <w:rFonts w:ascii="Arial" w:hAnsi="Arial" w:cs="Arial"/>
        </w:rPr>
        <w:t xml:space="preserve"> helicase onto the DNA at the replication origin. What proteins function at the replication origin during initiation prior to the loading of </w:t>
      </w:r>
      <w:proofErr w:type="spellStart"/>
      <w:r w:rsidRPr="002D6692">
        <w:rPr>
          <w:rFonts w:ascii="Arial" w:hAnsi="Arial" w:cs="Arial"/>
        </w:rPr>
        <w:t>DnaB</w:t>
      </w:r>
      <w:proofErr w:type="spellEnd"/>
      <w:r w:rsidRPr="002D6692">
        <w:rPr>
          <w:rFonts w:ascii="Arial" w:hAnsi="Arial" w:cs="Arial"/>
        </w:rPr>
        <w:t>?</w:t>
      </w:r>
      <w:r w:rsidR="00291167" w:rsidRPr="002D6692">
        <w:rPr>
          <w:rFonts w:ascii="Arial" w:hAnsi="Arial" w:cs="Arial"/>
          <w:b/>
          <w:i/>
        </w:rPr>
        <w:tab/>
      </w:r>
      <w:r w:rsidR="00291167" w:rsidRPr="002D6692">
        <w:rPr>
          <w:rFonts w:ascii="Arial" w:hAnsi="Arial" w:cs="Arial"/>
          <w:b/>
          <w:i/>
        </w:rPr>
        <w:tab/>
      </w:r>
    </w:p>
    <w:p w14:paraId="125C56F2" w14:textId="72B8E4C2" w:rsidR="009D5091" w:rsidRPr="009D5091" w:rsidRDefault="00701A2F" w:rsidP="00E90B7E">
      <w:pPr>
        <w:pStyle w:val="ListParagraph"/>
        <w:numPr>
          <w:ilvl w:val="0"/>
          <w:numId w:val="1"/>
        </w:numPr>
        <w:tabs>
          <w:tab w:val="left" w:pos="360"/>
        </w:tabs>
        <w:spacing w:after="0"/>
        <w:jc w:val="both"/>
        <w:rPr>
          <w:rFonts w:ascii="Arial" w:eastAsia="Arial" w:hAnsi="Arial" w:cs="Arial"/>
          <w:b/>
          <w:bCs/>
          <w:i/>
          <w:iCs/>
        </w:rPr>
      </w:pPr>
      <w:r w:rsidRPr="009D5091">
        <w:rPr>
          <w:rFonts w:ascii="Arial" w:hAnsi="Arial" w:cs="Arial"/>
        </w:rPr>
        <w:t xml:space="preserve">In </w:t>
      </w:r>
      <w:r w:rsidRPr="009B28CE">
        <w:rPr>
          <w:rFonts w:ascii="Arial" w:hAnsi="Arial" w:cs="Arial"/>
          <w:i/>
          <w:iCs/>
        </w:rPr>
        <w:t>E. coli</w:t>
      </w:r>
      <w:r w:rsidRPr="009D5091">
        <w:rPr>
          <w:rFonts w:ascii="Arial" w:hAnsi="Arial" w:cs="Arial"/>
        </w:rPr>
        <w:t>, DNA polymerase I possesses 5’-exonuclease and 3’-exonuclease activities, whereas DNA polymerase III possesses</w:t>
      </w:r>
      <w:r w:rsidR="009B28CE">
        <w:rPr>
          <w:rFonts w:ascii="Arial" w:hAnsi="Arial" w:cs="Arial"/>
        </w:rPr>
        <w:t xml:space="preserve"> only</w:t>
      </w:r>
      <w:r w:rsidRPr="009D5091">
        <w:rPr>
          <w:rFonts w:ascii="Arial" w:hAnsi="Arial" w:cs="Arial"/>
        </w:rPr>
        <w:t xml:space="preserve"> 3’</w:t>
      </w:r>
      <w:r w:rsidR="009B28CE">
        <w:rPr>
          <w:rFonts w:ascii="Arial" w:hAnsi="Arial" w:cs="Arial"/>
        </w:rPr>
        <w:t>-</w:t>
      </w:r>
      <w:r w:rsidRPr="009D5091">
        <w:rPr>
          <w:rFonts w:ascii="Arial" w:hAnsi="Arial" w:cs="Arial"/>
        </w:rPr>
        <w:t xml:space="preserve">exonuclease activity. </w:t>
      </w:r>
      <w:r w:rsidR="009D5091">
        <w:rPr>
          <w:rFonts w:ascii="Arial" w:hAnsi="Arial" w:cs="Arial"/>
        </w:rPr>
        <w:t>Why is there a</w:t>
      </w:r>
      <w:r w:rsidR="009D5091" w:rsidRPr="002D6692">
        <w:rPr>
          <w:rFonts w:ascii="Arial" w:hAnsi="Arial" w:cs="Arial"/>
        </w:rPr>
        <w:t xml:space="preserve"> difference in exonuclease activities associated with these two DNA polymerases</w:t>
      </w:r>
      <w:r w:rsidR="009D5091">
        <w:rPr>
          <w:rFonts w:ascii="Arial" w:hAnsi="Arial" w:cs="Arial"/>
        </w:rPr>
        <w:t>?</w:t>
      </w:r>
    </w:p>
    <w:p w14:paraId="22A4E36D" w14:textId="0031CE01" w:rsidR="003C3E08" w:rsidRPr="009D5091" w:rsidRDefault="003C3E08" w:rsidP="00E90B7E">
      <w:pPr>
        <w:pStyle w:val="ListParagraph"/>
        <w:numPr>
          <w:ilvl w:val="0"/>
          <w:numId w:val="1"/>
        </w:numPr>
        <w:tabs>
          <w:tab w:val="left" w:pos="360"/>
        </w:tabs>
        <w:spacing w:after="0"/>
        <w:jc w:val="both"/>
        <w:rPr>
          <w:rFonts w:ascii="Arial" w:eastAsia="Arial" w:hAnsi="Arial" w:cs="Arial"/>
          <w:b/>
          <w:bCs/>
          <w:i/>
          <w:iCs/>
        </w:rPr>
      </w:pPr>
      <w:r w:rsidRPr="009D5091">
        <w:rPr>
          <w:rFonts w:ascii="Arial" w:hAnsi="Arial" w:cs="Arial"/>
        </w:rPr>
        <w:t>Consider the Rho-independent terminator sequence</w:t>
      </w:r>
      <w:r w:rsidR="009B28CE">
        <w:rPr>
          <w:rFonts w:ascii="Arial" w:hAnsi="Arial" w:cs="Arial"/>
        </w:rPr>
        <w:t xml:space="preserve"> given below</w:t>
      </w:r>
      <w:r w:rsidRPr="009D5091">
        <w:rPr>
          <w:rFonts w:ascii="Arial" w:hAnsi="Arial" w:cs="Arial"/>
        </w:rPr>
        <w:t>:</w:t>
      </w:r>
    </w:p>
    <w:p w14:paraId="4965DEBC" w14:textId="62C65902" w:rsidR="00FD5056" w:rsidRPr="00820ADB" w:rsidRDefault="003C3E08" w:rsidP="003C3E08">
      <w:pPr>
        <w:pStyle w:val="ListParagraph"/>
        <w:spacing w:after="0"/>
        <w:jc w:val="both"/>
        <w:rPr>
          <w:rFonts w:ascii="Arial" w:eastAsia="Arial" w:hAnsi="Arial" w:cs="Arial"/>
          <w:b/>
          <w:bCs/>
          <w:i/>
          <w:iCs/>
        </w:rPr>
      </w:pPr>
      <w:r w:rsidRPr="00820ADB">
        <w:rPr>
          <w:rFonts w:ascii="Arial" w:hAnsi="Arial" w:cs="Arial"/>
        </w:rPr>
        <w:t>5’-CCCAGC</w:t>
      </w:r>
      <w:r w:rsidRPr="00820ADB">
        <w:rPr>
          <w:rFonts w:ascii="Arial" w:hAnsi="Arial" w:cs="Arial"/>
          <w:b/>
          <w:bCs/>
          <w:sz w:val="28"/>
          <w:szCs w:val="28"/>
        </w:rPr>
        <w:t>CCG</w:t>
      </w:r>
      <w:r w:rsidRPr="00820ADB">
        <w:rPr>
          <w:rFonts w:ascii="Arial" w:hAnsi="Arial" w:cs="Arial"/>
        </w:rPr>
        <w:t>CCUAAUGAGC</w:t>
      </w:r>
      <w:r w:rsidRPr="00820ADB">
        <w:rPr>
          <w:rFonts w:ascii="Arial" w:hAnsi="Arial" w:cs="Arial"/>
          <w:b/>
          <w:bCs/>
          <w:sz w:val="28"/>
          <w:szCs w:val="28"/>
        </w:rPr>
        <w:t>GGG</w:t>
      </w:r>
      <w:r w:rsidRPr="00820ADB">
        <w:rPr>
          <w:rFonts w:ascii="Arial" w:hAnsi="Arial" w:cs="Arial"/>
        </w:rPr>
        <w:t xml:space="preserve">CUUUUUUUU-3’. </w:t>
      </w:r>
      <w:r w:rsidR="00613073">
        <w:rPr>
          <w:rFonts w:ascii="Arial" w:hAnsi="Arial" w:cs="Arial"/>
        </w:rPr>
        <w:t>W</w:t>
      </w:r>
      <w:r w:rsidRPr="00820ADB">
        <w:rPr>
          <w:rFonts w:ascii="Arial" w:hAnsi="Arial" w:cs="Arial"/>
        </w:rPr>
        <w:t xml:space="preserve">hy </w:t>
      </w:r>
      <w:r w:rsidR="00613073">
        <w:rPr>
          <w:rFonts w:ascii="Arial" w:hAnsi="Arial" w:cs="Arial"/>
        </w:rPr>
        <w:t xml:space="preserve">would </w:t>
      </w:r>
      <w:r w:rsidRPr="00820ADB">
        <w:rPr>
          <w:rFonts w:ascii="Arial" w:hAnsi="Arial" w:cs="Arial"/>
        </w:rPr>
        <w:t xml:space="preserve">a </w:t>
      </w:r>
      <w:r w:rsidR="009B28CE">
        <w:rPr>
          <w:rFonts w:ascii="Arial" w:hAnsi="Arial" w:cs="Arial"/>
        </w:rPr>
        <w:t>missense</w:t>
      </w:r>
      <w:r w:rsidRPr="00820ADB">
        <w:rPr>
          <w:rFonts w:ascii="Arial" w:hAnsi="Arial" w:cs="Arial"/>
        </w:rPr>
        <w:t xml:space="preserve"> mutation at any one of the nucleotides </w:t>
      </w:r>
      <w:r w:rsidR="00613073">
        <w:rPr>
          <w:rFonts w:ascii="Arial" w:hAnsi="Arial" w:cs="Arial"/>
        </w:rPr>
        <w:t>highlighted</w:t>
      </w:r>
      <w:r w:rsidR="00F72364">
        <w:rPr>
          <w:rFonts w:ascii="Arial" w:hAnsi="Arial" w:cs="Arial"/>
        </w:rPr>
        <w:t xml:space="preserve"> in bold </w:t>
      </w:r>
      <w:r w:rsidR="00613073">
        <w:rPr>
          <w:rFonts w:ascii="Arial" w:hAnsi="Arial" w:cs="Arial"/>
        </w:rPr>
        <w:t>disrupt</w:t>
      </w:r>
      <w:r w:rsidRPr="00820ADB">
        <w:rPr>
          <w:rFonts w:ascii="Arial" w:hAnsi="Arial" w:cs="Arial"/>
        </w:rPr>
        <w:t xml:space="preserve"> </w:t>
      </w:r>
      <w:r w:rsidR="00613073">
        <w:rPr>
          <w:rFonts w:ascii="Arial" w:hAnsi="Arial" w:cs="Arial"/>
        </w:rPr>
        <w:t xml:space="preserve">the </w:t>
      </w:r>
      <w:r w:rsidRPr="00820ADB">
        <w:rPr>
          <w:rFonts w:ascii="Arial" w:hAnsi="Arial" w:cs="Arial"/>
        </w:rPr>
        <w:t>termination of transcription?</w:t>
      </w:r>
    </w:p>
    <w:p w14:paraId="6AB868E3" w14:textId="02339BFE" w:rsidR="00EF76E2" w:rsidRPr="00820ADB" w:rsidRDefault="00EF76E2" w:rsidP="00EF76E2">
      <w:pPr>
        <w:pStyle w:val="ListParagraph"/>
        <w:numPr>
          <w:ilvl w:val="0"/>
          <w:numId w:val="1"/>
        </w:numPr>
        <w:autoSpaceDE w:val="0"/>
        <w:autoSpaceDN w:val="0"/>
        <w:adjustRightInd w:val="0"/>
        <w:spacing w:after="0" w:line="240" w:lineRule="auto"/>
        <w:jc w:val="both"/>
        <w:rPr>
          <w:rFonts w:ascii="Arial" w:hAnsi="Arial" w:cs="Arial"/>
        </w:rPr>
      </w:pPr>
      <w:r w:rsidRPr="00820ADB">
        <w:rPr>
          <w:rFonts w:ascii="Arial" w:hAnsi="Arial" w:cs="Arial"/>
        </w:rPr>
        <w:t>Write a brief note on the Shine</w:t>
      </w:r>
      <w:r w:rsidR="009D5091">
        <w:rPr>
          <w:rFonts w:ascii="Arial" w:hAnsi="Arial" w:cs="Arial"/>
        </w:rPr>
        <w:t>-</w:t>
      </w:r>
      <w:r w:rsidRPr="00820ADB">
        <w:rPr>
          <w:rFonts w:ascii="Arial" w:hAnsi="Arial" w:cs="Arial"/>
        </w:rPr>
        <w:t>Dalgarno sequence.</w:t>
      </w:r>
    </w:p>
    <w:p w14:paraId="0E55165B" w14:textId="52E1AD68" w:rsidR="00EF76E2" w:rsidRPr="00820ADB" w:rsidRDefault="00EF76E2" w:rsidP="00EF76E2">
      <w:pPr>
        <w:pStyle w:val="ListParagraph"/>
        <w:numPr>
          <w:ilvl w:val="0"/>
          <w:numId w:val="1"/>
        </w:numPr>
        <w:tabs>
          <w:tab w:val="left" w:pos="284"/>
        </w:tabs>
        <w:spacing w:after="0"/>
        <w:jc w:val="both"/>
        <w:rPr>
          <w:rFonts w:ascii="Arial" w:hAnsi="Arial" w:cs="Arial"/>
        </w:rPr>
      </w:pPr>
      <w:r w:rsidRPr="00820ADB">
        <w:rPr>
          <w:rFonts w:ascii="Arial" w:hAnsi="Arial" w:cs="Arial"/>
        </w:rPr>
        <w:t>What do you mean by constitutive control of transcription initiation? Give an example.</w:t>
      </w:r>
    </w:p>
    <w:p w14:paraId="713E1AB0" w14:textId="77777777" w:rsidR="00041D5F" w:rsidRDefault="00041D5F" w:rsidP="00EF76E2">
      <w:pPr>
        <w:pStyle w:val="ListParagraph"/>
        <w:spacing w:after="0"/>
        <w:jc w:val="both"/>
        <w:rPr>
          <w:rFonts w:ascii="Arial" w:hAnsi="Arial" w:cs="Arial"/>
          <w:i/>
        </w:rPr>
      </w:pPr>
    </w:p>
    <w:p w14:paraId="1C0EF738" w14:textId="052EEFD2" w:rsidR="00041D5F" w:rsidRPr="00AE1A7D" w:rsidRDefault="00041D5F" w:rsidP="00AE1A7D">
      <w:pPr>
        <w:pStyle w:val="ListParagraph"/>
        <w:spacing w:after="0"/>
        <w:jc w:val="center"/>
        <w:rPr>
          <w:rFonts w:ascii="Arial" w:hAnsi="Arial" w:cs="Arial"/>
          <w:b/>
          <w:iCs/>
          <w:u w:val="single"/>
        </w:rPr>
      </w:pPr>
      <w:bookmarkStart w:id="2" w:name="_Hlk160436393"/>
      <w:r w:rsidRPr="00AE1A7D">
        <w:rPr>
          <w:rFonts w:ascii="Arial" w:hAnsi="Arial" w:cs="Arial"/>
          <w:b/>
          <w:iCs/>
          <w:u w:val="single"/>
        </w:rPr>
        <w:t>PART B</w:t>
      </w:r>
    </w:p>
    <w:p w14:paraId="68DE8088" w14:textId="58E15C7E" w:rsidR="00AE1A7D" w:rsidRDefault="00AE1A7D" w:rsidP="00ED0CDE">
      <w:pPr>
        <w:pStyle w:val="NormalWeb"/>
        <w:spacing w:before="0" w:beforeAutospacing="0" w:after="0" w:afterAutospacing="0"/>
      </w:pPr>
      <w:r>
        <w:rPr>
          <w:rFonts w:ascii="Arial" w:hAnsi="Arial" w:cs="Arial"/>
          <w:b/>
          <w:bCs/>
          <w:color w:val="000000"/>
          <w:sz w:val="22"/>
          <w:szCs w:val="22"/>
          <w:u w:val="single"/>
        </w:rPr>
        <w:t>Answer any FOUR of the following:</w:t>
      </w:r>
      <w:r>
        <w:rPr>
          <w:rFonts w:ascii="Arial" w:hAnsi="Arial" w:cs="Arial"/>
          <w:b/>
          <w:bCs/>
          <w:color w:val="000000"/>
          <w:sz w:val="22"/>
          <w:szCs w:val="22"/>
        </w:rPr>
        <w:t xml:space="preserve">     </w:t>
      </w:r>
      <w:r>
        <w:rPr>
          <w:rStyle w:val="apple-tab-span"/>
          <w:rFonts w:ascii="Arial" w:eastAsiaTheme="majorEastAsia" w:hAnsi="Arial" w:cs="Arial"/>
          <w:b/>
          <w:bCs/>
          <w:color w:val="000000"/>
          <w:sz w:val="22"/>
          <w:szCs w:val="22"/>
        </w:rPr>
        <w:tab/>
      </w:r>
      <w:r>
        <w:rPr>
          <w:rStyle w:val="apple-tab-span"/>
          <w:rFonts w:ascii="Arial" w:eastAsiaTheme="majorEastAsia" w:hAnsi="Arial" w:cs="Arial"/>
          <w:b/>
          <w:bCs/>
          <w:color w:val="000000"/>
          <w:sz w:val="22"/>
          <w:szCs w:val="22"/>
        </w:rPr>
        <w:tab/>
      </w:r>
      <w:r>
        <w:rPr>
          <w:rStyle w:val="apple-tab-span"/>
          <w:rFonts w:ascii="Arial" w:eastAsiaTheme="majorEastAsia" w:hAnsi="Arial" w:cs="Arial"/>
          <w:b/>
          <w:bCs/>
          <w:color w:val="000000"/>
          <w:sz w:val="22"/>
          <w:szCs w:val="22"/>
        </w:rPr>
        <w:tab/>
      </w:r>
      <w:r>
        <w:rPr>
          <w:rStyle w:val="apple-tab-span"/>
          <w:rFonts w:ascii="Arial" w:eastAsiaTheme="majorEastAsia" w:hAnsi="Arial" w:cs="Arial"/>
          <w:b/>
          <w:bCs/>
          <w:color w:val="000000"/>
          <w:sz w:val="22"/>
          <w:szCs w:val="22"/>
        </w:rPr>
        <w:tab/>
      </w:r>
      <w:r>
        <w:rPr>
          <w:rFonts w:ascii="Arial" w:hAnsi="Arial" w:cs="Arial"/>
          <w:b/>
          <w:bCs/>
          <w:color w:val="000000"/>
          <w:sz w:val="22"/>
          <w:szCs w:val="22"/>
        </w:rPr>
        <w:t>         </w:t>
      </w:r>
      <w:r>
        <w:rPr>
          <w:rFonts w:ascii="Arial" w:hAnsi="Arial" w:cs="Arial"/>
          <w:b/>
          <w:bCs/>
          <w:color w:val="000000"/>
          <w:sz w:val="22"/>
          <w:szCs w:val="22"/>
        </w:rPr>
        <w:tab/>
        <w:t xml:space="preserve">    5m x 4 = 20 marks</w:t>
      </w:r>
    </w:p>
    <w:bookmarkEnd w:id="2"/>
    <w:p w14:paraId="7C28C0FB" w14:textId="77777777" w:rsidR="00AE1A7D" w:rsidRPr="00D341C3" w:rsidRDefault="00AE1A7D" w:rsidP="00EF76E2">
      <w:pPr>
        <w:pStyle w:val="ListParagraph"/>
        <w:spacing w:after="0"/>
        <w:jc w:val="both"/>
        <w:rPr>
          <w:rFonts w:ascii="Arial" w:hAnsi="Arial" w:cs="Arial"/>
          <w:b/>
          <w:iCs/>
        </w:rPr>
      </w:pPr>
    </w:p>
    <w:p w14:paraId="7C44A658" w14:textId="5EE2B7AC" w:rsidR="00041D5F" w:rsidRPr="00F57CCB" w:rsidRDefault="00041D5F" w:rsidP="00F57CCB">
      <w:pPr>
        <w:pStyle w:val="ListParagraph"/>
        <w:numPr>
          <w:ilvl w:val="0"/>
          <w:numId w:val="1"/>
        </w:numPr>
        <w:spacing w:after="0"/>
        <w:ind w:hanging="436"/>
        <w:jc w:val="both"/>
        <w:rPr>
          <w:rFonts w:ascii="Arial" w:hAnsi="Arial" w:cs="Arial"/>
          <w:b/>
          <w:bCs/>
          <w:i/>
          <w:iCs/>
        </w:rPr>
      </w:pPr>
      <w:r w:rsidRPr="00F57CCB">
        <w:rPr>
          <w:rFonts w:ascii="Arial" w:hAnsi="Arial" w:cs="Arial"/>
        </w:rPr>
        <w:t>Describe the role of a DNA helicase at a replication fork. During PCR, you do not have to add DNA helicase to the reaction. Explain why not.</w:t>
      </w:r>
    </w:p>
    <w:p w14:paraId="0DBC7736" w14:textId="77777777" w:rsidR="00F00D4D" w:rsidRPr="00F00D4D" w:rsidRDefault="00F00D4D" w:rsidP="00064081">
      <w:pPr>
        <w:pStyle w:val="ListParagraph"/>
        <w:numPr>
          <w:ilvl w:val="0"/>
          <w:numId w:val="1"/>
        </w:numPr>
        <w:ind w:hanging="436"/>
        <w:jc w:val="both"/>
        <w:rPr>
          <w:rFonts w:ascii="Arial" w:hAnsi="Arial" w:cs="Arial"/>
          <w:b/>
          <w:i/>
        </w:rPr>
      </w:pPr>
      <w:r w:rsidRPr="00F00D4D">
        <w:rPr>
          <w:rFonts w:ascii="Arial" w:hAnsi="Arial" w:cs="Arial"/>
        </w:rPr>
        <w:t xml:space="preserve">Compare and contrast the cut-and-paste mechanism of transposition with the replicative mechanism of transposition. </w:t>
      </w:r>
    </w:p>
    <w:p w14:paraId="6A591CE3" w14:textId="09CF8681" w:rsidR="009D5091" w:rsidRPr="009D5091" w:rsidRDefault="00962A62" w:rsidP="009D5091">
      <w:pPr>
        <w:pStyle w:val="ListParagraph"/>
        <w:numPr>
          <w:ilvl w:val="0"/>
          <w:numId w:val="1"/>
        </w:numPr>
        <w:spacing w:after="0"/>
        <w:jc w:val="both"/>
        <w:rPr>
          <w:rFonts w:ascii="Arial" w:hAnsi="Arial" w:cs="Arial"/>
          <w:b/>
          <w:bCs/>
          <w:i/>
          <w:iCs/>
        </w:rPr>
      </w:pPr>
      <w:r w:rsidRPr="009D5091">
        <w:rPr>
          <w:rFonts w:ascii="Arial" w:hAnsi="Arial" w:cs="Arial"/>
        </w:rPr>
        <w:lastRenderedPageBreak/>
        <w:t xml:space="preserve">Describe the product of a splicing reaction in which the spliceosome recognizes a “pseudo” 3’-splice site within the intron instead of the actual 3’ splice site. The “pseudo” site is slightly upstream of the actual 3’ splice site. </w:t>
      </w:r>
      <w:r w:rsidR="009D5091" w:rsidRPr="009D5091">
        <w:rPr>
          <w:rFonts w:ascii="Arial" w:hAnsi="Arial" w:cs="Arial"/>
        </w:rPr>
        <w:t>Illustrate this and describe how this could alter the translated protein product?</w:t>
      </w:r>
    </w:p>
    <w:p w14:paraId="4101DC33" w14:textId="77B612B1" w:rsidR="00D20FEA" w:rsidRPr="009D5091" w:rsidRDefault="00D20FEA" w:rsidP="009D5091">
      <w:pPr>
        <w:pStyle w:val="ListParagraph"/>
        <w:numPr>
          <w:ilvl w:val="0"/>
          <w:numId w:val="1"/>
        </w:numPr>
        <w:spacing w:after="0"/>
        <w:jc w:val="both"/>
        <w:rPr>
          <w:rFonts w:ascii="Arial" w:hAnsi="Arial" w:cs="Arial"/>
          <w:b/>
          <w:i/>
          <w:iCs/>
        </w:rPr>
      </w:pPr>
      <w:r w:rsidRPr="009D5091">
        <w:rPr>
          <w:rFonts w:ascii="Arial" w:hAnsi="Arial" w:cs="Arial"/>
        </w:rPr>
        <w:t xml:space="preserve">Describe the process polyadenylation. </w:t>
      </w:r>
    </w:p>
    <w:p w14:paraId="73B38E64" w14:textId="6BF3BCA4" w:rsidR="008A3E11" w:rsidRPr="00872510" w:rsidRDefault="008A3E11" w:rsidP="00872510">
      <w:pPr>
        <w:pStyle w:val="ListParagraph"/>
        <w:numPr>
          <w:ilvl w:val="0"/>
          <w:numId w:val="1"/>
        </w:numPr>
        <w:jc w:val="both"/>
        <w:rPr>
          <w:rFonts w:ascii="Arial" w:hAnsi="Arial" w:cs="Arial"/>
          <w:b/>
          <w:i/>
          <w:iCs/>
        </w:rPr>
      </w:pPr>
      <w:r w:rsidRPr="009B28CE">
        <w:rPr>
          <w:rFonts w:ascii="Arial" w:hAnsi="Arial" w:cs="Arial"/>
          <w:i/>
          <w:iCs/>
        </w:rPr>
        <w:t>E. coli</w:t>
      </w:r>
      <w:r w:rsidRPr="00872510">
        <w:rPr>
          <w:rFonts w:ascii="Arial" w:hAnsi="Arial" w:cs="Arial"/>
        </w:rPr>
        <w:t xml:space="preserve"> cells are growing in a medium containing lactose but no glucose. Indicate whether each of the following changes or conditions would increase, decrease, or not change the expression of the lac</w:t>
      </w:r>
      <w:r w:rsidRPr="00872510">
        <w:rPr>
          <w:rFonts w:ascii="Arial" w:hAnsi="Arial" w:cs="Arial"/>
          <w:i/>
          <w:iCs/>
        </w:rPr>
        <w:t xml:space="preserve"> </w:t>
      </w:r>
      <w:r w:rsidRPr="00872510">
        <w:rPr>
          <w:rFonts w:ascii="Arial" w:hAnsi="Arial" w:cs="Arial"/>
        </w:rPr>
        <w:t>operon. Draw a diagram depicting what is happening in each situation.</w:t>
      </w:r>
    </w:p>
    <w:p w14:paraId="4A6A7921" w14:textId="77777777" w:rsidR="008A3E11" w:rsidRPr="00872510" w:rsidRDefault="008A3E11" w:rsidP="00872510">
      <w:pPr>
        <w:pStyle w:val="ListParagraph"/>
        <w:autoSpaceDE w:val="0"/>
        <w:autoSpaceDN w:val="0"/>
        <w:adjustRightInd w:val="0"/>
        <w:spacing w:after="0"/>
        <w:rPr>
          <w:rFonts w:ascii="Arial" w:hAnsi="Arial" w:cs="Arial"/>
          <w:lang w:val="en-US"/>
        </w:rPr>
      </w:pPr>
      <w:r w:rsidRPr="00872510">
        <w:rPr>
          <w:rFonts w:ascii="Arial" w:hAnsi="Arial" w:cs="Arial"/>
          <w:bCs/>
          <w:lang w:val="en-US"/>
        </w:rPr>
        <w:t xml:space="preserve">(a) </w:t>
      </w:r>
      <w:r w:rsidRPr="00872510">
        <w:rPr>
          <w:rFonts w:ascii="Arial" w:hAnsi="Arial" w:cs="Arial"/>
          <w:lang w:val="en-US"/>
        </w:rPr>
        <w:t>Addition of a high concentration of glucose</w:t>
      </w:r>
    </w:p>
    <w:p w14:paraId="71B5C8EB" w14:textId="77777777" w:rsidR="008A3E11" w:rsidRPr="00872510" w:rsidRDefault="008A3E11" w:rsidP="00872510">
      <w:pPr>
        <w:pStyle w:val="ListParagraph"/>
        <w:autoSpaceDE w:val="0"/>
        <w:autoSpaceDN w:val="0"/>
        <w:adjustRightInd w:val="0"/>
        <w:spacing w:after="0"/>
        <w:rPr>
          <w:rFonts w:ascii="Arial" w:hAnsi="Arial" w:cs="Arial"/>
          <w:lang w:val="en-US"/>
        </w:rPr>
      </w:pPr>
      <w:r w:rsidRPr="00872510">
        <w:rPr>
          <w:rFonts w:ascii="Arial" w:hAnsi="Arial" w:cs="Arial"/>
          <w:bCs/>
          <w:lang w:val="en-US"/>
        </w:rPr>
        <w:t xml:space="preserve">(b) </w:t>
      </w:r>
      <w:r w:rsidRPr="00872510">
        <w:rPr>
          <w:rFonts w:ascii="Arial" w:hAnsi="Arial" w:cs="Arial"/>
          <w:lang w:val="en-US"/>
        </w:rPr>
        <w:t>A mutation that prevents Lac repressor binding to the operator</w:t>
      </w:r>
    </w:p>
    <w:p w14:paraId="65E9C8B8" w14:textId="77777777" w:rsidR="008A3E11" w:rsidRPr="00872510" w:rsidRDefault="008A3E11" w:rsidP="00872510">
      <w:pPr>
        <w:pStyle w:val="ListParagraph"/>
        <w:autoSpaceDE w:val="0"/>
        <w:autoSpaceDN w:val="0"/>
        <w:adjustRightInd w:val="0"/>
        <w:spacing w:after="0"/>
        <w:rPr>
          <w:rFonts w:ascii="Arial" w:hAnsi="Arial" w:cs="Arial"/>
          <w:lang w:val="en-US"/>
        </w:rPr>
      </w:pPr>
      <w:r w:rsidRPr="00872510">
        <w:rPr>
          <w:rFonts w:ascii="Arial" w:hAnsi="Arial" w:cs="Arial"/>
          <w:lang w:val="en-US"/>
        </w:rPr>
        <w:t>(c) A mutation that completely inactivates β-galactosidase</w:t>
      </w:r>
    </w:p>
    <w:p w14:paraId="54C623AB" w14:textId="77777777" w:rsidR="008A3E11" w:rsidRPr="00872510" w:rsidRDefault="008A3E11" w:rsidP="00872510">
      <w:pPr>
        <w:pStyle w:val="ListParagraph"/>
        <w:autoSpaceDE w:val="0"/>
        <w:autoSpaceDN w:val="0"/>
        <w:adjustRightInd w:val="0"/>
        <w:spacing w:after="0"/>
        <w:rPr>
          <w:rFonts w:ascii="Arial" w:hAnsi="Arial" w:cs="Arial"/>
          <w:lang w:val="en-US"/>
        </w:rPr>
      </w:pPr>
      <w:r w:rsidRPr="00872510">
        <w:rPr>
          <w:rFonts w:ascii="Arial" w:hAnsi="Arial" w:cs="Arial"/>
          <w:bCs/>
          <w:lang w:val="en-US"/>
        </w:rPr>
        <w:t xml:space="preserve">(d) </w:t>
      </w:r>
      <w:r w:rsidRPr="00872510">
        <w:rPr>
          <w:rFonts w:ascii="Arial" w:hAnsi="Arial" w:cs="Arial"/>
          <w:lang w:val="en-US"/>
        </w:rPr>
        <w:t>A mutation that completely inactivates permease</w:t>
      </w:r>
    </w:p>
    <w:p w14:paraId="50533561" w14:textId="77777777" w:rsidR="008A3E11" w:rsidRPr="00872510" w:rsidRDefault="008A3E11" w:rsidP="00872510">
      <w:pPr>
        <w:pStyle w:val="ListParagraph"/>
        <w:autoSpaceDE w:val="0"/>
        <w:autoSpaceDN w:val="0"/>
        <w:adjustRightInd w:val="0"/>
        <w:spacing w:after="0"/>
        <w:rPr>
          <w:rFonts w:ascii="Arial" w:hAnsi="Arial" w:cs="Arial"/>
          <w:b/>
          <w:bCs/>
          <w:i/>
          <w:iCs/>
        </w:rPr>
      </w:pPr>
      <w:r w:rsidRPr="00872510">
        <w:rPr>
          <w:rFonts w:ascii="Arial" w:hAnsi="Arial" w:cs="Arial"/>
        </w:rPr>
        <w:t xml:space="preserve">(e) A mutation that prevents binding of CRP to </w:t>
      </w:r>
      <w:r w:rsidRPr="00872510">
        <w:rPr>
          <w:rFonts w:ascii="Arial" w:hAnsi="Arial" w:cs="Arial"/>
          <w:lang w:val="en-US"/>
        </w:rPr>
        <w:t>its binding site near the Lac promoter</w:t>
      </w:r>
    </w:p>
    <w:p w14:paraId="474AD2D2" w14:textId="77777777" w:rsidR="00234821" w:rsidRPr="00872510" w:rsidRDefault="00234821" w:rsidP="00872510">
      <w:pPr>
        <w:pStyle w:val="ListParagraph"/>
        <w:numPr>
          <w:ilvl w:val="0"/>
          <w:numId w:val="1"/>
        </w:numPr>
        <w:autoSpaceDE w:val="0"/>
        <w:autoSpaceDN w:val="0"/>
        <w:adjustRightInd w:val="0"/>
        <w:spacing w:after="0"/>
        <w:jc w:val="both"/>
        <w:rPr>
          <w:rFonts w:ascii="Arial" w:hAnsi="Arial" w:cs="Arial"/>
        </w:rPr>
      </w:pPr>
      <w:r w:rsidRPr="00872510">
        <w:rPr>
          <w:rFonts w:ascii="Arial" w:hAnsi="Arial" w:cs="Arial"/>
        </w:rPr>
        <w:t>Using a general diagram, explain RNA interference.</w:t>
      </w:r>
    </w:p>
    <w:p w14:paraId="28C63357" w14:textId="0066D485" w:rsidR="00F557E3" w:rsidRPr="00872510" w:rsidRDefault="00234821" w:rsidP="00962A62">
      <w:pPr>
        <w:pStyle w:val="ListParagraph"/>
        <w:spacing w:after="0"/>
        <w:jc w:val="both"/>
        <w:rPr>
          <w:rFonts w:ascii="Arial" w:hAnsi="Arial" w:cs="Arial"/>
          <w:b/>
          <w:bCs/>
          <w:i/>
          <w:iCs/>
        </w:rPr>
      </w:pPr>
      <w:r w:rsidRPr="00872510">
        <w:rPr>
          <w:rFonts w:ascii="Arial" w:hAnsi="Arial" w:cs="Arial"/>
          <w:noProof/>
        </w:rPr>
        <w:t xml:space="preserve"> </w:t>
      </w:r>
    </w:p>
    <w:p w14:paraId="4AD0A8C4" w14:textId="77777777" w:rsidR="004B6705" w:rsidRDefault="004B6705" w:rsidP="00962A62">
      <w:pPr>
        <w:pStyle w:val="ListParagraph"/>
        <w:spacing w:after="0"/>
        <w:jc w:val="both"/>
        <w:rPr>
          <w:rFonts w:ascii="Arial" w:hAnsi="Arial" w:cs="Arial"/>
        </w:rPr>
      </w:pPr>
    </w:p>
    <w:p w14:paraId="2BF5D1B2" w14:textId="0043F9BE" w:rsidR="00F557E3" w:rsidRDefault="00F557E3" w:rsidP="00785F4D">
      <w:pPr>
        <w:pStyle w:val="ListParagraph"/>
        <w:spacing w:after="0"/>
        <w:jc w:val="center"/>
        <w:rPr>
          <w:rFonts w:ascii="Arial" w:hAnsi="Arial" w:cs="Arial"/>
          <w:b/>
          <w:bCs/>
          <w:u w:val="single"/>
        </w:rPr>
      </w:pPr>
      <w:bookmarkStart w:id="3" w:name="_Hlk160436477"/>
      <w:r w:rsidRPr="00785F4D">
        <w:rPr>
          <w:rFonts w:ascii="Arial" w:hAnsi="Arial" w:cs="Arial"/>
          <w:b/>
          <w:bCs/>
          <w:u w:val="single"/>
        </w:rPr>
        <w:t>PART C</w:t>
      </w:r>
    </w:p>
    <w:p w14:paraId="6FF3BC27" w14:textId="77777777" w:rsidR="00785F4D" w:rsidRDefault="00785F4D" w:rsidP="00785F4D">
      <w:pPr>
        <w:pStyle w:val="ListParagraph"/>
        <w:spacing w:after="0"/>
        <w:jc w:val="center"/>
        <w:rPr>
          <w:rFonts w:ascii="Arial" w:hAnsi="Arial" w:cs="Arial"/>
          <w:b/>
          <w:bCs/>
          <w:u w:val="single"/>
        </w:rPr>
      </w:pPr>
    </w:p>
    <w:p w14:paraId="59CC3B38" w14:textId="60A29BC6" w:rsidR="00785F4D" w:rsidRPr="00785F4D" w:rsidRDefault="00785F4D" w:rsidP="00785F4D">
      <w:pPr>
        <w:spacing w:after="0"/>
        <w:ind w:firstLine="360"/>
        <w:rPr>
          <w:rFonts w:ascii="Arial" w:hAnsi="Arial" w:cs="Arial"/>
          <w:b/>
          <w:bCs/>
          <w:u w:val="single"/>
        </w:rPr>
      </w:pPr>
      <w:r w:rsidRPr="00785F4D">
        <w:rPr>
          <w:rFonts w:ascii="Arial" w:hAnsi="Arial" w:cs="Arial"/>
          <w:b/>
          <w:bCs/>
          <w:color w:val="000000"/>
          <w:u w:val="single"/>
        </w:rPr>
        <w:t>Answer any TWO of the following:</w:t>
      </w:r>
      <w:r w:rsidRPr="00785F4D">
        <w:rPr>
          <w:rFonts w:ascii="Arial" w:hAnsi="Arial" w:cs="Arial"/>
          <w:b/>
          <w:bCs/>
          <w:color w:val="000000"/>
        </w:rPr>
        <w:t xml:space="preserve">     </w:t>
      </w:r>
      <w:r w:rsidRPr="00785F4D">
        <w:rPr>
          <w:rStyle w:val="apple-tab-span"/>
          <w:rFonts w:ascii="Arial" w:hAnsi="Arial" w:cs="Arial"/>
          <w:b/>
          <w:bCs/>
          <w:color w:val="000000"/>
        </w:rPr>
        <w:tab/>
      </w:r>
      <w:r w:rsidRPr="00785F4D">
        <w:rPr>
          <w:rStyle w:val="apple-tab-span"/>
          <w:rFonts w:ascii="Arial" w:hAnsi="Arial" w:cs="Arial"/>
          <w:b/>
          <w:bCs/>
          <w:color w:val="000000"/>
        </w:rPr>
        <w:tab/>
      </w:r>
      <w:r w:rsidRPr="00785F4D">
        <w:rPr>
          <w:rStyle w:val="apple-tab-span"/>
          <w:rFonts w:ascii="Arial" w:hAnsi="Arial" w:cs="Arial"/>
          <w:b/>
          <w:bCs/>
          <w:color w:val="000000"/>
        </w:rPr>
        <w:tab/>
      </w:r>
      <w:r w:rsidRPr="00785F4D">
        <w:rPr>
          <w:rStyle w:val="apple-tab-span"/>
          <w:rFonts w:ascii="Arial" w:hAnsi="Arial" w:cs="Arial"/>
          <w:b/>
          <w:bCs/>
          <w:color w:val="000000"/>
        </w:rPr>
        <w:tab/>
      </w:r>
      <w:r w:rsidRPr="00785F4D">
        <w:rPr>
          <w:rFonts w:ascii="Arial" w:hAnsi="Arial" w:cs="Arial"/>
          <w:b/>
          <w:bCs/>
          <w:color w:val="000000"/>
        </w:rPr>
        <w:t xml:space="preserve">          </w:t>
      </w:r>
      <w:r>
        <w:rPr>
          <w:rFonts w:ascii="Arial" w:hAnsi="Arial" w:cs="Arial"/>
          <w:b/>
          <w:bCs/>
          <w:color w:val="000000"/>
        </w:rPr>
        <w:t xml:space="preserve">      </w:t>
      </w:r>
      <w:r w:rsidRPr="00785F4D">
        <w:rPr>
          <w:rFonts w:ascii="Arial" w:hAnsi="Arial" w:cs="Arial"/>
          <w:b/>
          <w:bCs/>
          <w:color w:val="000000"/>
        </w:rPr>
        <w:t>8m x 2 = 16 marks</w:t>
      </w:r>
    </w:p>
    <w:bookmarkEnd w:id="3"/>
    <w:p w14:paraId="2E4F3110" w14:textId="77777777" w:rsidR="00F557E3" w:rsidRDefault="00F557E3" w:rsidP="00962A62">
      <w:pPr>
        <w:pStyle w:val="ListParagraph"/>
        <w:spacing w:after="0"/>
        <w:jc w:val="both"/>
        <w:rPr>
          <w:rFonts w:ascii="Arial" w:hAnsi="Arial" w:cs="Arial"/>
        </w:rPr>
      </w:pPr>
    </w:p>
    <w:p w14:paraId="5BFE21C0" w14:textId="163A1E7C" w:rsidR="00090F27" w:rsidRPr="00090F27" w:rsidRDefault="00090F27" w:rsidP="009D5091">
      <w:pPr>
        <w:pStyle w:val="ListParagraph"/>
        <w:numPr>
          <w:ilvl w:val="0"/>
          <w:numId w:val="1"/>
        </w:numPr>
        <w:jc w:val="both"/>
        <w:rPr>
          <w:rFonts w:ascii="Arial" w:hAnsi="Arial" w:cs="Arial"/>
        </w:rPr>
      </w:pPr>
      <w:proofErr w:type="spellStart"/>
      <w:r w:rsidRPr="00090F27">
        <w:rPr>
          <w:rFonts w:ascii="Arial" w:hAnsi="Arial" w:cs="Arial"/>
        </w:rPr>
        <w:t>Tissieres</w:t>
      </w:r>
      <w:proofErr w:type="spellEnd"/>
      <w:r w:rsidRPr="00090F27">
        <w:rPr>
          <w:rFonts w:ascii="Arial" w:hAnsi="Arial" w:cs="Arial"/>
        </w:rPr>
        <w:t xml:space="preserve"> and Hopkins studied the relationship between DNA and protein synthesis. In one experiment, they measured the incorporation of amino acids into proteins in the presence of the enzyme deoxyribonuclease (DNase). They incubated a crude </w:t>
      </w:r>
      <w:r w:rsidRPr="00090F27">
        <w:rPr>
          <w:rFonts w:ascii="Arial" w:hAnsi="Arial" w:cs="Arial"/>
          <w:i/>
          <w:iCs/>
        </w:rPr>
        <w:t>E. coli</w:t>
      </w:r>
      <w:r w:rsidRPr="00090F27">
        <w:rPr>
          <w:rFonts w:ascii="Arial" w:hAnsi="Arial" w:cs="Arial"/>
        </w:rPr>
        <w:t xml:space="preserve"> extract with varying concentrations of DNase for 10 min before adding the necessary components for the protein synthesis reaction including </w:t>
      </w:r>
      <w:r w:rsidRPr="00872510">
        <w:rPr>
          <w:rFonts w:ascii="Arial" w:hAnsi="Arial" w:cs="Arial"/>
          <w:vertAlign w:val="superscript"/>
        </w:rPr>
        <w:t>14</w:t>
      </w:r>
      <w:r w:rsidRPr="00090F27">
        <w:rPr>
          <w:rFonts w:ascii="Arial" w:hAnsi="Arial" w:cs="Arial"/>
        </w:rPr>
        <w:t xml:space="preserve">C-labeled alanine. The amount of radioactivity incorporated is represented as </w:t>
      </w:r>
      <w:proofErr w:type="spellStart"/>
      <w:r w:rsidRPr="00090F27">
        <w:rPr>
          <w:rFonts w:ascii="Arial" w:hAnsi="Arial" w:cs="Arial"/>
        </w:rPr>
        <w:t>cpm</w:t>
      </w:r>
      <w:proofErr w:type="spellEnd"/>
      <w:r w:rsidRPr="00090F27">
        <w:rPr>
          <w:rFonts w:ascii="Arial" w:hAnsi="Arial" w:cs="Arial"/>
        </w:rPr>
        <w:t xml:space="preserve"> (counts per minute) in the data summarized below:</w:t>
      </w:r>
    </w:p>
    <w:p w14:paraId="3F61B817" w14:textId="77777777" w:rsidR="00090F27" w:rsidRPr="00090F27" w:rsidRDefault="00090F27" w:rsidP="00090F27">
      <w:pPr>
        <w:pStyle w:val="ListParagraph"/>
        <w:ind w:left="360" w:hanging="502"/>
        <w:jc w:val="both"/>
        <w:rPr>
          <w:rFonts w:ascii="Arial" w:hAnsi="Arial" w:cs="Arial"/>
        </w:rPr>
      </w:pPr>
    </w:p>
    <w:tbl>
      <w:tblPr>
        <w:tblStyle w:val="TableGrid"/>
        <w:tblW w:w="0" w:type="auto"/>
        <w:jc w:val="right"/>
        <w:tblLook w:val="04A0" w:firstRow="1" w:lastRow="0" w:firstColumn="1" w:lastColumn="0" w:noHBand="0" w:noVBand="1"/>
      </w:tblPr>
      <w:tblGrid>
        <w:gridCol w:w="1903"/>
        <w:gridCol w:w="1134"/>
        <w:gridCol w:w="1134"/>
        <w:gridCol w:w="1134"/>
        <w:gridCol w:w="1134"/>
        <w:gridCol w:w="1134"/>
        <w:gridCol w:w="1134"/>
      </w:tblGrid>
      <w:tr w:rsidR="00090F27" w:rsidRPr="00090F27" w14:paraId="4D3A1731" w14:textId="77777777" w:rsidTr="00090F27">
        <w:trPr>
          <w:trHeight w:val="289"/>
          <w:jc w:val="right"/>
        </w:trPr>
        <w:tc>
          <w:tcPr>
            <w:tcW w:w="1903" w:type="dxa"/>
            <w:vAlign w:val="center"/>
          </w:tcPr>
          <w:p w14:paraId="22E00F11" w14:textId="77777777" w:rsidR="00090F27" w:rsidRPr="00090F27" w:rsidRDefault="00090F27" w:rsidP="00EE0E80">
            <w:pPr>
              <w:pStyle w:val="ListParagraph"/>
              <w:spacing w:after="0"/>
              <w:ind w:left="0"/>
              <w:jc w:val="center"/>
              <w:rPr>
                <w:rFonts w:ascii="Arial" w:hAnsi="Arial" w:cs="Arial"/>
                <w:b/>
                <w:bCs/>
              </w:rPr>
            </w:pPr>
            <w:proofErr w:type="spellStart"/>
            <w:r w:rsidRPr="00090F27">
              <w:rPr>
                <w:rFonts w:ascii="Arial" w:hAnsi="Arial" w:cs="Arial"/>
                <w:b/>
                <w:bCs/>
              </w:rPr>
              <w:t>DNAse</w:t>
            </w:r>
            <w:proofErr w:type="spellEnd"/>
            <w:r w:rsidRPr="00090F27">
              <w:rPr>
                <w:rFonts w:ascii="Arial" w:hAnsi="Arial" w:cs="Arial"/>
                <w:b/>
                <w:bCs/>
              </w:rPr>
              <w:t xml:space="preserve"> (µg/ml)</w:t>
            </w:r>
          </w:p>
        </w:tc>
        <w:tc>
          <w:tcPr>
            <w:tcW w:w="1134" w:type="dxa"/>
            <w:vAlign w:val="center"/>
          </w:tcPr>
          <w:p w14:paraId="08AEC84F" w14:textId="77777777" w:rsidR="00090F27" w:rsidRPr="00090F27" w:rsidRDefault="00090F27" w:rsidP="00EE0E80">
            <w:pPr>
              <w:pStyle w:val="ListParagraph"/>
              <w:spacing w:after="0"/>
              <w:ind w:left="0"/>
              <w:jc w:val="center"/>
              <w:rPr>
                <w:rFonts w:ascii="Arial" w:hAnsi="Arial" w:cs="Arial"/>
              </w:rPr>
            </w:pPr>
            <w:r w:rsidRPr="00090F27">
              <w:rPr>
                <w:rFonts w:ascii="Arial" w:hAnsi="Arial" w:cs="Arial"/>
              </w:rPr>
              <w:t>0</w:t>
            </w:r>
          </w:p>
        </w:tc>
        <w:tc>
          <w:tcPr>
            <w:tcW w:w="1134" w:type="dxa"/>
            <w:vAlign w:val="center"/>
          </w:tcPr>
          <w:p w14:paraId="34473CF7" w14:textId="77777777" w:rsidR="00090F27" w:rsidRPr="00090F27" w:rsidRDefault="00090F27" w:rsidP="00EE0E80">
            <w:pPr>
              <w:pStyle w:val="ListParagraph"/>
              <w:spacing w:after="0"/>
              <w:ind w:left="0"/>
              <w:jc w:val="center"/>
              <w:rPr>
                <w:rFonts w:ascii="Arial" w:hAnsi="Arial" w:cs="Arial"/>
              </w:rPr>
            </w:pPr>
            <w:r w:rsidRPr="00090F27">
              <w:rPr>
                <w:rFonts w:ascii="Arial" w:hAnsi="Arial" w:cs="Arial"/>
              </w:rPr>
              <w:t>1</w:t>
            </w:r>
          </w:p>
        </w:tc>
        <w:tc>
          <w:tcPr>
            <w:tcW w:w="1134" w:type="dxa"/>
            <w:vAlign w:val="center"/>
          </w:tcPr>
          <w:p w14:paraId="2BFAA766" w14:textId="77777777" w:rsidR="00090F27" w:rsidRPr="00090F27" w:rsidRDefault="00090F27" w:rsidP="00EE0E80">
            <w:pPr>
              <w:pStyle w:val="ListParagraph"/>
              <w:spacing w:after="0"/>
              <w:ind w:left="0"/>
              <w:jc w:val="center"/>
              <w:rPr>
                <w:rFonts w:ascii="Arial" w:hAnsi="Arial" w:cs="Arial"/>
              </w:rPr>
            </w:pPr>
            <w:r w:rsidRPr="00090F27">
              <w:rPr>
                <w:rFonts w:ascii="Arial" w:hAnsi="Arial" w:cs="Arial"/>
              </w:rPr>
              <w:t>5</w:t>
            </w:r>
          </w:p>
        </w:tc>
        <w:tc>
          <w:tcPr>
            <w:tcW w:w="1134" w:type="dxa"/>
            <w:vAlign w:val="center"/>
          </w:tcPr>
          <w:p w14:paraId="49F4BB76" w14:textId="77777777" w:rsidR="00090F27" w:rsidRPr="00090F27" w:rsidRDefault="00090F27" w:rsidP="00EE0E80">
            <w:pPr>
              <w:pStyle w:val="ListParagraph"/>
              <w:spacing w:after="0"/>
              <w:ind w:left="0"/>
              <w:jc w:val="center"/>
              <w:rPr>
                <w:rFonts w:ascii="Arial" w:hAnsi="Arial" w:cs="Arial"/>
              </w:rPr>
            </w:pPr>
            <w:r w:rsidRPr="00090F27">
              <w:rPr>
                <w:rFonts w:ascii="Arial" w:hAnsi="Arial" w:cs="Arial"/>
              </w:rPr>
              <w:t>10</w:t>
            </w:r>
          </w:p>
        </w:tc>
        <w:tc>
          <w:tcPr>
            <w:tcW w:w="1134" w:type="dxa"/>
            <w:vAlign w:val="center"/>
          </w:tcPr>
          <w:p w14:paraId="4CC87BAD" w14:textId="77777777" w:rsidR="00090F27" w:rsidRPr="00090F27" w:rsidRDefault="00090F27" w:rsidP="00EE0E80">
            <w:pPr>
              <w:pStyle w:val="ListParagraph"/>
              <w:spacing w:after="0"/>
              <w:ind w:left="0"/>
              <w:jc w:val="center"/>
              <w:rPr>
                <w:rFonts w:ascii="Arial" w:hAnsi="Arial" w:cs="Arial"/>
              </w:rPr>
            </w:pPr>
            <w:r w:rsidRPr="00090F27">
              <w:rPr>
                <w:rFonts w:ascii="Arial" w:hAnsi="Arial" w:cs="Arial"/>
              </w:rPr>
              <w:t>20</w:t>
            </w:r>
          </w:p>
        </w:tc>
        <w:tc>
          <w:tcPr>
            <w:tcW w:w="1134" w:type="dxa"/>
            <w:vAlign w:val="center"/>
          </w:tcPr>
          <w:p w14:paraId="423D8592" w14:textId="77777777" w:rsidR="00090F27" w:rsidRPr="00090F27" w:rsidRDefault="00090F27" w:rsidP="00EE0E80">
            <w:pPr>
              <w:pStyle w:val="ListParagraph"/>
              <w:spacing w:after="0"/>
              <w:ind w:left="0"/>
              <w:jc w:val="center"/>
              <w:rPr>
                <w:rFonts w:ascii="Arial" w:hAnsi="Arial" w:cs="Arial"/>
              </w:rPr>
            </w:pPr>
            <w:r w:rsidRPr="00090F27">
              <w:rPr>
                <w:rFonts w:ascii="Arial" w:hAnsi="Arial" w:cs="Arial"/>
              </w:rPr>
              <w:t>50</w:t>
            </w:r>
          </w:p>
        </w:tc>
      </w:tr>
      <w:tr w:rsidR="00090F27" w:rsidRPr="00090F27" w14:paraId="2D75AAD9" w14:textId="77777777" w:rsidTr="00090F27">
        <w:trPr>
          <w:jc w:val="right"/>
        </w:trPr>
        <w:tc>
          <w:tcPr>
            <w:tcW w:w="1903" w:type="dxa"/>
            <w:vAlign w:val="center"/>
          </w:tcPr>
          <w:p w14:paraId="489894E2" w14:textId="20714A17" w:rsidR="00090F27" w:rsidRPr="00090F27" w:rsidRDefault="009F7175" w:rsidP="00EE0E80">
            <w:pPr>
              <w:pStyle w:val="ListParagraph"/>
              <w:spacing w:after="0"/>
              <w:ind w:left="0"/>
              <w:jc w:val="center"/>
              <w:rPr>
                <w:rFonts w:ascii="Arial" w:hAnsi="Arial" w:cs="Arial"/>
                <w:b/>
                <w:bCs/>
              </w:rPr>
            </w:pPr>
            <w:proofErr w:type="spellStart"/>
            <w:r>
              <w:rPr>
                <w:rFonts w:ascii="Arial" w:hAnsi="Arial" w:cs="Arial"/>
                <w:b/>
                <w:bCs/>
              </w:rPr>
              <w:t>C</w:t>
            </w:r>
            <w:r w:rsidR="00090F27" w:rsidRPr="00090F27">
              <w:rPr>
                <w:rFonts w:ascii="Arial" w:hAnsi="Arial" w:cs="Arial"/>
                <w:b/>
                <w:bCs/>
              </w:rPr>
              <w:t>pm</w:t>
            </w:r>
            <w:proofErr w:type="spellEnd"/>
          </w:p>
        </w:tc>
        <w:tc>
          <w:tcPr>
            <w:tcW w:w="1134" w:type="dxa"/>
            <w:vAlign w:val="center"/>
          </w:tcPr>
          <w:p w14:paraId="20947307" w14:textId="77777777" w:rsidR="00090F27" w:rsidRPr="00090F27" w:rsidRDefault="00090F27" w:rsidP="00EE0E80">
            <w:pPr>
              <w:pStyle w:val="ListParagraph"/>
              <w:spacing w:after="0"/>
              <w:ind w:left="0"/>
              <w:jc w:val="center"/>
              <w:rPr>
                <w:rFonts w:ascii="Arial" w:hAnsi="Arial" w:cs="Arial"/>
              </w:rPr>
            </w:pPr>
            <w:r w:rsidRPr="00090F27">
              <w:rPr>
                <w:rFonts w:ascii="Arial" w:hAnsi="Arial" w:cs="Arial"/>
              </w:rPr>
              <w:t>813</w:t>
            </w:r>
          </w:p>
        </w:tc>
        <w:tc>
          <w:tcPr>
            <w:tcW w:w="1134" w:type="dxa"/>
            <w:vAlign w:val="center"/>
          </w:tcPr>
          <w:p w14:paraId="7A0D8D9C" w14:textId="77777777" w:rsidR="00090F27" w:rsidRPr="00090F27" w:rsidRDefault="00090F27" w:rsidP="00EE0E80">
            <w:pPr>
              <w:pStyle w:val="ListParagraph"/>
              <w:spacing w:after="0"/>
              <w:ind w:left="0"/>
              <w:jc w:val="center"/>
              <w:rPr>
                <w:rFonts w:ascii="Arial" w:hAnsi="Arial" w:cs="Arial"/>
              </w:rPr>
            </w:pPr>
            <w:r w:rsidRPr="00090F27">
              <w:rPr>
                <w:rFonts w:ascii="Arial" w:hAnsi="Arial" w:cs="Arial"/>
              </w:rPr>
              <w:t>334</w:t>
            </w:r>
          </w:p>
        </w:tc>
        <w:tc>
          <w:tcPr>
            <w:tcW w:w="1134" w:type="dxa"/>
            <w:vAlign w:val="center"/>
          </w:tcPr>
          <w:p w14:paraId="74FE911B" w14:textId="77777777" w:rsidR="00090F27" w:rsidRPr="00090F27" w:rsidRDefault="00090F27" w:rsidP="00EE0E80">
            <w:pPr>
              <w:pStyle w:val="ListParagraph"/>
              <w:spacing w:after="0"/>
              <w:ind w:left="0"/>
              <w:jc w:val="center"/>
              <w:rPr>
                <w:rFonts w:ascii="Arial" w:hAnsi="Arial" w:cs="Arial"/>
              </w:rPr>
            </w:pPr>
            <w:r w:rsidRPr="00090F27">
              <w:rPr>
                <w:rFonts w:ascii="Arial" w:hAnsi="Arial" w:cs="Arial"/>
              </w:rPr>
              <w:t>372</w:t>
            </w:r>
          </w:p>
        </w:tc>
        <w:tc>
          <w:tcPr>
            <w:tcW w:w="1134" w:type="dxa"/>
            <w:vAlign w:val="center"/>
          </w:tcPr>
          <w:p w14:paraId="6511A753" w14:textId="77777777" w:rsidR="00090F27" w:rsidRPr="00090F27" w:rsidRDefault="00090F27" w:rsidP="00EE0E80">
            <w:pPr>
              <w:pStyle w:val="ListParagraph"/>
              <w:spacing w:after="0"/>
              <w:ind w:left="0"/>
              <w:jc w:val="center"/>
              <w:rPr>
                <w:rFonts w:ascii="Arial" w:hAnsi="Arial" w:cs="Arial"/>
              </w:rPr>
            </w:pPr>
            <w:r w:rsidRPr="00090F27">
              <w:rPr>
                <w:rFonts w:ascii="Arial" w:hAnsi="Arial" w:cs="Arial"/>
              </w:rPr>
              <w:t>364</w:t>
            </w:r>
          </w:p>
        </w:tc>
        <w:tc>
          <w:tcPr>
            <w:tcW w:w="1134" w:type="dxa"/>
            <w:vAlign w:val="center"/>
          </w:tcPr>
          <w:p w14:paraId="714D185B" w14:textId="77777777" w:rsidR="00090F27" w:rsidRPr="00090F27" w:rsidRDefault="00090F27" w:rsidP="00EE0E80">
            <w:pPr>
              <w:pStyle w:val="ListParagraph"/>
              <w:spacing w:after="0"/>
              <w:ind w:left="0"/>
              <w:jc w:val="center"/>
              <w:rPr>
                <w:rFonts w:ascii="Arial" w:hAnsi="Arial" w:cs="Arial"/>
              </w:rPr>
            </w:pPr>
            <w:r w:rsidRPr="00090F27">
              <w:rPr>
                <w:rFonts w:ascii="Arial" w:hAnsi="Arial" w:cs="Arial"/>
              </w:rPr>
              <w:t>386</w:t>
            </w:r>
          </w:p>
        </w:tc>
        <w:tc>
          <w:tcPr>
            <w:tcW w:w="1134" w:type="dxa"/>
            <w:vAlign w:val="center"/>
          </w:tcPr>
          <w:p w14:paraId="35AC48E8" w14:textId="77777777" w:rsidR="00090F27" w:rsidRPr="00090F27" w:rsidRDefault="00090F27" w:rsidP="00EE0E80">
            <w:pPr>
              <w:pStyle w:val="ListParagraph"/>
              <w:spacing w:after="0"/>
              <w:ind w:left="0"/>
              <w:jc w:val="center"/>
              <w:rPr>
                <w:rFonts w:ascii="Arial" w:hAnsi="Arial" w:cs="Arial"/>
              </w:rPr>
            </w:pPr>
            <w:r w:rsidRPr="00090F27">
              <w:rPr>
                <w:rFonts w:ascii="Arial" w:hAnsi="Arial" w:cs="Arial"/>
              </w:rPr>
              <w:t>426</w:t>
            </w:r>
          </w:p>
        </w:tc>
      </w:tr>
      <w:tr w:rsidR="00090F27" w:rsidRPr="00090F27" w14:paraId="3E839B71" w14:textId="77777777" w:rsidTr="00090F27">
        <w:trPr>
          <w:jc w:val="right"/>
        </w:trPr>
        <w:tc>
          <w:tcPr>
            <w:tcW w:w="1903" w:type="dxa"/>
            <w:vAlign w:val="center"/>
          </w:tcPr>
          <w:p w14:paraId="16281403" w14:textId="77777777" w:rsidR="00090F27" w:rsidRPr="00090F27" w:rsidRDefault="00090F27" w:rsidP="00EE0E80">
            <w:pPr>
              <w:pStyle w:val="ListParagraph"/>
              <w:spacing w:after="0"/>
              <w:ind w:left="0"/>
              <w:jc w:val="center"/>
              <w:rPr>
                <w:rFonts w:ascii="Arial" w:hAnsi="Arial" w:cs="Arial"/>
                <w:b/>
                <w:bCs/>
              </w:rPr>
            </w:pPr>
            <w:r w:rsidRPr="00090F27">
              <w:rPr>
                <w:rFonts w:ascii="Arial" w:hAnsi="Arial" w:cs="Arial"/>
                <w:b/>
                <w:bCs/>
              </w:rPr>
              <w:t>% inhibition</w:t>
            </w:r>
          </w:p>
        </w:tc>
        <w:tc>
          <w:tcPr>
            <w:tcW w:w="1134" w:type="dxa"/>
            <w:vAlign w:val="center"/>
          </w:tcPr>
          <w:p w14:paraId="1A946E04" w14:textId="77777777" w:rsidR="00090F27" w:rsidRPr="00090F27" w:rsidRDefault="00090F27" w:rsidP="00EE0E80">
            <w:pPr>
              <w:pStyle w:val="ListParagraph"/>
              <w:spacing w:after="0"/>
              <w:ind w:left="0"/>
              <w:jc w:val="center"/>
              <w:rPr>
                <w:rFonts w:ascii="Arial" w:hAnsi="Arial" w:cs="Arial"/>
              </w:rPr>
            </w:pPr>
          </w:p>
        </w:tc>
        <w:tc>
          <w:tcPr>
            <w:tcW w:w="1134" w:type="dxa"/>
            <w:vAlign w:val="center"/>
          </w:tcPr>
          <w:p w14:paraId="4B4D4866" w14:textId="77777777" w:rsidR="00090F27" w:rsidRPr="00090F27" w:rsidRDefault="00090F27" w:rsidP="00EE0E80">
            <w:pPr>
              <w:pStyle w:val="ListParagraph"/>
              <w:spacing w:after="0"/>
              <w:ind w:left="0"/>
              <w:jc w:val="center"/>
              <w:rPr>
                <w:rFonts w:ascii="Arial" w:hAnsi="Arial" w:cs="Arial"/>
              </w:rPr>
            </w:pPr>
            <w:r w:rsidRPr="00090F27">
              <w:rPr>
                <w:rFonts w:ascii="Arial" w:hAnsi="Arial" w:cs="Arial"/>
              </w:rPr>
              <w:t>59</w:t>
            </w:r>
          </w:p>
        </w:tc>
        <w:tc>
          <w:tcPr>
            <w:tcW w:w="1134" w:type="dxa"/>
            <w:vAlign w:val="center"/>
          </w:tcPr>
          <w:p w14:paraId="6EDF4CB1" w14:textId="77777777" w:rsidR="00090F27" w:rsidRPr="00090F27" w:rsidRDefault="00090F27" w:rsidP="00EE0E80">
            <w:pPr>
              <w:pStyle w:val="ListParagraph"/>
              <w:spacing w:after="0"/>
              <w:ind w:left="0"/>
              <w:jc w:val="center"/>
              <w:rPr>
                <w:rFonts w:ascii="Arial" w:hAnsi="Arial" w:cs="Arial"/>
              </w:rPr>
            </w:pPr>
            <w:r w:rsidRPr="00090F27">
              <w:rPr>
                <w:rFonts w:ascii="Arial" w:hAnsi="Arial" w:cs="Arial"/>
              </w:rPr>
              <w:t>54</w:t>
            </w:r>
          </w:p>
        </w:tc>
        <w:tc>
          <w:tcPr>
            <w:tcW w:w="1134" w:type="dxa"/>
            <w:vAlign w:val="center"/>
          </w:tcPr>
          <w:p w14:paraId="078E01C3" w14:textId="77777777" w:rsidR="00090F27" w:rsidRPr="00090F27" w:rsidRDefault="00090F27" w:rsidP="00EE0E80">
            <w:pPr>
              <w:pStyle w:val="ListParagraph"/>
              <w:spacing w:after="0"/>
              <w:ind w:left="0"/>
              <w:jc w:val="center"/>
              <w:rPr>
                <w:rFonts w:ascii="Arial" w:hAnsi="Arial" w:cs="Arial"/>
              </w:rPr>
            </w:pPr>
            <w:r w:rsidRPr="00090F27">
              <w:rPr>
                <w:rFonts w:ascii="Arial" w:hAnsi="Arial" w:cs="Arial"/>
              </w:rPr>
              <w:t>55</w:t>
            </w:r>
          </w:p>
        </w:tc>
        <w:tc>
          <w:tcPr>
            <w:tcW w:w="1134" w:type="dxa"/>
            <w:vAlign w:val="center"/>
          </w:tcPr>
          <w:p w14:paraId="6DE65933" w14:textId="77777777" w:rsidR="00090F27" w:rsidRPr="00090F27" w:rsidRDefault="00090F27" w:rsidP="00EE0E80">
            <w:pPr>
              <w:pStyle w:val="ListParagraph"/>
              <w:spacing w:after="0"/>
              <w:ind w:left="0"/>
              <w:jc w:val="center"/>
              <w:rPr>
                <w:rFonts w:ascii="Arial" w:hAnsi="Arial" w:cs="Arial"/>
              </w:rPr>
            </w:pPr>
            <w:r w:rsidRPr="00090F27">
              <w:rPr>
                <w:rFonts w:ascii="Arial" w:hAnsi="Arial" w:cs="Arial"/>
              </w:rPr>
              <w:t>53</w:t>
            </w:r>
          </w:p>
        </w:tc>
        <w:tc>
          <w:tcPr>
            <w:tcW w:w="1134" w:type="dxa"/>
            <w:vAlign w:val="center"/>
          </w:tcPr>
          <w:p w14:paraId="38F8DEAE" w14:textId="77777777" w:rsidR="00090F27" w:rsidRPr="00090F27" w:rsidRDefault="00090F27" w:rsidP="00EE0E80">
            <w:pPr>
              <w:pStyle w:val="ListParagraph"/>
              <w:spacing w:after="0"/>
              <w:ind w:left="0"/>
              <w:jc w:val="center"/>
              <w:rPr>
                <w:rFonts w:ascii="Arial" w:hAnsi="Arial" w:cs="Arial"/>
              </w:rPr>
            </w:pPr>
            <w:r w:rsidRPr="00090F27">
              <w:rPr>
                <w:rFonts w:ascii="Arial" w:hAnsi="Arial" w:cs="Arial"/>
              </w:rPr>
              <w:t>48</w:t>
            </w:r>
          </w:p>
        </w:tc>
      </w:tr>
    </w:tbl>
    <w:p w14:paraId="59EF1CE9" w14:textId="77777777" w:rsidR="00090F27" w:rsidRPr="00090F27" w:rsidRDefault="00090F27" w:rsidP="00090F27">
      <w:pPr>
        <w:pStyle w:val="ListParagraph"/>
        <w:ind w:left="360" w:hanging="502"/>
        <w:jc w:val="both"/>
        <w:rPr>
          <w:rFonts w:ascii="Arial" w:hAnsi="Arial" w:cs="Arial"/>
        </w:rPr>
      </w:pPr>
    </w:p>
    <w:p w14:paraId="4534EED6" w14:textId="760797CF" w:rsidR="00090F27" w:rsidRPr="00090F27" w:rsidRDefault="00F43CCF" w:rsidP="00F43CCF">
      <w:pPr>
        <w:pStyle w:val="ListParagraph"/>
        <w:ind w:left="360" w:firstLine="360"/>
        <w:jc w:val="both"/>
        <w:rPr>
          <w:rFonts w:ascii="Arial" w:hAnsi="Arial" w:cs="Arial"/>
        </w:rPr>
      </w:pPr>
      <w:r>
        <w:rPr>
          <w:rFonts w:ascii="Arial" w:hAnsi="Arial" w:cs="Arial"/>
        </w:rPr>
        <w:t xml:space="preserve">a) </w:t>
      </w:r>
      <w:r w:rsidR="00090F27" w:rsidRPr="00090F27">
        <w:rPr>
          <w:rFonts w:ascii="Arial" w:hAnsi="Arial" w:cs="Arial"/>
        </w:rPr>
        <w:t xml:space="preserve">What effect does the addition of DNase have on protein synthesis? </w:t>
      </w:r>
    </w:p>
    <w:p w14:paraId="6D16AB47" w14:textId="77777777" w:rsidR="00F43CCF" w:rsidRPr="0023177E" w:rsidRDefault="00F43CCF" w:rsidP="00F43CCF">
      <w:pPr>
        <w:pStyle w:val="ListParagraph"/>
        <w:ind w:left="360" w:firstLine="360"/>
        <w:jc w:val="both"/>
        <w:rPr>
          <w:rFonts w:ascii="Arial" w:hAnsi="Arial" w:cs="Arial"/>
        </w:rPr>
      </w:pPr>
      <w:r w:rsidRPr="0023177E">
        <w:rPr>
          <w:rFonts w:ascii="Arial" w:hAnsi="Arial" w:cs="Arial"/>
        </w:rPr>
        <w:t xml:space="preserve">b) </w:t>
      </w:r>
      <w:r w:rsidR="00090F27" w:rsidRPr="0023177E">
        <w:rPr>
          <w:rFonts w:ascii="Arial" w:hAnsi="Arial" w:cs="Arial"/>
        </w:rPr>
        <w:t xml:space="preserve">From what you know about the central dogma, explain why the addition of DNase </w:t>
      </w:r>
    </w:p>
    <w:p w14:paraId="2067D0A4" w14:textId="695CC107" w:rsidR="00090F27" w:rsidRPr="0023177E" w:rsidRDefault="00090F27" w:rsidP="00F43CCF">
      <w:pPr>
        <w:pStyle w:val="ListParagraph"/>
        <w:ind w:left="360" w:firstLine="360"/>
        <w:jc w:val="both"/>
        <w:rPr>
          <w:rFonts w:ascii="Arial" w:hAnsi="Arial" w:cs="Arial"/>
          <w:b/>
        </w:rPr>
      </w:pPr>
      <w:r w:rsidRPr="0023177E">
        <w:rPr>
          <w:rFonts w:ascii="Arial" w:hAnsi="Arial" w:cs="Arial"/>
        </w:rPr>
        <w:t>causes the effect on amino acid incorporation observed.</w:t>
      </w:r>
    </w:p>
    <w:p w14:paraId="7E7DEDC1" w14:textId="7E8E2F2A" w:rsidR="004070BE" w:rsidRPr="0023177E" w:rsidRDefault="004070BE" w:rsidP="009D5091">
      <w:pPr>
        <w:pStyle w:val="ListParagraph"/>
        <w:numPr>
          <w:ilvl w:val="0"/>
          <w:numId w:val="1"/>
        </w:numPr>
        <w:spacing w:after="0" w:line="240" w:lineRule="auto"/>
        <w:jc w:val="both"/>
        <w:rPr>
          <w:rFonts w:ascii="Arial" w:eastAsia="Times New Roman" w:hAnsi="Arial" w:cs="Arial"/>
          <w:i/>
        </w:rPr>
      </w:pPr>
      <w:r w:rsidRPr="0023177E">
        <w:rPr>
          <w:rFonts w:ascii="Arial" w:eastAsia="Times New Roman" w:hAnsi="Arial" w:cs="Arial"/>
        </w:rPr>
        <w:t>Using a correctly labelled diagram, describe the structure of a prokaryotic promoter. Also explain how transcription initiation takes place in prokaryotes.</w:t>
      </w:r>
    </w:p>
    <w:p w14:paraId="72B87712" w14:textId="71FDFF4E" w:rsidR="009B28CE" w:rsidRPr="009B28CE" w:rsidRDefault="00234821" w:rsidP="009B28CE">
      <w:pPr>
        <w:pStyle w:val="ListParagraph"/>
        <w:numPr>
          <w:ilvl w:val="0"/>
          <w:numId w:val="1"/>
        </w:numPr>
        <w:spacing w:after="0"/>
        <w:jc w:val="both"/>
      </w:pPr>
      <w:r w:rsidRPr="00A24752">
        <w:rPr>
          <w:rFonts w:ascii="Arial" w:hAnsi="Arial" w:cs="Arial"/>
        </w:rPr>
        <w:t>Describe how, in bacteria, CRISPRs are a record of infections survived and resistance gained.</w:t>
      </w:r>
      <w:bookmarkStart w:id="4" w:name="_GoBack"/>
      <w:bookmarkEnd w:id="4"/>
    </w:p>
    <w:p w14:paraId="50807DC4" w14:textId="77777777" w:rsidR="009B28CE" w:rsidRPr="009B28CE" w:rsidRDefault="009B28CE" w:rsidP="009B28CE"/>
    <w:p w14:paraId="13C3DDA0" w14:textId="77777777" w:rsidR="009B28CE" w:rsidRPr="009B28CE" w:rsidRDefault="009B28CE" w:rsidP="009B28CE">
      <w:pPr>
        <w:jc w:val="right"/>
      </w:pPr>
    </w:p>
    <w:sectPr w:rsidR="009B28CE" w:rsidRPr="009B28CE" w:rsidSect="002A4D39">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9E29B3" w14:textId="77777777" w:rsidR="00710F5F" w:rsidRDefault="00710F5F">
      <w:pPr>
        <w:spacing w:after="0" w:line="240" w:lineRule="auto"/>
      </w:pPr>
      <w:r>
        <w:separator/>
      </w:r>
    </w:p>
  </w:endnote>
  <w:endnote w:type="continuationSeparator" w:id="0">
    <w:p w14:paraId="2C2381EA" w14:textId="77777777" w:rsidR="00710F5F" w:rsidRDefault="00710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ptos">
    <w:altName w:val="Arial"/>
    <w:charset w:val="00"/>
    <w:family w:val="swiss"/>
    <w:pitch w:val="variable"/>
    <w:sig w:usb0="00000001" w:usb1="00000003" w:usb2="00000000" w:usb3="00000000" w:csb0="0000019F" w:csb1="00000000"/>
  </w:font>
  <w:font w:name="等线">
    <w:panose1 w:val="00000000000000000000"/>
    <w:charset w:val="80"/>
    <w:family w:val="roman"/>
    <w:notTrueType/>
    <w:pitch w:val="default"/>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Aptos Display">
    <w:altName w:val="Arial"/>
    <w:charset w:val="00"/>
    <w:family w:val="swiss"/>
    <w:pitch w:val="variable"/>
    <w:sig w:usb0="00000001" w:usb1="00000003" w:usb2="00000000" w:usb3="00000000" w:csb0="0000019F" w:csb1="00000000"/>
  </w:font>
  <w:font w:name="等线 Light">
    <w:panose1 w:val="00000000000000000000"/>
    <w:charset w:val="80"/>
    <w:family w:val="roman"/>
    <w:notTrueType/>
    <w:pitch w:val="default"/>
  </w:font>
  <w:font w:name="Angsana New">
    <w:panose1 w:val="02020603050405020304"/>
    <w:charset w:val="00"/>
    <w:family w:val="roman"/>
    <w:pitch w:val="variable"/>
    <w:sig w:usb0="81000003" w:usb1="00000000" w:usb2="00000000" w:usb3="00000000" w:csb0="0001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B7F9F" w14:textId="26DD6592" w:rsidR="00B916B7" w:rsidRDefault="00110130">
    <w:pPr>
      <w:jc w:val="right"/>
    </w:pPr>
    <w:r>
      <w:t>BT</w:t>
    </w:r>
    <w:r w:rsidR="00881AB3">
      <w:t xml:space="preserve"> </w:t>
    </w:r>
    <w:r>
      <w:t>82</w:t>
    </w:r>
    <w:r w:rsidR="00881AB3">
      <w:t>22</w:t>
    </w:r>
    <w:r w:rsidR="00A24752">
      <w:t>-</w:t>
    </w:r>
    <w:r>
      <w:t>B</w:t>
    </w:r>
    <w:r w:rsidR="00A24752">
      <w:t>-</w:t>
    </w:r>
    <w:r>
      <w:t>24</w:t>
    </w:r>
  </w:p>
  <w:p w14:paraId="5ADBD85B" w14:textId="77777777" w:rsidR="00B916B7" w:rsidRDefault="00881AB3" w:rsidP="009B28CE">
    <w:r>
      <w:fldChar w:fldCharType="begin"/>
    </w:r>
    <w:r>
      <w:instrText>PAGE</w:instrText>
    </w:r>
    <w:r>
      <w:fldChar w:fldCharType="separate"/>
    </w:r>
    <w:r w:rsidR="00A24752">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567B15" w14:textId="77777777" w:rsidR="00710F5F" w:rsidRDefault="00710F5F">
      <w:pPr>
        <w:spacing w:after="0" w:line="240" w:lineRule="auto"/>
      </w:pPr>
      <w:r>
        <w:separator/>
      </w:r>
    </w:p>
  </w:footnote>
  <w:footnote w:type="continuationSeparator" w:id="0">
    <w:p w14:paraId="4E5AD6C7" w14:textId="77777777" w:rsidR="00710F5F" w:rsidRDefault="00710F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730E0" w14:textId="77777777" w:rsidR="00B916B7" w:rsidRDefault="00881AB3">
    <w:r>
      <w:rPr>
        <w:noProof/>
        <w:lang w:val="en-US" w:eastAsia="en-US" w:bidi="ar-SA"/>
      </w:rPr>
      <w:drawing>
        <wp:anchor distT="0" distB="0" distL="0" distR="0" simplePos="0" relativeHeight="251659264" behindDoc="1" locked="0" layoutInCell="1" hidden="0" allowOverlap="1" wp14:anchorId="2FCC4768" wp14:editId="221AE53F">
          <wp:simplePos x="0" y="0"/>
          <wp:positionH relativeFrom="column">
            <wp:posOffset>-711200</wp:posOffset>
          </wp:positionH>
          <wp:positionV relativeFrom="paragraph">
            <wp:posOffset>-330200</wp:posOffset>
          </wp:positionV>
          <wp:extent cx="1014413" cy="952933"/>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14413" cy="952933"/>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779B7"/>
    <w:multiLevelType w:val="hybridMultilevel"/>
    <w:tmpl w:val="874AA968"/>
    <w:lvl w:ilvl="0" w:tplc="A7FCE6A6">
      <w:start w:val="1"/>
      <w:numFmt w:val="decimal"/>
      <w:lvlText w:val="%1."/>
      <w:lvlJc w:val="left"/>
      <w:pPr>
        <w:tabs>
          <w:tab w:val="num" w:pos="720"/>
        </w:tabs>
        <w:ind w:left="720" w:hanging="360"/>
      </w:pPr>
    </w:lvl>
    <w:lvl w:ilvl="1" w:tplc="00D07AA6" w:tentative="1">
      <w:start w:val="1"/>
      <w:numFmt w:val="decimal"/>
      <w:lvlText w:val="%2."/>
      <w:lvlJc w:val="left"/>
      <w:pPr>
        <w:tabs>
          <w:tab w:val="num" w:pos="1440"/>
        </w:tabs>
        <w:ind w:left="1440" w:hanging="360"/>
      </w:pPr>
    </w:lvl>
    <w:lvl w:ilvl="2" w:tplc="96B8AD96" w:tentative="1">
      <w:start w:val="1"/>
      <w:numFmt w:val="decimal"/>
      <w:lvlText w:val="%3."/>
      <w:lvlJc w:val="left"/>
      <w:pPr>
        <w:tabs>
          <w:tab w:val="num" w:pos="2160"/>
        </w:tabs>
        <w:ind w:left="2160" w:hanging="360"/>
      </w:pPr>
    </w:lvl>
    <w:lvl w:ilvl="3" w:tplc="C5CCC33A" w:tentative="1">
      <w:start w:val="1"/>
      <w:numFmt w:val="decimal"/>
      <w:lvlText w:val="%4."/>
      <w:lvlJc w:val="left"/>
      <w:pPr>
        <w:tabs>
          <w:tab w:val="num" w:pos="2880"/>
        </w:tabs>
        <w:ind w:left="2880" w:hanging="360"/>
      </w:pPr>
    </w:lvl>
    <w:lvl w:ilvl="4" w:tplc="379CE80A" w:tentative="1">
      <w:start w:val="1"/>
      <w:numFmt w:val="decimal"/>
      <w:lvlText w:val="%5."/>
      <w:lvlJc w:val="left"/>
      <w:pPr>
        <w:tabs>
          <w:tab w:val="num" w:pos="3600"/>
        </w:tabs>
        <w:ind w:left="3600" w:hanging="360"/>
      </w:pPr>
    </w:lvl>
    <w:lvl w:ilvl="5" w:tplc="6B2250DC" w:tentative="1">
      <w:start w:val="1"/>
      <w:numFmt w:val="decimal"/>
      <w:lvlText w:val="%6."/>
      <w:lvlJc w:val="left"/>
      <w:pPr>
        <w:tabs>
          <w:tab w:val="num" w:pos="4320"/>
        </w:tabs>
        <w:ind w:left="4320" w:hanging="360"/>
      </w:pPr>
    </w:lvl>
    <w:lvl w:ilvl="6" w:tplc="90CA1B48" w:tentative="1">
      <w:start w:val="1"/>
      <w:numFmt w:val="decimal"/>
      <w:lvlText w:val="%7."/>
      <w:lvlJc w:val="left"/>
      <w:pPr>
        <w:tabs>
          <w:tab w:val="num" w:pos="5040"/>
        </w:tabs>
        <w:ind w:left="5040" w:hanging="360"/>
      </w:pPr>
    </w:lvl>
    <w:lvl w:ilvl="7" w:tplc="08ACF826" w:tentative="1">
      <w:start w:val="1"/>
      <w:numFmt w:val="decimal"/>
      <w:lvlText w:val="%8."/>
      <w:lvlJc w:val="left"/>
      <w:pPr>
        <w:tabs>
          <w:tab w:val="num" w:pos="5760"/>
        </w:tabs>
        <w:ind w:left="5760" w:hanging="360"/>
      </w:pPr>
    </w:lvl>
    <w:lvl w:ilvl="8" w:tplc="82F2EF4A" w:tentative="1">
      <w:start w:val="1"/>
      <w:numFmt w:val="decimal"/>
      <w:lvlText w:val="%9."/>
      <w:lvlJc w:val="left"/>
      <w:pPr>
        <w:tabs>
          <w:tab w:val="num" w:pos="6480"/>
        </w:tabs>
        <w:ind w:left="6480" w:hanging="360"/>
      </w:pPr>
    </w:lvl>
  </w:abstractNum>
  <w:abstractNum w:abstractNumId="1">
    <w:nsid w:val="097C06CF"/>
    <w:multiLevelType w:val="hybridMultilevel"/>
    <w:tmpl w:val="FD0C7460"/>
    <w:lvl w:ilvl="0" w:tplc="1F149BEE">
      <w:start w:val="1"/>
      <w:numFmt w:val="decimal"/>
      <w:lvlText w:val="%1."/>
      <w:lvlJc w:val="left"/>
      <w:pPr>
        <w:ind w:left="480" w:hanging="360"/>
      </w:pPr>
      <w:rPr>
        <w:rFonts w:ascii="Arial" w:eastAsia="Times New Roman" w:hAnsi="Arial" w:cs="Arial" w:hint="default"/>
        <w:b w:val="0"/>
        <w:i w:val="0"/>
        <w:color w:val="auto"/>
        <w:sz w:val="24"/>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nsid w:val="11801E3A"/>
    <w:multiLevelType w:val="multilevel"/>
    <w:tmpl w:val="76202720"/>
    <w:lvl w:ilvl="0">
      <w:start w:val="1"/>
      <w:numFmt w:val="decimal"/>
      <w:lvlText w:val="%1."/>
      <w:lvlJc w:val="left"/>
      <w:pPr>
        <w:ind w:left="720" w:hanging="360"/>
      </w:pPr>
      <w:rPr>
        <w:b w:val="0"/>
        <w:bCs w:val="0"/>
        <w:i w:val="0"/>
        <w:i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B0800EF"/>
    <w:multiLevelType w:val="multilevel"/>
    <w:tmpl w:val="76202720"/>
    <w:lvl w:ilvl="0">
      <w:start w:val="1"/>
      <w:numFmt w:val="decimal"/>
      <w:lvlText w:val="%1."/>
      <w:lvlJc w:val="left"/>
      <w:pPr>
        <w:ind w:left="720" w:hanging="360"/>
      </w:pPr>
      <w:rPr>
        <w:b w:val="0"/>
        <w:bCs w:val="0"/>
        <w:i w:val="0"/>
        <w:i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39D42A38"/>
    <w:multiLevelType w:val="hybridMultilevel"/>
    <w:tmpl w:val="747E8CA8"/>
    <w:lvl w:ilvl="0" w:tplc="927C3A80">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99254E"/>
    <w:multiLevelType w:val="hybridMultilevel"/>
    <w:tmpl w:val="536A8E32"/>
    <w:lvl w:ilvl="0" w:tplc="9FECCBC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FA1509"/>
    <w:multiLevelType w:val="hybridMultilevel"/>
    <w:tmpl w:val="1A941054"/>
    <w:lvl w:ilvl="0" w:tplc="B676656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66C"/>
    <w:rsid w:val="00007C94"/>
    <w:rsid w:val="00024C22"/>
    <w:rsid w:val="00041D5F"/>
    <w:rsid w:val="000519F8"/>
    <w:rsid w:val="000538B9"/>
    <w:rsid w:val="00060EBB"/>
    <w:rsid w:val="00064081"/>
    <w:rsid w:val="00090F27"/>
    <w:rsid w:val="000A265A"/>
    <w:rsid w:val="000C61D1"/>
    <w:rsid w:val="000D69F8"/>
    <w:rsid w:val="00110130"/>
    <w:rsid w:val="001609D4"/>
    <w:rsid w:val="0019266C"/>
    <w:rsid w:val="0020631A"/>
    <w:rsid w:val="0023177E"/>
    <w:rsid w:val="00234821"/>
    <w:rsid w:val="00291167"/>
    <w:rsid w:val="002A4D39"/>
    <w:rsid w:val="002D6692"/>
    <w:rsid w:val="003016A5"/>
    <w:rsid w:val="003374D6"/>
    <w:rsid w:val="00346FB2"/>
    <w:rsid w:val="00360371"/>
    <w:rsid w:val="003A0070"/>
    <w:rsid w:val="003C3E08"/>
    <w:rsid w:val="004070BE"/>
    <w:rsid w:val="0043320A"/>
    <w:rsid w:val="00485FEC"/>
    <w:rsid w:val="00487FCD"/>
    <w:rsid w:val="004B363B"/>
    <w:rsid w:val="004B6705"/>
    <w:rsid w:val="004F5735"/>
    <w:rsid w:val="0057046E"/>
    <w:rsid w:val="005C0B39"/>
    <w:rsid w:val="005F46BF"/>
    <w:rsid w:val="00601B84"/>
    <w:rsid w:val="00607C4D"/>
    <w:rsid w:val="00613073"/>
    <w:rsid w:val="00701A2F"/>
    <w:rsid w:val="00710F5F"/>
    <w:rsid w:val="00785F4D"/>
    <w:rsid w:val="00812601"/>
    <w:rsid w:val="00814C71"/>
    <w:rsid w:val="00820ADB"/>
    <w:rsid w:val="00872510"/>
    <w:rsid w:val="00881AB3"/>
    <w:rsid w:val="008A3E11"/>
    <w:rsid w:val="008A6917"/>
    <w:rsid w:val="008F1063"/>
    <w:rsid w:val="008F378C"/>
    <w:rsid w:val="00962A62"/>
    <w:rsid w:val="009B28CE"/>
    <w:rsid w:val="009D5091"/>
    <w:rsid w:val="009F7175"/>
    <w:rsid w:val="00A01C65"/>
    <w:rsid w:val="00A24752"/>
    <w:rsid w:val="00A752E2"/>
    <w:rsid w:val="00AA7E21"/>
    <w:rsid w:val="00AE1A7D"/>
    <w:rsid w:val="00AF05C1"/>
    <w:rsid w:val="00B916B7"/>
    <w:rsid w:val="00C40825"/>
    <w:rsid w:val="00C7677F"/>
    <w:rsid w:val="00C82831"/>
    <w:rsid w:val="00D16727"/>
    <w:rsid w:val="00D20FEA"/>
    <w:rsid w:val="00D25CF4"/>
    <w:rsid w:val="00D341C3"/>
    <w:rsid w:val="00D92356"/>
    <w:rsid w:val="00DB0BC3"/>
    <w:rsid w:val="00DB5289"/>
    <w:rsid w:val="00DE5793"/>
    <w:rsid w:val="00E0263F"/>
    <w:rsid w:val="00E26966"/>
    <w:rsid w:val="00EC42B0"/>
    <w:rsid w:val="00ED0CDE"/>
    <w:rsid w:val="00EF73CC"/>
    <w:rsid w:val="00EF76E2"/>
    <w:rsid w:val="00F00D4D"/>
    <w:rsid w:val="00F43CCF"/>
    <w:rsid w:val="00F5106B"/>
    <w:rsid w:val="00F557E3"/>
    <w:rsid w:val="00F57CCB"/>
    <w:rsid w:val="00F72364"/>
    <w:rsid w:val="00FB3C56"/>
    <w:rsid w:val="00FD0CED"/>
    <w:rsid w:val="00FD5056"/>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8C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8"/>
        <w:lang w:val="en-IN" w:eastAsia="zh-CN" w:bidi="th-TH"/>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66C"/>
    <w:pPr>
      <w:spacing w:after="200" w:line="276" w:lineRule="auto"/>
    </w:pPr>
    <w:rPr>
      <w:rFonts w:ascii="Calibri" w:eastAsia="Calibri" w:hAnsi="Calibri" w:cs="Calibri"/>
      <w:kern w:val="0"/>
      <w:szCs w:val="22"/>
      <w:lang w:val="en" w:bidi="hi-IN"/>
      <w14:ligatures w14:val="none"/>
    </w:rPr>
  </w:style>
  <w:style w:type="paragraph" w:styleId="Heading1">
    <w:name w:val="heading 1"/>
    <w:basedOn w:val="Normal"/>
    <w:next w:val="Normal"/>
    <w:link w:val="Heading1Char"/>
    <w:uiPriority w:val="9"/>
    <w:qFormat/>
    <w:rsid w:val="001926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26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266C"/>
    <w:pPr>
      <w:keepNext/>
      <w:keepLines/>
      <w:spacing w:before="160" w:after="80"/>
      <w:outlineLvl w:val="2"/>
    </w:pPr>
    <w:rPr>
      <w:rFonts w:eastAsiaTheme="majorEastAsia" w:cstheme="majorBidi"/>
      <w:color w:val="0F4761" w:themeColor="accent1" w:themeShade="BF"/>
      <w:sz w:val="28"/>
    </w:rPr>
  </w:style>
  <w:style w:type="paragraph" w:styleId="Heading4">
    <w:name w:val="heading 4"/>
    <w:basedOn w:val="Normal"/>
    <w:next w:val="Normal"/>
    <w:link w:val="Heading4Char"/>
    <w:uiPriority w:val="9"/>
    <w:semiHidden/>
    <w:unhideWhenUsed/>
    <w:qFormat/>
    <w:rsid w:val="001926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26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26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26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26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26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66C"/>
    <w:rPr>
      <w:rFonts w:asciiTheme="majorHAnsi" w:eastAsiaTheme="majorEastAsia" w:hAnsiTheme="majorHAnsi" w:cstheme="majorBidi"/>
      <w:color w:val="0F4761" w:themeColor="accent1" w:themeShade="BF"/>
      <w:sz w:val="40"/>
      <w:szCs w:val="40"/>
      <w:lang w:bidi="kn-IN"/>
    </w:rPr>
  </w:style>
  <w:style w:type="character" w:customStyle="1" w:styleId="Heading2Char">
    <w:name w:val="Heading 2 Char"/>
    <w:basedOn w:val="DefaultParagraphFont"/>
    <w:link w:val="Heading2"/>
    <w:uiPriority w:val="9"/>
    <w:semiHidden/>
    <w:rsid w:val="0019266C"/>
    <w:rPr>
      <w:rFonts w:asciiTheme="majorHAnsi" w:eastAsiaTheme="majorEastAsia" w:hAnsiTheme="majorHAnsi" w:cstheme="majorBidi"/>
      <w:color w:val="0F4761" w:themeColor="accent1" w:themeShade="BF"/>
      <w:sz w:val="32"/>
      <w:szCs w:val="32"/>
      <w:lang w:bidi="kn-IN"/>
    </w:rPr>
  </w:style>
  <w:style w:type="character" w:customStyle="1" w:styleId="Heading3Char">
    <w:name w:val="Heading 3 Char"/>
    <w:basedOn w:val="DefaultParagraphFont"/>
    <w:link w:val="Heading3"/>
    <w:uiPriority w:val="9"/>
    <w:semiHidden/>
    <w:rsid w:val="0019266C"/>
    <w:rPr>
      <w:rFonts w:eastAsiaTheme="majorEastAsia" w:cstheme="majorBidi"/>
      <w:color w:val="0F4761" w:themeColor="accent1" w:themeShade="BF"/>
      <w:sz w:val="28"/>
      <w:lang w:bidi="kn-IN"/>
    </w:rPr>
  </w:style>
  <w:style w:type="character" w:customStyle="1" w:styleId="Heading4Char">
    <w:name w:val="Heading 4 Char"/>
    <w:basedOn w:val="DefaultParagraphFont"/>
    <w:link w:val="Heading4"/>
    <w:uiPriority w:val="9"/>
    <w:semiHidden/>
    <w:rsid w:val="0019266C"/>
    <w:rPr>
      <w:rFonts w:eastAsiaTheme="majorEastAsia" w:cstheme="majorBidi"/>
      <w:i/>
      <w:iCs/>
      <w:color w:val="0F4761" w:themeColor="accent1" w:themeShade="BF"/>
      <w:lang w:bidi="kn-IN"/>
    </w:rPr>
  </w:style>
  <w:style w:type="character" w:customStyle="1" w:styleId="Heading5Char">
    <w:name w:val="Heading 5 Char"/>
    <w:basedOn w:val="DefaultParagraphFont"/>
    <w:link w:val="Heading5"/>
    <w:uiPriority w:val="9"/>
    <w:semiHidden/>
    <w:rsid w:val="0019266C"/>
    <w:rPr>
      <w:rFonts w:eastAsiaTheme="majorEastAsia" w:cstheme="majorBidi"/>
      <w:color w:val="0F4761" w:themeColor="accent1" w:themeShade="BF"/>
      <w:lang w:bidi="kn-IN"/>
    </w:rPr>
  </w:style>
  <w:style w:type="character" w:customStyle="1" w:styleId="Heading6Char">
    <w:name w:val="Heading 6 Char"/>
    <w:basedOn w:val="DefaultParagraphFont"/>
    <w:link w:val="Heading6"/>
    <w:uiPriority w:val="9"/>
    <w:semiHidden/>
    <w:rsid w:val="0019266C"/>
    <w:rPr>
      <w:rFonts w:eastAsiaTheme="majorEastAsia" w:cstheme="majorBidi"/>
      <w:i/>
      <w:iCs/>
      <w:color w:val="595959" w:themeColor="text1" w:themeTint="A6"/>
      <w:lang w:bidi="kn-IN"/>
    </w:rPr>
  </w:style>
  <w:style w:type="character" w:customStyle="1" w:styleId="Heading7Char">
    <w:name w:val="Heading 7 Char"/>
    <w:basedOn w:val="DefaultParagraphFont"/>
    <w:link w:val="Heading7"/>
    <w:uiPriority w:val="9"/>
    <w:semiHidden/>
    <w:rsid w:val="0019266C"/>
    <w:rPr>
      <w:rFonts w:eastAsiaTheme="majorEastAsia" w:cstheme="majorBidi"/>
      <w:color w:val="595959" w:themeColor="text1" w:themeTint="A6"/>
      <w:lang w:bidi="kn-IN"/>
    </w:rPr>
  </w:style>
  <w:style w:type="character" w:customStyle="1" w:styleId="Heading8Char">
    <w:name w:val="Heading 8 Char"/>
    <w:basedOn w:val="DefaultParagraphFont"/>
    <w:link w:val="Heading8"/>
    <w:uiPriority w:val="9"/>
    <w:semiHidden/>
    <w:rsid w:val="0019266C"/>
    <w:rPr>
      <w:rFonts w:eastAsiaTheme="majorEastAsia" w:cstheme="majorBidi"/>
      <w:i/>
      <w:iCs/>
      <w:color w:val="272727" w:themeColor="text1" w:themeTint="D8"/>
      <w:lang w:bidi="kn-IN"/>
    </w:rPr>
  </w:style>
  <w:style w:type="character" w:customStyle="1" w:styleId="Heading9Char">
    <w:name w:val="Heading 9 Char"/>
    <w:basedOn w:val="DefaultParagraphFont"/>
    <w:link w:val="Heading9"/>
    <w:uiPriority w:val="9"/>
    <w:semiHidden/>
    <w:rsid w:val="0019266C"/>
    <w:rPr>
      <w:rFonts w:eastAsiaTheme="majorEastAsia" w:cstheme="majorBidi"/>
      <w:color w:val="272727" w:themeColor="text1" w:themeTint="D8"/>
      <w:lang w:bidi="kn-IN"/>
    </w:rPr>
  </w:style>
  <w:style w:type="paragraph" w:styleId="Title">
    <w:name w:val="Title"/>
    <w:basedOn w:val="Normal"/>
    <w:next w:val="Normal"/>
    <w:link w:val="TitleChar"/>
    <w:uiPriority w:val="10"/>
    <w:qFormat/>
    <w:rsid w:val="001926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266C"/>
    <w:rPr>
      <w:rFonts w:asciiTheme="majorHAnsi" w:eastAsiaTheme="majorEastAsia" w:hAnsiTheme="majorHAnsi" w:cstheme="majorBidi"/>
      <w:spacing w:val="-10"/>
      <w:kern w:val="28"/>
      <w:sz w:val="56"/>
      <w:szCs w:val="56"/>
      <w:lang w:bidi="kn-IN"/>
    </w:rPr>
  </w:style>
  <w:style w:type="paragraph" w:styleId="Subtitle">
    <w:name w:val="Subtitle"/>
    <w:basedOn w:val="Normal"/>
    <w:next w:val="Normal"/>
    <w:link w:val="SubtitleChar"/>
    <w:uiPriority w:val="11"/>
    <w:qFormat/>
    <w:rsid w:val="0019266C"/>
    <w:pPr>
      <w:numPr>
        <w:ilvl w:val="1"/>
      </w:numPr>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19266C"/>
    <w:rPr>
      <w:rFonts w:eastAsiaTheme="majorEastAsia" w:cstheme="majorBidi"/>
      <w:color w:val="595959" w:themeColor="text1" w:themeTint="A6"/>
      <w:spacing w:val="15"/>
      <w:sz w:val="28"/>
      <w:lang w:bidi="kn-IN"/>
    </w:rPr>
  </w:style>
  <w:style w:type="paragraph" w:styleId="Quote">
    <w:name w:val="Quote"/>
    <w:basedOn w:val="Normal"/>
    <w:next w:val="Normal"/>
    <w:link w:val="QuoteChar"/>
    <w:uiPriority w:val="29"/>
    <w:qFormat/>
    <w:rsid w:val="0019266C"/>
    <w:pPr>
      <w:spacing w:before="160"/>
      <w:jc w:val="center"/>
    </w:pPr>
    <w:rPr>
      <w:i/>
      <w:iCs/>
      <w:color w:val="404040" w:themeColor="text1" w:themeTint="BF"/>
    </w:rPr>
  </w:style>
  <w:style w:type="character" w:customStyle="1" w:styleId="QuoteChar">
    <w:name w:val="Quote Char"/>
    <w:basedOn w:val="DefaultParagraphFont"/>
    <w:link w:val="Quote"/>
    <w:uiPriority w:val="29"/>
    <w:rsid w:val="0019266C"/>
    <w:rPr>
      <w:i/>
      <w:iCs/>
      <w:color w:val="404040" w:themeColor="text1" w:themeTint="BF"/>
      <w:lang w:bidi="kn-IN"/>
    </w:rPr>
  </w:style>
  <w:style w:type="paragraph" w:styleId="ListParagraph">
    <w:name w:val="List Paragraph"/>
    <w:basedOn w:val="Normal"/>
    <w:uiPriority w:val="34"/>
    <w:qFormat/>
    <w:rsid w:val="0019266C"/>
    <w:pPr>
      <w:ind w:left="720"/>
      <w:contextualSpacing/>
    </w:pPr>
  </w:style>
  <w:style w:type="character" w:styleId="IntenseEmphasis">
    <w:name w:val="Intense Emphasis"/>
    <w:basedOn w:val="DefaultParagraphFont"/>
    <w:uiPriority w:val="21"/>
    <w:qFormat/>
    <w:rsid w:val="0019266C"/>
    <w:rPr>
      <w:i/>
      <w:iCs/>
      <w:color w:val="0F4761" w:themeColor="accent1" w:themeShade="BF"/>
    </w:rPr>
  </w:style>
  <w:style w:type="paragraph" w:styleId="IntenseQuote">
    <w:name w:val="Intense Quote"/>
    <w:basedOn w:val="Normal"/>
    <w:next w:val="Normal"/>
    <w:link w:val="IntenseQuoteChar"/>
    <w:uiPriority w:val="30"/>
    <w:qFormat/>
    <w:rsid w:val="001926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266C"/>
    <w:rPr>
      <w:i/>
      <w:iCs/>
      <w:color w:val="0F4761" w:themeColor="accent1" w:themeShade="BF"/>
      <w:lang w:bidi="kn-IN"/>
    </w:rPr>
  </w:style>
  <w:style w:type="character" w:styleId="IntenseReference">
    <w:name w:val="Intense Reference"/>
    <w:basedOn w:val="DefaultParagraphFont"/>
    <w:uiPriority w:val="32"/>
    <w:qFormat/>
    <w:rsid w:val="0019266C"/>
    <w:rPr>
      <w:b/>
      <w:bCs/>
      <w:smallCaps/>
      <w:color w:val="0F4761" w:themeColor="accent1" w:themeShade="BF"/>
      <w:spacing w:val="5"/>
    </w:rPr>
  </w:style>
  <w:style w:type="paragraph" w:styleId="Header">
    <w:name w:val="header"/>
    <w:basedOn w:val="Normal"/>
    <w:link w:val="HeaderChar"/>
    <w:uiPriority w:val="99"/>
    <w:unhideWhenUsed/>
    <w:rsid w:val="00DB5289"/>
    <w:pPr>
      <w:tabs>
        <w:tab w:val="center" w:pos="4513"/>
        <w:tab w:val="right" w:pos="9026"/>
      </w:tabs>
      <w:spacing w:after="0" w:line="240" w:lineRule="auto"/>
    </w:pPr>
    <w:rPr>
      <w:rFonts w:cs="Mangal"/>
      <w:szCs w:val="20"/>
    </w:rPr>
  </w:style>
  <w:style w:type="character" w:customStyle="1" w:styleId="HeaderChar">
    <w:name w:val="Header Char"/>
    <w:basedOn w:val="DefaultParagraphFont"/>
    <w:link w:val="Header"/>
    <w:uiPriority w:val="99"/>
    <w:rsid w:val="00DB5289"/>
    <w:rPr>
      <w:rFonts w:ascii="Calibri" w:eastAsia="Calibri" w:hAnsi="Calibri" w:cs="Mangal"/>
      <w:kern w:val="0"/>
      <w:szCs w:val="20"/>
      <w:lang w:val="en" w:bidi="hi-IN"/>
      <w14:ligatures w14:val="none"/>
    </w:rPr>
  </w:style>
  <w:style w:type="paragraph" w:styleId="Footer">
    <w:name w:val="footer"/>
    <w:basedOn w:val="Normal"/>
    <w:link w:val="FooterChar"/>
    <w:uiPriority w:val="99"/>
    <w:unhideWhenUsed/>
    <w:rsid w:val="00DB5289"/>
    <w:pPr>
      <w:tabs>
        <w:tab w:val="center" w:pos="4513"/>
        <w:tab w:val="right" w:pos="9026"/>
      </w:tabs>
      <w:spacing w:after="0" w:line="240" w:lineRule="auto"/>
    </w:pPr>
    <w:rPr>
      <w:rFonts w:cs="Mangal"/>
      <w:szCs w:val="20"/>
    </w:rPr>
  </w:style>
  <w:style w:type="character" w:customStyle="1" w:styleId="FooterChar">
    <w:name w:val="Footer Char"/>
    <w:basedOn w:val="DefaultParagraphFont"/>
    <w:link w:val="Footer"/>
    <w:uiPriority w:val="99"/>
    <w:rsid w:val="00DB5289"/>
    <w:rPr>
      <w:rFonts w:ascii="Calibri" w:eastAsia="Calibri" w:hAnsi="Calibri" w:cs="Mangal"/>
      <w:kern w:val="0"/>
      <w:szCs w:val="20"/>
      <w:lang w:val="en" w:bidi="hi-IN"/>
      <w14:ligatures w14:val="none"/>
    </w:rPr>
  </w:style>
  <w:style w:type="table" w:styleId="TableGrid">
    <w:name w:val="Table Grid"/>
    <w:basedOn w:val="TableNormal"/>
    <w:uiPriority w:val="39"/>
    <w:rsid w:val="00090F27"/>
    <w:pPr>
      <w:spacing w:after="0" w:line="240" w:lineRule="auto"/>
    </w:pPr>
    <w:rPr>
      <w:rFonts w:eastAsiaTheme="minorHAnsi"/>
      <w:kern w:val="0"/>
      <w:szCs w:val="22"/>
      <w:lang w:eastAsia="en-US" w:bidi="ar-SA"/>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341C3"/>
    <w:pPr>
      <w:spacing w:before="100" w:beforeAutospacing="1" w:after="100" w:afterAutospacing="1" w:line="240" w:lineRule="auto"/>
    </w:pPr>
    <w:rPr>
      <w:rFonts w:ascii="Times New Roman" w:eastAsia="Times New Roman" w:hAnsi="Times New Roman" w:cs="Times New Roman"/>
      <w:sz w:val="24"/>
      <w:szCs w:val="24"/>
      <w:lang w:val="en-IN"/>
    </w:rPr>
  </w:style>
  <w:style w:type="character" w:customStyle="1" w:styleId="apple-tab-span">
    <w:name w:val="apple-tab-span"/>
    <w:basedOn w:val="DefaultParagraphFont"/>
    <w:rsid w:val="00D341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8"/>
        <w:lang w:val="en-IN" w:eastAsia="zh-CN" w:bidi="th-TH"/>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66C"/>
    <w:pPr>
      <w:spacing w:after="200" w:line="276" w:lineRule="auto"/>
    </w:pPr>
    <w:rPr>
      <w:rFonts w:ascii="Calibri" w:eastAsia="Calibri" w:hAnsi="Calibri" w:cs="Calibri"/>
      <w:kern w:val="0"/>
      <w:szCs w:val="22"/>
      <w:lang w:val="en" w:bidi="hi-IN"/>
      <w14:ligatures w14:val="none"/>
    </w:rPr>
  </w:style>
  <w:style w:type="paragraph" w:styleId="Heading1">
    <w:name w:val="heading 1"/>
    <w:basedOn w:val="Normal"/>
    <w:next w:val="Normal"/>
    <w:link w:val="Heading1Char"/>
    <w:uiPriority w:val="9"/>
    <w:qFormat/>
    <w:rsid w:val="001926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26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266C"/>
    <w:pPr>
      <w:keepNext/>
      <w:keepLines/>
      <w:spacing w:before="160" w:after="80"/>
      <w:outlineLvl w:val="2"/>
    </w:pPr>
    <w:rPr>
      <w:rFonts w:eastAsiaTheme="majorEastAsia" w:cstheme="majorBidi"/>
      <w:color w:val="0F4761" w:themeColor="accent1" w:themeShade="BF"/>
      <w:sz w:val="28"/>
    </w:rPr>
  </w:style>
  <w:style w:type="paragraph" w:styleId="Heading4">
    <w:name w:val="heading 4"/>
    <w:basedOn w:val="Normal"/>
    <w:next w:val="Normal"/>
    <w:link w:val="Heading4Char"/>
    <w:uiPriority w:val="9"/>
    <w:semiHidden/>
    <w:unhideWhenUsed/>
    <w:qFormat/>
    <w:rsid w:val="001926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26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26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26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26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26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66C"/>
    <w:rPr>
      <w:rFonts w:asciiTheme="majorHAnsi" w:eastAsiaTheme="majorEastAsia" w:hAnsiTheme="majorHAnsi" w:cstheme="majorBidi"/>
      <w:color w:val="0F4761" w:themeColor="accent1" w:themeShade="BF"/>
      <w:sz w:val="40"/>
      <w:szCs w:val="40"/>
      <w:lang w:bidi="kn-IN"/>
    </w:rPr>
  </w:style>
  <w:style w:type="character" w:customStyle="1" w:styleId="Heading2Char">
    <w:name w:val="Heading 2 Char"/>
    <w:basedOn w:val="DefaultParagraphFont"/>
    <w:link w:val="Heading2"/>
    <w:uiPriority w:val="9"/>
    <w:semiHidden/>
    <w:rsid w:val="0019266C"/>
    <w:rPr>
      <w:rFonts w:asciiTheme="majorHAnsi" w:eastAsiaTheme="majorEastAsia" w:hAnsiTheme="majorHAnsi" w:cstheme="majorBidi"/>
      <w:color w:val="0F4761" w:themeColor="accent1" w:themeShade="BF"/>
      <w:sz w:val="32"/>
      <w:szCs w:val="32"/>
      <w:lang w:bidi="kn-IN"/>
    </w:rPr>
  </w:style>
  <w:style w:type="character" w:customStyle="1" w:styleId="Heading3Char">
    <w:name w:val="Heading 3 Char"/>
    <w:basedOn w:val="DefaultParagraphFont"/>
    <w:link w:val="Heading3"/>
    <w:uiPriority w:val="9"/>
    <w:semiHidden/>
    <w:rsid w:val="0019266C"/>
    <w:rPr>
      <w:rFonts w:eastAsiaTheme="majorEastAsia" w:cstheme="majorBidi"/>
      <w:color w:val="0F4761" w:themeColor="accent1" w:themeShade="BF"/>
      <w:sz w:val="28"/>
      <w:lang w:bidi="kn-IN"/>
    </w:rPr>
  </w:style>
  <w:style w:type="character" w:customStyle="1" w:styleId="Heading4Char">
    <w:name w:val="Heading 4 Char"/>
    <w:basedOn w:val="DefaultParagraphFont"/>
    <w:link w:val="Heading4"/>
    <w:uiPriority w:val="9"/>
    <w:semiHidden/>
    <w:rsid w:val="0019266C"/>
    <w:rPr>
      <w:rFonts w:eastAsiaTheme="majorEastAsia" w:cstheme="majorBidi"/>
      <w:i/>
      <w:iCs/>
      <w:color w:val="0F4761" w:themeColor="accent1" w:themeShade="BF"/>
      <w:lang w:bidi="kn-IN"/>
    </w:rPr>
  </w:style>
  <w:style w:type="character" w:customStyle="1" w:styleId="Heading5Char">
    <w:name w:val="Heading 5 Char"/>
    <w:basedOn w:val="DefaultParagraphFont"/>
    <w:link w:val="Heading5"/>
    <w:uiPriority w:val="9"/>
    <w:semiHidden/>
    <w:rsid w:val="0019266C"/>
    <w:rPr>
      <w:rFonts w:eastAsiaTheme="majorEastAsia" w:cstheme="majorBidi"/>
      <w:color w:val="0F4761" w:themeColor="accent1" w:themeShade="BF"/>
      <w:lang w:bidi="kn-IN"/>
    </w:rPr>
  </w:style>
  <w:style w:type="character" w:customStyle="1" w:styleId="Heading6Char">
    <w:name w:val="Heading 6 Char"/>
    <w:basedOn w:val="DefaultParagraphFont"/>
    <w:link w:val="Heading6"/>
    <w:uiPriority w:val="9"/>
    <w:semiHidden/>
    <w:rsid w:val="0019266C"/>
    <w:rPr>
      <w:rFonts w:eastAsiaTheme="majorEastAsia" w:cstheme="majorBidi"/>
      <w:i/>
      <w:iCs/>
      <w:color w:val="595959" w:themeColor="text1" w:themeTint="A6"/>
      <w:lang w:bidi="kn-IN"/>
    </w:rPr>
  </w:style>
  <w:style w:type="character" w:customStyle="1" w:styleId="Heading7Char">
    <w:name w:val="Heading 7 Char"/>
    <w:basedOn w:val="DefaultParagraphFont"/>
    <w:link w:val="Heading7"/>
    <w:uiPriority w:val="9"/>
    <w:semiHidden/>
    <w:rsid w:val="0019266C"/>
    <w:rPr>
      <w:rFonts w:eastAsiaTheme="majorEastAsia" w:cstheme="majorBidi"/>
      <w:color w:val="595959" w:themeColor="text1" w:themeTint="A6"/>
      <w:lang w:bidi="kn-IN"/>
    </w:rPr>
  </w:style>
  <w:style w:type="character" w:customStyle="1" w:styleId="Heading8Char">
    <w:name w:val="Heading 8 Char"/>
    <w:basedOn w:val="DefaultParagraphFont"/>
    <w:link w:val="Heading8"/>
    <w:uiPriority w:val="9"/>
    <w:semiHidden/>
    <w:rsid w:val="0019266C"/>
    <w:rPr>
      <w:rFonts w:eastAsiaTheme="majorEastAsia" w:cstheme="majorBidi"/>
      <w:i/>
      <w:iCs/>
      <w:color w:val="272727" w:themeColor="text1" w:themeTint="D8"/>
      <w:lang w:bidi="kn-IN"/>
    </w:rPr>
  </w:style>
  <w:style w:type="character" w:customStyle="1" w:styleId="Heading9Char">
    <w:name w:val="Heading 9 Char"/>
    <w:basedOn w:val="DefaultParagraphFont"/>
    <w:link w:val="Heading9"/>
    <w:uiPriority w:val="9"/>
    <w:semiHidden/>
    <w:rsid w:val="0019266C"/>
    <w:rPr>
      <w:rFonts w:eastAsiaTheme="majorEastAsia" w:cstheme="majorBidi"/>
      <w:color w:val="272727" w:themeColor="text1" w:themeTint="D8"/>
      <w:lang w:bidi="kn-IN"/>
    </w:rPr>
  </w:style>
  <w:style w:type="paragraph" w:styleId="Title">
    <w:name w:val="Title"/>
    <w:basedOn w:val="Normal"/>
    <w:next w:val="Normal"/>
    <w:link w:val="TitleChar"/>
    <w:uiPriority w:val="10"/>
    <w:qFormat/>
    <w:rsid w:val="001926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266C"/>
    <w:rPr>
      <w:rFonts w:asciiTheme="majorHAnsi" w:eastAsiaTheme="majorEastAsia" w:hAnsiTheme="majorHAnsi" w:cstheme="majorBidi"/>
      <w:spacing w:val="-10"/>
      <w:kern w:val="28"/>
      <w:sz w:val="56"/>
      <w:szCs w:val="56"/>
      <w:lang w:bidi="kn-IN"/>
    </w:rPr>
  </w:style>
  <w:style w:type="paragraph" w:styleId="Subtitle">
    <w:name w:val="Subtitle"/>
    <w:basedOn w:val="Normal"/>
    <w:next w:val="Normal"/>
    <w:link w:val="SubtitleChar"/>
    <w:uiPriority w:val="11"/>
    <w:qFormat/>
    <w:rsid w:val="0019266C"/>
    <w:pPr>
      <w:numPr>
        <w:ilvl w:val="1"/>
      </w:numPr>
    </w:pPr>
    <w:rPr>
      <w:rFonts w:eastAsiaTheme="majorEastAsia" w:cstheme="majorBidi"/>
      <w:color w:val="595959" w:themeColor="text1" w:themeTint="A6"/>
      <w:spacing w:val="15"/>
      <w:sz w:val="28"/>
    </w:rPr>
  </w:style>
  <w:style w:type="character" w:customStyle="1" w:styleId="SubtitleChar">
    <w:name w:val="Subtitle Char"/>
    <w:basedOn w:val="DefaultParagraphFont"/>
    <w:link w:val="Subtitle"/>
    <w:uiPriority w:val="11"/>
    <w:rsid w:val="0019266C"/>
    <w:rPr>
      <w:rFonts w:eastAsiaTheme="majorEastAsia" w:cstheme="majorBidi"/>
      <w:color w:val="595959" w:themeColor="text1" w:themeTint="A6"/>
      <w:spacing w:val="15"/>
      <w:sz w:val="28"/>
      <w:lang w:bidi="kn-IN"/>
    </w:rPr>
  </w:style>
  <w:style w:type="paragraph" w:styleId="Quote">
    <w:name w:val="Quote"/>
    <w:basedOn w:val="Normal"/>
    <w:next w:val="Normal"/>
    <w:link w:val="QuoteChar"/>
    <w:uiPriority w:val="29"/>
    <w:qFormat/>
    <w:rsid w:val="0019266C"/>
    <w:pPr>
      <w:spacing w:before="160"/>
      <w:jc w:val="center"/>
    </w:pPr>
    <w:rPr>
      <w:i/>
      <w:iCs/>
      <w:color w:val="404040" w:themeColor="text1" w:themeTint="BF"/>
    </w:rPr>
  </w:style>
  <w:style w:type="character" w:customStyle="1" w:styleId="QuoteChar">
    <w:name w:val="Quote Char"/>
    <w:basedOn w:val="DefaultParagraphFont"/>
    <w:link w:val="Quote"/>
    <w:uiPriority w:val="29"/>
    <w:rsid w:val="0019266C"/>
    <w:rPr>
      <w:i/>
      <w:iCs/>
      <w:color w:val="404040" w:themeColor="text1" w:themeTint="BF"/>
      <w:lang w:bidi="kn-IN"/>
    </w:rPr>
  </w:style>
  <w:style w:type="paragraph" w:styleId="ListParagraph">
    <w:name w:val="List Paragraph"/>
    <w:basedOn w:val="Normal"/>
    <w:uiPriority w:val="34"/>
    <w:qFormat/>
    <w:rsid w:val="0019266C"/>
    <w:pPr>
      <w:ind w:left="720"/>
      <w:contextualSpacing/>
    </w:pPr>
  </w:style>
  <w:style w:type="character" w:styleId="IntenseEmphasis">
    <w:name w:val="Intense Emphasis"/>
    <w:basedOn w:val="DefaultParagraphFont"/>
    <w:uiPriority w:val="21"/>
    <w:qFormat/>
    <w:rsid w:val="0019266C"/>
    <w:rPr>
      <w:i/>
      <w:iCs/>
      <w:color w:val="0F4761" w:themeColor="accent1" w:themeShade="BF"/>
    </w:rPr>
  </w:style>
  <w:style w:type="paragraph" w:styleId="IntenseQuote">
    <w:name w:val="Intense Quote"/>
    <w:basedOn w:val="Normal"/>
    <w:next w:val="Normal"/>
    <w:link w:val="IntenseQuoteChar"/>
    <w:uiPriority w:val="30"/>
    <w:qFormat/>
    <w:rsid w:val="001926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266C"/>
    <w:rPr>
      <w:i/>
      <w:iCs/>
      <w:color w:val="0F4761" w:themeColor="accent1" w:themeShade="BF"/>
      <w:lang w:bidi="kn-IN"/>
    </w:rPr>
  </w:style>
  <w:style w:type="character" w:styleId="IntenseReference">
    <w:name w:val="Intense Reference"/>
    <w:basedOn w:val="DefaultParagraphFont"/>
    <w:uiPriority w:val="32"/>
    <w:qFormat/>
    <w:rsid w:val="0019266C"/>
    <w:rPr>
      <w:b/>
      <w:bCs/>
      <w:smallCaps/>
      <w:color w:val="0F4761" w:themeColor="accent1" w:themeShade="BF"/>
      <w:spacing w:val="5"/>
    </w:rPr>
  </w:style>
  <w:style w:type="paragraph" w:styleId="Header">
    <w:name w:val="header"/>
    <w:basedOn w:val="Normal"/>
    <w:link w:val="HeaderChar"/>
    <w:uiPriority w:val="99"/>
    <w:unhideWhenUsed/>
    <w:rsid w:val="00DB5289"/>
    <w:pPr>
      <w:tabs>
        <w:tab w:val="center" w:pos="4513"/>
        <w:tab w:val="right" w:pos="9026"/>
      </w:tabs>
      <w:spacing w:after="0" w:line="240" w:lineRule="auto"/>
    </w:pPr>
    <w:rPr>
      <w:rFonts w:cs="Mangal"/>
      <w:szCs w:val="20"/>
    </w:rPr>
  </w:style>
  <w:style w:type="character" w:customStyle="1" w:styleId="HeaderChar">
    <w:name w:val="Header Char"/>
    <w:basedOn w:val="DefaultParagraphFont"/>
    <w:link w:val="Header"/>
    <w:uiPriority w:val="99"/>
    <w:rsid w:val="00DB5289"/>
    <w:rPr>
      <w:rFonts w:ascii="Calibri" w:eastAsia="Calibri" w:hAnsi="Calibri" w:cs="Mangal"/>
      <w:kern w:val="0"/>
      <w:szCs w:val="20"/>
      <w:lang w:val="en" w:bidi="hi-IN"/>
      <w14:ligatures w14:val="none"/>
    </w:rPr>
  </w:style>
  <w:style w:type="paragraph" w:styleId="Footer">
    <w:name w:val="footer"/>
    <w:basedOn w:val="Normal"/>
    <w:link w:val="FooterChar"/>
    <w:uiPriority w:val="99"/>
    <w:unhideWhenUsed/>
    <w:rsid w:val="00DB5289"/>
    <w:pPr>
      <w:tabs>
        <w:tab w:val="center" w:pos="4513"/>
        <w:tab w:val="right" w:pos="9026"/>
      </w:tabs>
      <w:spacing w:after="0" w:line="240" w:lineRule="auto"/>
    </w:pPr>
    <w:rPr>
      <w:rFonts w:cs="Mangal"/>
      <w:szCs w:val="20"/>
    </w:rPr>
  </w:style>
  <w:style w:type="character" w:customStyle="1" w:styleId="FooterChar">
    <w:name w:val="Footer Char"/>
    <w:basedOn w:val="DefaultParagraphFont"/>
    <w:link w:val="Footer"/>
    <w:uiPriority w:val="99"/>
    <w:rsid w:val="00DB5289"/>
    <w:rPr>
      <w:rFonts w:ascii="Calibri" w:eastAsia="Calibri" w:hAnsi="Calibri" w:cs="Mangal"/>
      <w:kern w:val="0"/>
      <w:szCs w:val="20"/>
      <w:lang w:val="en" w:bidi="hi-IN"/>
      <w14:ligatures w14:val="none"/>
    </w:rPr>
  </w:style>
  <w:style w:type="table" w:styleId="TableGrid">
    <w:name w:val="Table Grid"/>
    <w:basedOn w:val="TableNormal"/>
    <w:uiPriority w:val="39"/>
    <w:rsid w:val="00090F27"/>
    <w:pPr>
      <w:spacing w:after="0" w:line="240" w:lineRule="auto"/>
    </w:pPr>
    <w:rPr>
      <w:rFonts w:eastAsiaTheme="minorHAnsi"/>
      <w:kern w:val="0"/>
      <w:szCs w:val="22"/>
      <w:lang w:eastAsia="en-US" w:bidi="ar-SA"/>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341C3"/>
    <w:pPr>
      <w:spacing w:before="100" w:beforeAutospacing="1" w:after="100" w:afterAutospacing="1" w:line="240" w:lineRule="auto"/>
    </w:pPr>
    <w:rPr>
      <w:rFonts w:ascii="Times New Roman" w:eastAsia="Times New Roman" w:hAnsi="Times New Roman" w:cs="Times New Roman"/>
      <w:sz w:val="24"/>
      <w:szCs w:val="24"/>
      <w:lang w:val="en-IN"/>
    </w:rPr>
  </w:style>
  <w:style w:type="character" w:customStyle="1" w:styleId="apple-tab-span">
    <w:name w:val="apple-tab-span"/>
    <w:basedOn w:val="DefaultParagraphFont"/>
    <w:rsid w:val="00D34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98718">
      <w:bodyDiv w:val="1"/>
      <w:marLeft w:val="0"/>
      <w:marRight w:val="0"/>
      <w:marTop w:val="0"/>
      <w:marBottom w:val="0"/>
      <w:divBdr>
        <w:top w:val="none" w:sz="0" w:space="0" w:color="auto"/>
        <w:left w:val="none" w:sz="0" w:space="0" w:color="auto"/>
        <w:bottom w:val="none" w:sz="0" w:space="0" w:color="auto"/>
        <w:right w:val="none" w:sz="0" w:space="0" w:color="auto"/>
      </w:divBdr>
    </w:div>
    <w:div w:id="446895315">
      <w:bodyDiv w:val="1"/>
      <w:marLeft w:val="0"/>
      <w:marRight w:val="0"/>
      <w:marTop w:val="0"/>
      <w:marBottom w:val="0"/>
      <w:divBdr>
        <w:top w:val="none" w:sz="0" w:space="0" w:color="auto"/>
        <w:left w:val="none" w:sz="0" w:space="0" w:color="auto"/>
        <w:bottom w:val="none" w:sz="0" w:space="0" w:color="auto"/>
        <w:right w:val="none" w:sz="0" w:space="0" w:color="auto"/>
      </w:divBdr>
    </w:div>
    <w:div w:id="186609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philcy philip</dc:creator>
  <cp:lastModifiedBy>user</cp:lastModifiedBy>
  <cp:revision>5</cp:revision>
  <dcterms:created xsi:type="dcterms:W3CDTF">2024-03-04T06:41:00Z</dcterms:created>
  <dcterms:modified xsi:type="dcterms:W3CDTF">2024-03-05T09:24:00Z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a7400422c25244139c84d7c9e890ea34a95d48f783b6ab1b9662240746f99b93</vt:lpwstr>
  </property>
</Properties>
</file>