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3A0" w:rsidRPr="000451BA" w:rsidRDefault="00D503A0" w:rsidP="00D503A0">
      <w:pPr>
        <w:spacing w:line="240" w:lineRule="auto"/>
        <w:ind w:left="142" w:hanging="568"/>
        <w:rPr>
          <w:rFonts w:ascii="Arial" w:hAnsi="Arial" w:cs="Arial"/>
          <w:sz w:val="24"/>
          <w:szCs w:val="24"/>
        </w:rPr>
      </w:pPr>
      <w:r w:rsidRPr="000451BA">
        <w:rPr>
          <w:rFonts w:ascii="Arial" w:hAnsi="Arial" w:cs="Arial"/>
          <w:noProof/>
        </w:rPr>
        <mc:AlternateContent>
          <mc:Choice Requires="wps">
            <w:drawing>
              <wp:anchor distT="0" distB="0" distL="114300" distR="114300" simplePos="0" relativeHeight="251659264" behindDoc="0" locked="0" layoutInCell="1" hidden="0" allowOverlap="1" wp14:anchorId="5288DCEA" wp14:editId="678FE7EE">
                <wp:simplePos x="0" y="0"/>
                <wp:positionH relativeFrom="column">
                  <wp:posOffset>4525010</wp:posOffset>
                </wp:positionH>
                <wp:positionV relativeFrom="paragraph">
                  <wp:posOffset>2512</wp:posOffset>
                </wp:positionV>
                <wp:extent cx="1832610" cy="835594"/>
                <wp:effectExtent l="0" t="0" r="0" b="0"/>
                <wp:wrapNone/>
                <wp:docPr id="1" name="Rectangle 1"/>
                <wp:cNvGraphicFramePr/>
                <a:graphic xmlns:a="http://schemas.openxmlformats.org/drawingml/2006/main">
                  <a:graphicData uri="http://schemas.microsoft.com/office/word/2010/wordprocessingShape">
                    <wps:wsp>
                      <wps:cNvSpPr/>
                      <wps:spPr>
                        <a:xfrm>
                          <a:off x="0" y="0"/>
                          <a:ext cx="1832610" cy="83559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3A0" w:rsidRDefault="00D503A0" w:rsidP="00D503A0">
                            <w:pPr>
                              <w:spacing w:line="240" w:lineRule="auto"/>
                              <w:textDirection w:val="btLr"/>
                            </w:pPr>
                            <w:r>
                              <w:rPr>
                                <w:color w:val="000000"/>
                              </w:rPr>
                              <w:t>Registration Number:</w:t>
                            </w:r>
                          </w:p>
                          <w:p w:rsidR="00D503A0" w:rsidRDefault="00D503A0" w:rsidP="00D503A0">
                            <w:pPr>
                              <w:spacing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288DCEA" id="Rectangle 1" o:spid="_x0000_s1026" style="position:absolute;left:0;text-align:left;margin-left:356.3pt;margin-top:.2pt;width:144.3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">
                <v:stroke startarrowwidth="narrow" startarrowlength="short" endarrowwidth="narrow" endarrowlength="short"/>
                <v:textbox inset="2.53958mm,1.2694mm,2.53958mm,1.2694mm">
                  <w:txbxContent>
                    <w:p w:rsidR="00D503A0" w:rsidRDefault="00D503A0" w:rsidP="00D503A0">
                      <w:pPr>
                        <w:spacing w:line="240" w:lineRule="auto"/>
                        <w:textDirection w:val="btLr"/>
                      </w:pPr>
                      <w:r>
                        <w:rPr>
                          <w:color w:val="000000"/>
                        </w:rPr>
                        <w:t>Registration Number:</w:t>
                      </w:r>
                    </w:p>
                    <w:p w:rsidR="00D503A0" w:rsidRDefault="00D503A0" w:rsidP="00D503A0">
                      <w:pPr>
                        <w:spacing w:line="240" w:lineRule="auto"/>
                        <w:textDirection w:val="btLr"/>
                      </w:pPr>
                      <w:r>
                        <w:rPr>
                          <w:color w:val="000000"/>
                        </w:rPr>
                        <w:t>Date &amp; Session:</w:t>
                      </w:r>
                    </w:p>
                  </w:txbxContent>
                </v:textbox>
              </v:rect>
            </w:pict>
          </mc:Fallback>
        </mc:AlternateContent>
      </w:r>
      <w:r w:rsidRPr="000451BA">
        <w:rPr>
          <w:rFonts w:ascii="Arial" w:hAnsi="Arial" w:cs="Arial"/>
          <w:noProof/>
          <w:sz w:val="24"/>
          <w:szCs w:val="24"/>
        </w:rPr>
        <w:drawing>
          <wp:inline distT="114300" distB="114300" distL="114300" distR="114300" wp14:anchorId="16C17705" wp14:editId="16FFC154">
            <wp:extent cx="1025718" cy="997200"/>
            <wp:effectExtent l="0" t="0" r="3175" b="63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25718" cy="997200"/>
                    </a:xfrm>
                    <a:prstGeom prst="rect">
                      <a:avLst/>
                    </a:prstGeom>
                    <a:ln/>
                  </pic:spPr>
                </pic:pic>
              </a:graphicData>
            </a:graphic>
          </wp:inline>
        </w:drawing>
      </w:r>
    </w:p>
    <w:p w:rsidR="00D503A0" w:rsidRPr="000451BA" w:rsidRDefault="00D503A0" w:rsidP="00D503A0">
      <w:pPr>
        <w:shd w:val="clear" w:color="auto" w:fill="FFFFFF"/>
        <w:spacing w:after="0" w:line="240" w:lineRule="auto"/>
        <w:ind w:left="-873" w:hanging="567"/>
        <w:jc w:val="center"/>
        <w:rPr>
          <w:rFonts w:ascii="Arial" w:eastAsia="Times New Roman" w:hAnsi="Arial" w:cs="Arial"/>
          <w:sz w:val="24"/>
          <w:szCs w:val="24"/>
          <w:lang w:val="en-IN"/>
        </w:rPr>
      </w:pPr>
      <w:r w:rsidRPr="000451BA">
        <w:rPr>
          <w:rFonts w:ascii="Arial" w:eastAsia="Arial" w:hAnsi="Arial" w:cs="Arial"/>
          <w:b/>
          <w:sz w:val="24"/>
          <w:szCs w:val="24"/>
        </w:rPr>
        <w:t xml:space="preserve">                 ST. JOSEPH’S UNIVERSITY, BENGALURU -27</w:t>
      </w:r>
    </w:p>
    <w:p w:rsidR="00D503A0" w:rsidRPr="000451BA" w:rsidRDefault="00D503A0" w:rsidP="00D503A0">
      <w:pPr>
        <w:spacing w:after="0" w:line="259" w:lineRule="auto"/>
        <w:jc w:val="center"/>
        <w:rPr>
          <w:rFonts w:ascii="Arial" w:eastAsia="Arial" w:hAnsi="Arial" w:cs="Arial"/>
          <w:b/>
          <w:sz w:val="24"/>
          <w:szCs w:val="24"/>
        </w:rPr>
      </w:pPr>
      <w:r w:rsidRPr="000451BA">
        <w:rPr>
          <w:rFonts w:ascii="Arial" w:eastAsia="Arial" w:hAnsi="Arial" w:cs="Arial"/>
          <w:b/>
          <w:sz w:val="24"/>
          <w:szCs w:val="24"/>
        </w:rPr>
        <w:t>B.A THEATRE &amp; PERFORMANCE STUDIES –2</w:t>
      </w:r>
      <w:r w:rsidRPr="000451BA">
        <w:rPr>
          <w:rFonts w:ascii="Arial" w:eastAsia="Arial" w:hAnsi="Arial" w:cs="Arial"/>
          <w:b/>
          <w:sz w:val="24"/>
          <w:szCs w:val="24"/>
          <w:vertAlign w:val="superscript"/>
        </w:rPr>
        <w:t>nd</w:t>
      </w:r>
      <w:r w:rsidRPr="000451BA">
        <w:rPr>
          <w:rFonts w:ascii="Arial" w:eastAsia="Arial" w:hAnsi="Arial" w:cs="Arial"/>
          <w:b/>
          <w:sz w:val="24"/>
          <w:szCs w:val="24"/>
        </w:rPr>
        <w:t xml:space="preserve"> SEMESTER</w:t>
      </w:r>
    </w:p>
    <w:p w:rsidR="00D503A0" w:rsidRPr="000451BA" w:rsidRDefault="00D503A0" w:rsidP="00D503A0">
      <w:pPr>
        <w:spacing w:after="0" w:line="259" w:lineRule="auto"/>
        <w:jc w:val="center"/>
        <w:rPr>
          <w:rFonts w:ascii="Arial" w:eastAsia="Arial" w:hAnsi="Arial" w:cs="Arial"/>
          <w:b/>
          <w:sz w:val="24"/>
          <w:szCs w:val="24"/>
        </w:rPr>
      </w:pPr>
      <w:r w:rsidRPr="000451BA">
        <w:rPr>
          <w:rFonts w:ascii="Arial" w:eastAsia="Arial" w:hAnsi="Arial" w:cs="Arial"/>
          <w:b/>
          <w:sz w:val="24"/>
          <w:szCs w:val="24"/>
        </w:rPr>
        <w:t>ENDSEMESTER EXAMINATION: MARCH 2024</w:t>
      </w:r>
    </w:p>
    <w:p w:rsidR="00D503A0" w:rsidRPr="000451BA" w:rsidRDefault="00D503A0" w:rsidP="00D503A0">
      <w:pPr>
        <w:spacing w:after="0" w:line="259" w:lineRule="auto"/>
        <w:jc w:val="center"/>
        <w:rPr>
          <w:rFonts w:ascii="Arial" w:eastAsia="Arial" w:hAnsi="Arial" w:cs="Arial"/>
          <w:b/>
          <w:sz w:val="24"/>
          <w:szCs w:val="24"/>
          <w:u w:val="single"/>
        </w:rPr>
      </w:pPr>
      <w:r w:rsidRPr="000451BA">
        <w:rPr>
          <w:rFonts w:ascii="Arial" w:eastAsia="Arial" w:hAnsi="Arial" w:cs="Arial"/>
          <w:b/>
          <w:sz w:val="24"/>
          <w:szCs w:val="24"/>
          <w:u w:val="single"/>
        </w:rPr>
        <w:t>TS 221: THEATRE &amp; PERFORMANCE STUDIES</w:t>
      </w:r>
    </w:p>
    <w:p w:rsidR="00D503A0" w:rsidRPr="000451BA" w:rsidRDefault="00D503A0" w:rsidP="00D503A0">
      <w:pPr>
        <w:spacing w:after="0" w:line="259" w:lineRule="auto"/>
        <w:jc w:val="center"/>
        <w:rPr>
          <w:rFonts w:ascii="Arial" w:eastAsia="Arial" w:hAnsi="Arial" w:cs="Arial"/>
          <w:b/>
          <w:sz w:val="24"/>
          <w:szCs w:val="24"/>
          <w:u w:val="single"/>
        </w:rPr>
      </w:pPr>
    </w:p>
    <w:p w:rsidR="00D503A0" w:rsidRDefault="00D503A0" w:rsidP="00D503A0">
      <w:pPr>
        <w:spacing w:after="0" w:line="259" w:lineRule="auto"/>
        <w:rPr>
          <w:rFonts w:ascii="Arial" w:eastAsia="Arial" w:hAnsi="Arial" w:cs="Arial"/>
          <w:b/>
          <w:sz w:val="24"/>
          <w:szCs w:val="24"/>
        </w:rPr>
      </w:pPr>
      <w:r w:rsidRPr="000451BA">
        <w:rPr>
          <w:rFonts w:ascii="Arial" w:eastAsia="Arial" w:hAnsi="Arial" w:cs="Arial"/>
          <w:b/>
          <w:sz w:val="24"/>
          <w:szCs w:val="24"/>
        </w:rPr>
        <w:t xml:space="preserve">Time: 2 Hours </w:t>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r>
      <w:r w:rsidRPr="000451BA">
        <w:rPr>
          <w:rFonts w:ascii="Arial" w:eastAsia="Arial" w:hAnsi="Arial" w:cs="Arial"/>
          <w:b/>
          <w:sz w:val="24"/>
          <w:szCs w:val="24"/>
        </w:rPr>
        <w:tab/>
        <w:t>Max Marks: 60</w:t>
      </w:r>
    </w:p>
    <w:p w:rsidR="00B65E48" w:rsidRDefault="00B65E48" w:rsidP="00D503A0">
      <w:pPr>
        <w:spacing w:after="0" w:line="259" w:lineRule="auto"/>
        <w:rPr>
          <w:rFonts w:ascii="Arial" w:eastAsia="Arial" w:hAnsi="Arial" w:cs="Arial"/>
          <w:b/>
          <w:sz w:val="24"/>
          <w:szCs w:val="24"/>
        </w:rPr>
      </w:pPr>
    </w:p>
    <w:p w:rsidR="00B65E48" w:rsidRDefault="00B65E48" w:rsidP="00B65E48">
      <w:pPr>
        <w:spacing w:after="0" w:line="259" w:lineRule="auto"/>
        <w:rPr>
          <w:rFonts w:ascii="Arial" w:eastAsia="Arial" w:hAnsi="Arial" w:cs="Arial"/>
          <w:b/>
          <w:sz w:val="24"/>
          <w:szCs w:val="24"/>
        </w:rPr>
      </w:pPr>
      <w:r>
        <w:rPr>
          <w:rFonts w:ascii="Arial" w:eastAsia="Arial" w:hAnsi="Arial" w:cs="Arial"/>
          <w:b/>
          <w:sz w:val="24"/>
          <w:szCs w:val="24"/>
        </w:rPr>
        <w:t>Instructions:</w:t>
      </w:r>
    </w:p>
    <w:p w:rsidR="00B65E48" w:rsidRDefault="00B65E48" w:rsidP="00B65E48">
      <w:pPr>
        <w:pStyle w:val="ListParagraph"/>
        <w:numPr>
          <w:ilvl w:val="0"/>
          <w:numId w:val="8"/>
        </w:numPr>
        <w:spacing w:after="0" w:line="259" w:lineRule="auto"/>
        <w:rPr>
          <w:rFonts w:ascii="Arial" w:eastAsia="Arial" w:hAnsi="Arial" w:cs="Arial"/>
          <w:b/>
          <w:sz w:val="24"/>
          <w:szCs w:val="24"/>
        </w:rPr>
      </w:pPr>
      <w:r w:rsidRPr="00524A70">
        <w:rPr>
          <w:rFonts w:ascii="Arial" w:eastAsia="Arial" w:hAnsi="Arial" w:cs="Arial"/>
          <w:b/>
          <w:sz w:val="24"/>
          <w:szCs w:val="24"/>
        </w:rPr>
        <w:t>This question paper has TWO pages and THREE sections</w:t>
      </w:r>
    </w:p>
    <w:p w:rsidR="00B65E48" w:rsidRPr="00524A70" w:rsidRDefault="00B65E48" w:rsidP="00B65E48">
      <w:pPr>
        <w:pStyle w:val="ListParagraph"/>
        <w:numPr>
          <w:ilvl w:val="0"/>
          <w:numId w:val="8"/>
        </w:numPr>
        <w:spacing w:after="0" w:line="259" w:lineRule="auto"/>
        <w:rPr>
          <w:rFonts w:ascii="Arial" w:eastAsia="Arial" w:hAnsi="Arial" w:cs="Arial"/>
          <w:b/>
          <w:sz w:val="24"/>
          <w:szCs w:val="24"/>
        </w:rPr>
      </w:pPr>
      <w:r w:rsidRPr="00524A70">
        <w:rPr>
          <w:rFonts w:ascii="Arial" w:eastAsia="Arial" w:hAnsi="Arial" w:cs="Arial"/>
          <w:b/>
          <w:sz w:val="24"/>
          <w:szCs w:val="24"/>
        </w:rPr>
        <w:t>You will lose marks for exceeding the word limit.</w:t>
      </w:r>
    </w:p>
    <w:p w:rsidR="00D503A0" w:rsidRPr="000451BA" w:rsidRDefault="00D503A0" w:rsidP="00D503A0">
      <w:pPr>
        <w:spacing w:after="0" w:line="259" w:lineRule="auto"/>
        <w:rPr>
          <w:rFonts w:ascii="Arial" w:eastAsia="Arial" w:hAnsi="Arial" w:cs="Arial"/>
          <w:b/>
          <w:sz w:val="24"/>
          <w:szCs w:val="24"/>
        </w:rPr>
      </w:pPr>
    </w:p>
    <w:p w:rsidR="00D503A0" w:rsidRPr="000451BA" w:rsidRDefault="00D503A0" w:rsidP="00D503A0">
      <w:pPr>
        <w:pStyle w:val="ListParagraph"/>
        <w:numPr>
          <w:ilvl w:val="0"/>
          <w:numId w:val="1"/>
        </w:numPr>
        <w:spacing w:after="0" w:line="259" w:lineRule="auto"/>
        <w:ind w:left="0" w:hanging="567"/>
        <w:rPr>
          <w:rFonts w:ascii="Arial" w:eastAsia="Arial" w:hAnsi="Arial" w:cs="Arial"/>
          <w:b/>
          <w:sz w:val="24"/>
          <w:szCs w:val="24"/>
        </w:rPr>
      </w:pPr>
      <w:r w:rsidRPr="000451BA">
        <w:rPr>
          <w:rFonts w:ascii="Arial" w:eastAsia="Arial" w:hAnsi="Arial" w:cs="Arial"/>
          <w:b/>
          <w:sz w:val="24"/>
          <w:szCs w:val="24"/>
        </w:rPr>
        <w:t xml:space="preserve">Here is a picture from the stage production of </w:t>
      </w:r>
      <w:r w:rsidRPr="000451BA">
        <w:rPr>
          <w:rFonts w:ascii="Arial" w:eastAsia="Arial" w:hAnsi="Arial" w:cs="Arial"/>
          <w:b/>
          <w:i/>
          <w:iCs/>
          <w:sz w:val="24"/>
          <w:szCs w:val="24"/>
        </w:rPr>
        <w:t xml:space="preserve">Nagamandala </w:t>
      </w:r>
      <w:r w:rsidRPr="000451BA">
        <w:rPr>
          <w:rFonts w:ascii="Arial" w:eastAsia="Arial" w:hAnsi="Arial" w:cs="Arial"/>
          <w:b/>
          <w:sz w:val="24"/>
          <w:szCs w:val="24"/>
        </w:rPr>
        <w:t>performed in 1989. Examine it carefully.</w:t>
      </w:r>
    </w:p>
    <w:p w:rsidR="00D503A0" w:rsidRPr="000451BA" w:rsidRDefault="00D503A0" w:rsidP="00D503A0">
      <w:pPr>
        <w:pStyle w:val="ListParagraph"/>
        <w:spacing w:after="0" w:line="259" w:lineRule="auto"/>
        <w:ind w:left="0"/>
        <w:rPr>
          <w:rFonts w:ascii="Arial" w:eastAsia="Arial" w:hAnsi="Arial" w:cs="Arial"/>
          <w:b/>
          <w:sz w:val="24"/>
          <w:szCs w:val="24"/>
        </w:rPr>
      </w:pPr>
    </w:p>
    <w:p w:rsidR="00D503A0" w:rsidRPr="000451BA" w:rsidRDefault="00D503A0">
      <w:pPr>
        <w:rPr>
          <w:rFonts w:ascii="Arial" w:hAnsi="Arial" w:cs="Arial"/>
        </w:rPr>
      </w:pPr>
      <w:r w:rsidRPr="000451BA">
        <w:rPr>
          <w:rFonts w:ascii="Arial" w:hAnsi="Arial" w:cs="Arial"/>
        </w:rPr>
        <w:fldChar w:fldCharType="begin"/>
      </w:r>
      <w:r w:rsidRPr="000451BA">
        <w:rPr>
          <w:rFonts w:ascii="Arial" w:hAnsi="Arial" w:cs="Arial"/>
        </w:rPr>
        <w:instrText xml:space="preserve"> INCLUDEPICTURE "https://ci3.googleusercontent.com/meips/ADKq_NYuodSvGkCiQjEtAD16PM6XTMGkiNh50cdfXioKy-LB37Xr9t-nwTG2daFsVDxA5yoaOseP1bEC1LxlrEcK_N1FXGutjbw3usCWZTWaOmxoPh9CGuhXAal626Jwan4UENl7pw9wdGFIfYu7HafEV3qM-YQyafgtO5a1eNcQJ2eai3Cbh4vX5lJKGSELVZvLC1bjuu1LkJHUlFWyu_hXKuDd9yUnM6m0CS13HUc9OV4yJtOGqLqn4zRwyP72psSqRoN4ZC6oTcZueAAMeg27dCdXz6Q7Dp8usiO6vc9e8rajQ96nOPI81i9exA=s0-d-e1-ft#https://substackcdn.com/image/fetch/w_1456,c_limit,f_auto,q_auto:good,fl_progressive:steep/https%3A%2F%2Fsubstack-post-media.s3.amazonaws.com%2Fpublic%2Fimages%2F48aaa770-2fe0-4c7c-9525-9817e5fd82ec_1456x474.png" \* MERGEFORMATINET </w:instrText>
      </w:r>
      <w:r w:rsidRPr="000451BA">
        <w:rPr>
          <w:rFonts w:ascii="Arial" w:hAnsi="Arial" w:cs="Arial"/>
        </w:rPr>
        <w:fldChar w:fldCharType="separate"/>
      </w:r>
      <w:r w:rsidRPr="000451BA">
        <w:rPr>
          <w:rFonts w:ascii="Arial" w:hAnsi="Arial" w:cs="Arial"/>
          <w:noProof/>
        </w:rPr>
        <w:drawing>
          <wp:inline distT="0" distB="0" distL="0" distR="0">
            <wp:extent cx="5731510" cy="1865630"/>
            <wp:effectExtent l="0" t="0" r="0" b="1270"/>
            <wp:docPr id="1907109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31510" cy="1865630"/>
                    </a:xfrm>
                    <a:prstGeom prst="rect">
                      <a:avLst/>
                    </a:prstGeom>
                    <a:noFill/>
                    <a:ln>
                      <a:noFill/>
                    </a:ln>
                  </pic:spPr>
                </pic:pic>
              </a:graphicData>
            </a:graphic>
          </wp:inline>
        </w:drawing>
      </w:r>
      <w:r w:rsidRPr="000451BA">
        <w:rPr>
          <w:rFonts w:ascii="Arial" w:hAnsi="Arial" w:cs="Arial"/>
        </w:rPr>
        <w:fldChar w:fldCharType="end"/>
      </w:r>
    </w:p>
    <w:p w:rsidR="002E202A" w:rsidRPr="000451BA" w:rsidRDefault="000451BA" w:rsidP="000451BA">
      <w:pPr>
        <w:pStyle w:val="ListParagraph"/>
        <w:numPr>
          <w:ilvl w:val="0"/>
          <w:numId w:val="3"/>
        </w:numPr>
        <w:ind w:left="-426" w:hanging="141"/>
        <w:rPr>
          <w:rFonts w:ascii="Arial" w:hAnsi="Arial" w:cs="Arial"/>
          <w:b/>
          <w:bCs/>
        </w:rPr>
      </w:pPr>
      <w:r w:rsidRPr="000451BA">
        <w:rPr>
          <w:rFonts w:ascii="Arial" w:hAnsi="Arial" w:cs="Arial"/>
          <w:b/>
          <w:bCs/>
          <w:sz w:val="24"/>
          <w:szCs w:val="24"/>
        </w:rPr>
        <w:t>Answer the following questions in FIVE-EIGHT sentences each.          (3x5=15)</w:t>
      </w:r>
    </w:p>
    <w:p w:rsidR="000451BA" w:rsidRPr="000451BA" w:rsidRDefault="000451BA" w:rsidP="000451BA">
      <w:pPr>
        <w:pStyle w:val="ListParagraph"/>
        <w:ind w:left="-426"/>
        <w:rPr>
          <w:rFonts w:ascii="Arial" w:hAnsi="Arial" w:cs="Arial"/>
          <w:b/>
          <w:bCs/>
        </w:rPr>
      </w:pPr>
    </w:p>
    <w:p w:rsidR="000451BA" w:rsidRPr="00242883" w:rsidRDefault="00924433" w:rsidP="000451BA">
      <w:pPr>
        <w:pStyle w:val="ListParagraph"/>
        <w:numPr>
          <w:ilvl w:val="0"/>
          <w:numId w:val="4"/>
        </w:numPr>
        <w:ind w:left="0" w:hanging="426"/>
        <w:rPr>
          <w:rFonts w:ascii="Arial" w:hAnsi="Arial" w:cs="Arial"/>
          <w:b/>
          <w:bCs/>
          <w:sz w:val="24"/>
          <w:szCs w:val="24"/>
        </w:rPr>
      </w:pPr>
      <w:r w:rsidRPr="00242883">
        <w:rPr>
          <w:rFonts w:ascii="Arial" w:hAnsi="Arial" w:cs="Arial"/>
          <w:sz w:val="24"/>
          <w:szCs w:val="24"/>
        </w:rPr>
        <w:t>How is</w:t>
      </w:r>
      <w:r w:rsidR="000451BA" w:rsidRPr="00242883">
        <w:rPr>
          <w:rFonts w:ascii="Arial" w:hAnsi="Arial" w:cs="Arial"/>
          <w:sz w:val="24"/>
          <w:szCs w:val="24"/>
        </w:rPr>
        <w:t xml:space="preserve"> the Kappanna-Kurudavva duo visualized differently</w:t>
      </w:r>
      <w:r w:rsidRPr="00242883">
        <w:rPr>
          <w:rFonts w:ascii="Arial" w:hAnsi="Arial" w:cs="Arial"/>
          <w:sz w:val="24"/>
          <w:szCs w:val="24"/>
        </w:rPr>
        <w:t xml:space="preserve"> here</w:t>
      </w:r>
      <w:r w:rsidR="000451BA" w:rsidRPr="00242883">
        <w:rPr>
          <w:rFonts w:ascii="Arial" w:hAnsi="Arial" w:cs="Arial"/>
          <w:sz w:val="24"/>
          <w:szCs w:val="24"/>
        </w:rPr>
        <w:t xml:space="preserve"> than the way </w:t>
      </w:r>
      <w:r w:rsidRPr="00242883">
        <w:rPr>
          <w:rFonts w:ascii="Arial" w:hAnsi="Arial" w:cs="Arial"/>
          <w:sz w:val="24"/>
          <w:szCs w:val="24"/>
        </w:rPr>
        <w:t>Karnad</w:t>
      </w:r>
      <w:r w:rsidR="000451BA" w:rsidRPr="00242883">
        <w:rPr>
          <w:rFonts w:ascii="Arial" w:hAnsi="Arial" w:cs="Arial"/>
          <w:sz w:val="24"/>
          <w:szCs w:val="24"/>
        </w:rPr>
        <w:t xml:space="preserve"> imagined it</w:t>
      </w:r>
      <w:r w:rsidRPr="00242883">
        <w:rPr>
          <w:rFonts w:ascii="Arial" w:hAnsi="Arial" w:cs="Arial"/>
          <w:sz w:val="24"/>
          <w:szCs w:val="24"/>
        </w:rPr>
        <w:t xml:space="preserve">? </w:t>
      </w:r>
      <w:r w:rsidR="002F3DA2" w:rsidRPr="00242883">
        <w:rPr>
          <w:rFonts w:ascii="Arial" w:hAnsi="Arial" w:cs="Arial"/>
          <w:sz w:val="24"/>
          <w:szCs w:val="24"/>
        </w:rPr>
        <w:t xml:space="preserve">Which </w:t>
      </w:r>
      <w:r w:rsidRPr="00242883">
        <w:rPr>
          <w:rFonts w:ascii="Arial" w:hAnsi="Arial" w:cs="Arial"/>
          <w:sz w:val="24"/>
          <w:szCs w:val="24"/>
        </w:rPr>
        <w:t>one ha</w:t>
      </w:r>
      <w:r w:rsidR="002F3DA2" w:rsidRPr="00242883">
        <w:rPr>
          <w:rFonts w:ascii="Arial" w:hAnsi="Arial" w:cs="Arial"/>
          <w:sz w:val="24"/>
          <w:szCs w:val="24"/>
        </w:rPr>
        <w:t>s</w:t>
      </w:r>
      <w:r w:rsidRPr="00242883">
        <w:rPr>
          <w:rFonts w:ascii="Arial" w:hAnsi="Arial" w:cs="Arial"/>
          <w:sz w:val="24"/>
          <w:szCs w:val="24"/>
        </w:rPr>
        <w:t xml:space="preserve"> a shaper stage impact? Explain.</w:t>
      </w:r>
    </w:p>
    <w:p w:rsidR="00924433" w:rsidRPr="00242883" w:rsidRDefault="00924433" w:rsidP="00924433">
      <w:pPr>
        <w:pStyle w:val="ListParagraph"/>
        <w:ind w:left="0"/>
        <w:rPr>
          <w:rFonts w:ascii="Arial" w:hAnsi="Arial" w:cs="Arial"/>
          <w:b/>
          <w:bCs/>
          <w:sz w:val="24"/>
          <w:szCs w:val="24"/>
        </w:rPr>
      </w:pPr>
    </w:p>
    <w:p w:rsidR="00924433" w:rsidRPr="00242883" w:rsidRDefault="00E053CD" w:rsidP="000451BA">
      <w:pPr>
        <w:pStyle w:val="ListParagraph"/>
        <w:numPr>
          <w:ilvl w:val="0"/>
          <w:numId w:val="4"/>
        </w:numPr>
        <w:ind w:left="0" w:hanging="426"/>
        <w:rPr>
          <w:rFonts w:ascii="Arial" w:hAnsi="Arial" w:cs="Arial"/>
          <w:b/>
          <w:bCs/>
          <w:sz w:val="24"/>
          <w:szCs w:val="24"/>
        </w:rPr>
      </w:pPr>
      <w:r w:rsidRPr="00242883">
        <w:rPr>
          <w:rFonts w:ascii="Arial" w:hAnsi="Arial" w:cs="Arial"/>
          <w:sz w:val="24"/>
          <w:szCs w:val="24"/>
        </w:rPr>
        <w:t>All three pictures show us that the play was performed in an open space. What moments in the play do you think would suffer if the play were to be performed in a closed space such as the auditorium? Quote specific scenes from the play.</w:t>
      </w:r>
    </w:p>
    <w:p w:rsidR="00E053CD" w:rsidRPr="00242883" w:rsidRDefault="00E053CD" w:rsidP="00E053CD">
      <w:pPr>
        <w:pStyle w:val="ListParagraph"/>
        <w:ind w:left="0"/>
        <w:rPr>
          <w:rFonts w:ascii="Arial" w:hAnsi="Arial" w:cs="Arial"/>
          <w:b/>
          <w:bCs/>
          <w:sz w:val="24"/>
          <w:szCs w:val="24"/>
        </w:rPr>
      </w:pPr>
    </w:p>
    <w:p w:rsidR="007756B7" w:rsidRPr="00242883" w:rsidRDefault="0000313D" w:rsidP="007756B7">
      <w:pPr>
        <w:pStyle w:val="ListParagraph"/>
        <w:numPr>
          <w:ilvl w:val="0"/>
          <w:numId w:val="4"/>
        </w:numPr>
        <w:ind w:left="0" w:hanging="426"/>
        <w:rPr>
          <w:rFonts w:ascii="Arial" w:hAnsi="Arial" w:cs="Arial"/>
          <w:b/>
          <w:bCs/>
          <w:sz w:val="24"/>
          <w:szCs w:val="24"/>
        </w:rPr>
      </w:pPr>
      <w:r w:rsidRPr="00242883">
        <w:rPr>
          <w:rFonts w:ascii="Arial" w:hAnsi="Arial" w:cs="Arial"/>
          <w:sz w:val="24"/>
          <w:szCs w:val="24"/>
        </w:rPr>
        <w:t>The swing appears to be a new addition in this adaptation of the play. Explore its possibilities</w:t>
      </w:r>
      <w:r w:rsidR="007756B7" w:rsidRPr="00242883">
        <w:rPr>
          <w:rFonts w:ascii="Arial" w:hAnsi="Arial" w:cs="Arial"/>
          <w:sz w:val="24"/>
          <w:szCs w:val="24"/>
        </w:rPr>
        <w:t xml:space="preserve"> as a prop in relation to ANY TWO characters from </w:t>
      </w:r>
      <w:r w:rsidR="007756B7" w:rsidRPr="00242883">
        <w:rPr>
          <w:rFonts w:ascii="Arial" w:hAnsi="Arial" w:cs="Arial"/>
          <w:i/>
          <w:iCs/>
          <w:sz w:val="24"/>
          <w:szCs w:val="24"/>
        </w:rPr>
        <w:t>Nagamandala</w:t>
      </w:r>
      <w:r w:rsidR="007756B7" w:rsidRPr="00242883">
        <w:rPr>
          <w:rFonts w:ascii="Arial" w:hAnsi="Arial" w:cs="Arial"/>
          <w:sz w:val="24"/>
          <w:szCs w:val="24"/>
        </w:rPr>
        <w:t>.</w:t>
      </w:r>
    </w:p>
    <w:p w:rsidR="007756B7" w:rsidRDefault="007756B7" w:rsidP="007756B7">
      <w:pPr>
        <w:pStyle w:val="ListParagraph"/>
        <w:ind w:left="0"/>
        <w:rPr>
          <w:rFonts w:ascii="Arial" w:hAnsi="Arial" w:cs="Arial"/>
          <w:b/>
          <w:bCs/>
        </w:rPr>
      </w:pPr>
    </w:p>
    <w:p w:rsidR="00B65E48" w:rsidRDefault="00B65E48" w:rsidP="007756B7">
      <w:pPr>
        <w:pStyle w:val="ListParagraph"/>
        <w:ind w:left="0"/>
        <w:rPr>
          <w:rFonts w:ascii="Arial" w:hAnsi="Arial" w:cs="Arial"/>
          <w:b/>
          <w:bCs/>
        </w:rPr>
      </w:pPr>
    </w:p>
    <w:p w:rsidR="00B65E48" w:rsidRPr="007756B7" w:rsidRDefault="00B65E48" w:rsidP="007756B7">
      <w:pPr>
        <w:pStyle w:val="ListParagraph"/>
        <w:ind w:left="0"/>
        <w:rPr>
          <w:rFonts w:ascii="Arial" w:hAnsi="Arial" w:cs="Arial"/>
          <w:b/>
          <w:bCs/>
        </w:rPr>
      </w:pPr>
    </w:p>
    <w:p w:rsidR="007756B7" w:rsidRPr="00B65E48" w:rsidRDefault="007756B7" w:rsidP="00B65E48">
      <w:pPr>
        <w:pStyle w:val="ListParagraph"/>
        <w:numPr>
          <w:ilvl w:val="0"/>
          <w:numId w:val="5"/>
        </w:numPr>
        <w:ind w:left="-284"/>
        <w:rPr>
          <w:rFonts w:ascii="Arial" w:hAnsi="Arial" w:cs="Arial"/>
          <w:b/>
          <w:bCs/>
        </w:rPr>
      </w:pPr>
      <w:r>
        <w:rPr>
          <w:rFonts w:ascii="Arial" w:hAnsi="Arial" w:cs="Arial"/>
          <w:b/>
          <w:bCs/>
        </w:rPr>
        <w:lastRenderedPageBreak/>
        <w:t xml:space="preserve">     </w:t>
      </w:r>
      <w:r w:rsidRPr="00B65E48">
        <w:rPr>
          <w:rFonts w:ascii="Arial" w:hAnsi="Arial" w:cs="Arial"/>
          <w:b/>
          <w:bCs/>
          <w:sz w:val="24"/>
          <w:szCs w:val="24"/>
        </w:rPr>
        <w:t xml:space="preserve">Answer the following questions in 100-150 words.                </w:t>
      </w:r>
      <w:r w:rsidR="00B65E48">
        <w:rPr>
          <w:rFonts w:ascii="Arial" w:hAnsi="Arial" w:cs="Arial"/>
          <w:b/>
          <w:bCs/>
          <w:sz w:val="24"/>
          <w:szCs w:val="24"/>
        </w:rPr>
        <w:t xml:space="preserve">         </w:t>
      </w:r>
      <w:r w:rsidRPr="00B65E48">
        <w:rPr>
          <w:rFonts w:ascii="Arial" w:hAnsi="Arial" w:cs="Arial"/>
          <w:b/>
          <w:bCs/>
          <w:sz w:val="24"/>
          <w:szCs w:val="24"/>
        </w:rPr>
        <w:t xml:space="preserve"> </w:t>
      </w:r>
      <w:r w:rsidR="00B65E48" w:rsidRPr="00B65E48">
        <w:rPr>
          <w:rFonts w:ascii="Arial" w:hAnsi="Arial" w:cs="Arial"/>
          <w:b/>
          <w:bCs/>
          <w:sz w:val="24"/>
          <w:szCs w:val="24"/>
        </w:rPr>
        <w:t>(3x10=30)</w:t>
      </w:r>
      <w:r w:rsidRPr="00B65E48">
        <w:rPr>
          <w:rFonts w:ascii="Arial" w:hAnsi="Arial" w:cs="Arial"/>
          <w:b/>
          <w:bCs/>
          <w:sz w:val="24"/>
          <w:szCs w:val="24"/>
        </w:rPr>
        <w:t xml:space="preserve">             </w:t>
      </w:r>
      <w:r w:rsidRPr="00B65E48">
        <w:rPr>
          <w:rFonts w:ascii="Arial" w:hAnsi="Arial" w:cs="Arial"/>
          <w:b/>
          <w:bCs/>
          <w:sz w:val="24"/>
          <w:szCs w:val="24"/>
        </w:rPr>
        <w:tab/>
        <w:t xml:space="preserve">         </w:t>
      </w:r>
    </w:p>
    <w:p w:rsidR="007756B7" w:rsidRPr="00242883" w:rsidRDefault="007756B7" w:rsidP="007756B7">
      <w:pPr>
        <w:pStyle w:val="ListParagraph"/>
        <w:numPr>
          <w:ilvl w:val="0"/>
          <w:numId w:val="4"/>
        </w:numPr>
        <w:ind w:left="0"/>
        <w:rPr>
          <w:rFonts w:ascii="Arial" w:hAnsi="Arial" w:cs="Arial"/>
          <w:b/>
          <w:bCs/>
          <w:sz w:val="24"/>
          <w:szCs w:val="24"/>
        </w:rPr>
      </w:pPr>
      <w:r w:rsidRPr="00242883">
        <w:rPr>
          <w:rFonts w:ascii="Arial" w:hAnsi="Arial" w:cs="Arial"/>
          <w:b/>
          <w:bCs/>
          <w:sz w:val="24"/>
          <w:szCs w:val="24"/>
        </w:rPr>
        <w:t xml:space="preserve"> </w:t>
      </w:r>
      <w:r w:rsidR="004C5839" w:rsidRPr="00242883">
        <w:rPr>
          <w:rFonts w:ascii="Arial" w:hAnsi="Arial" w:cs="Arial"/>
          <w:sz w:val="24"/>
          <w:szCs w:val="24"/>
        </w:rPr>
        <w:t xml:space="preserve">What are some mistakes you’ve seen classmates or other performers do on stage? How do you suggest they </w:t>
      </w:r>
      <w:r w:rsidR="00B95799" w:rsidRPr="00242883">
        <w:rPr>
          <w:rFonts w:ascii="Arial" w:hAnsi="Arial" w:cs="Arial"/>
          <w:sz w:val="24"/>
          <w:szCs w:val="24"/>
        </w:rPr>
        <w:t>avoid it? Explain with examples from plays watched this semester.</w:t>
      </w:r>
    </w:p>
    <w:p w:rsidR="00B95799" w:rsidRPr="00B95799" w:rsidRDefault="00B95799" w:rsidP="00B95799">
      <w:pPr>
        <w:pStyle w:val="ListParagraph"/>
        <w:ind w:left="0"/>
        <w:rPr>
          <w:rFonts w:ascii="Arial" w:hAnsi="Arial" w:cs="Arial"/>
          <w:b/>
          <w:bCs/>
        </w:rPr>
      </w:pPr>
    </w:p>
    <w:p w:rsidR="00B95799" w:rsidRPr="00242883" w:rsidRDefault="00B95799" w:rsidP="00B95799">
      <w:pPr>
        <w:pStyle w:val="ListParagraph"/>
        <w:numPr>
          <w:ilvl w:val="0"/>
          <w:numId w:val="4"/>
        </w:numPr>
        <w:ind w:left="0"/>
        <w:rPr>
          <w:rFonts w:ascii="Arial" w:hAnsi="Arial" w:cs="Arial"/>
          <w:b/>
          <w:bCs/>
          <w:sz w:val="24"/>
          <w:szCs w:val="24"/>
        </w:rPr>
      </w:pPr>
      <w:r w:rsidRPr="00242883">
        <w:rPr>
          <w:rFonts w:ascii="Arial" w:hAnsi="Arial" w:cs="Arial"/>
          <w:sz w:val="24"/>
          <w:szCs w:val="24"/>
        </w:rPr>
        <w:t xml:space="preserve">As a text, does </w:t>
      </w:r>
      <w:r w:rsidRPr="00242883">
        <w:rPr>
          <w:rFonts w:ascii="Arial" w:hAnsi="Arial" w:cs="Arial"/>
          <w:i/>
          <w:iCs/>
          <w:sz w:val="24"/>
          <w:szCs w:val="24"/>
        </w:rPr>
        <w:t>Nagamandala</w:t>
      </w:r>
      <w:r w:rsidRPr="00242883">
        <w:rPr>
          <w:rFonts w:ascii="Arial" w:hAnsi="Arial" w:cs="Arial"/>
          <w:sz w:val="24"/>
          <w:szCs w:val="24"/>
        </w:rPr>
        <w:t xml:space="preserve"> read like an English translation of a Kannada play or an English play itself? Quote specific words from the play you found interesting for the way they were used.</w:t>
      </w:r>
    </w:p>
    <w:p w:rsidR="00242883" w:rsidRPr="00242883" w:rsidRDefault="00242883" w:rsidP="00242883">
      <w:pPr>
        <w:pStyle w:val="ListParagraph"/>
        <w:ind w:left="0"/>
        <w:rPr>
          <w:rFonts w:ascii="Arial" w:hAnsi="Arial" w:cs="Arial"/>
          <w:b/>
          <w:bCs/>
          <w:sz w:val="24"/>
          <w:szCs w:val="24"/>
        </w:rPr>
      </w:pPr>
    </w:p>
    <w:p w:rsidR="00E053CD" w:rsidRPr="00242883" w:rsidRDefault="00B95799" w:rsidP="007756B7">
      <w:pPr>
        <w:pStyle w:val="ListParagraph"/>
        <w:numPr>
          <w:ilvl w:val="0"/>
          <w:numId w:val="4"/>
        </w:numPr>
        <w:ind w:left="0"/>
        <w:rPr>
          <w:rFonts w:ascii="Arial" w:hAnsi="Arial" w:cs="Arial"/>
          <w:b/>
          <w:bCs/>
          <w:sz w:val="24"/>
          <w:szCs w:val="24"/>
        </w:rPr>
      </w:pPr>
      <w:r w:rsidRPr="00242883">
        <w:rPr>
          <w:rFonts w:ascii="Arial" w:hAnsi="Arial" w:cs="Arial"/>
          <w:sz w:val="24"/>
          <w:szCs w:val="24"/>
        </w:rPr>
        <w:t xml:space="preserve">Imagine you were adapting Nagamandala for stage with the help of ONLY ONE prop. Which prop from the text would you like to retain and why? How would it be used by characters on stage? How do you see the audience interacting with it? Explain. </w:t>
      </w:r>
    </w:p>
    <w:p w:rsidR="00AE5501" w:rsidRPr="00242883" w:rsidRDefault="00AE5501" w:rsidP="00AE5501">
      <w:pPr>
        <w:pStyle w:val="ListParagraph"/>
        <w:ind w:left="0"/>
        <w:rPr>
          <w:rFonts w:ascii="Arial" w:hAnsi="Arial" w:cs="Arial"/>
          <w:b/>
          <w:bCs/>
          <w:sz w:val="24"/>
          <w:szCs w:val="24"/>
        </w:rPr>
      </w:pPr>
    </w:p>
    <w:p w:rsidR="00242883" w:rsidRPr="00242883" w:rsidRDefault="00AE5501" w:rsidP="00242883">
      <w:pPr>
        <w:pStyle w:val="ListParagraph"/>
        <w:numPr>
          <w:ilvl w:val="0"/>
          <w:numId w:val="7"/>
        </w:numPr>
        <w:ind w:left="0" w:hanging="567"/>
        <w:jc w:val="both"/>
        <w:rPr>
          <w:rFonts w:ascii="Arial" w:hAnsi="Arial" w:cs="Arial"/>
          <w:sz w:val="24"/>
          <w:szCs w:val="24"/>
        </w:rPr>
      </w:pPr>
      <w:r w:rsidRPr="00242883">
        <w:rPr>
          <w:rFonts w:ascii="Arial" w:hAnsi="Arial" w:cs="Arial"/>
          <w:sz w:val="24"/>
          <w:szCs w:val="24"/>
        </w:rPr>
        <w:t xml:space="preserve">Kurudavva and Rani – an alternative ending to </w:t>
      </w:r>
      <w:r w:rsidRPr="00242883">
        <w:rPr>
          <w:rFonts w:ascii="Arial" w:hAnsi="Arial" w:cs="Arial"/>
          <w:i/>
          <w:iCs/>
          <w:sz w:val="24"/>
          <w:szCs w:val="24"/>
        </w:rPr>
        <w:t>Nagamandala</w:t>
      </w:r>
      <w:r w:rsidRPr="00242883">
        <w:rPr>
          <w:rFonts w:ascii="Arial" w:hAnsi="Arial" w:cs="Arial"/>
          <w:sz w:val="24"/>
          <w:szCs w:val="24"/>
        </w:rPr>
        <w:t xml:space="preserve">. Explore. You are free to rewrite/kill/exclude other characters. </w:t>
      </w:r>
      <w:r w:rsidRPr="00242883">
        <w:rPr>
          <w:rFonts w:ascii="Arial" w:hAnsi="Arial" w:cs="Arial"/>
          <w:b/>
          <w:bCs/>
          <w:sz w:val="24"/>
          <w:szCs w:val="24"/>
        </w:rPr>
        <w:t>Write a short scene not exceeding two pages</w:t>
      </w:r>
      <w:r w:rsidRPr="00242883">
        <w:rPr>
          <w:rFonts w:ascii="Arial" w:hAnsi="Arial" w:cs="Arial"/>
          <w:sz w:val="24"/>
          <w:szCs w:val="24"/>
        </w:rPr>
        <w:t xml:space="preserve"> with dialogues, stage directions, and narration.                          </w:t>
      </w:r>
      <w:r w:rsidRPr="00B65E48">
        <w:rPr>
          <w:rFonts w:ascii="Arial" w:hAnsi="Arial" w:cs="Arial"/>
          <w:b/>
          <w:bCs/>
          <w:sz w:val="24"/>
          <w:szCs w:val="24"/>
        </w:rPr>
        <w:t xml:space="preserve">   (15 marks</w:t>
      </w:r>
      <w:r w:rsidR="00242883" w:rsidRPr="00B65E48">
        <w:rPr>
          <w:rFonts w:ascii="Arial" w:hAnsi="Arial" w:cs="Arial"/>
          <w:b/>
          <w:bCs/>
          <w:sz w:val="24"/>
          <w:szCs w:val="24"/>
        </w:rPr>
        <w:t>)</w:t>
      </w:r>
    </w:p>
    <w:p w:rsidR="00242883" w:rsidRDefault="00242883" w:rsidP="00242883">
      <w:pPr>
        <w:jc w:val="both"/>
        <w:rPr>
          <w:rFonts w:ascii="Arial" w:hAnsi="Arial" w:cs="Arial"/>
          <w:sz w:val="24"/>
          <w:szCs w:val="24"/>
        </w:rPr>
      </w:pPr>
    </w:p>
    <w:p w:rsidR="00242883" w:rsidRPr="00242883" w:rsidRDefault="00242883" w:rsidP="00242883">
      <w:pPr>
        <w:jc w:val="center"/>
        <w:rPr>
          <w:rFonts w:ascii="Arial" w:hAnsi="Arial" w:cs="Arial"/>
          <w:b/>
          <w:bCs/>
          <w:sz w:val="24"/>
          <w:szCs w:val="24"/>
        </w:rPr>
      </w:pPr>
      <w:r w:rsidRPr="00242883">
        <w:rPr>
          <w:rFonts w:ascii="Arial" w:hAnsi="Arial" w:cs="Arial"/>
          <w:b/>
          <w:bCs/>
          <w:sz w:val="24"/>
          <w:szCs w:val="24"/>
        </w:rPr>
        <w:t>********</w:t>
      </w:r>
    </w:p>
    <w:p w:rsidR="002E202A" w:rsidRPr="000451BA" w:rsidRDefault="002E202A">
      <w:pPr>
        <w:rPr>
          <w:rFonts w:ascii="Arial" w:hAnsi="Arial" w:cs="Arial"/>
        </w:rPr>
      </w:pPr>
    </w:p>
    <w:p w:rsidR="002E202A" w:rsidRPr="000451BA" w:rsidRDefault="002E202A">
      <w:pPr>
        <w:rPr>
          <w:rFonts w:ascii="Arial" w:hAnsi="Arial" w:cs="Arial"/>
        </w:rPr>
      </w:pPr>
    </w:p>
    <w:sectPr w:rsidR="002E202A" w:rsidRPr="000451B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DDB" w:rsidRDefault="001C7DDB" w:rsidP="00AC4BDC">
      <w:pPr>
        <w:spacing w:after="0" w:line="240" w:lineRule="auto"/>
      </w:pPr>
      <w:r>
        <w:separator/>
      </w:r>
    </w:p>
  </w:endnote>
  <w:endnote w:type="continuationSeparator" w:id="0">
    <w:p w:rsidR="001C7DDB" w:rsidRDefault="001C7DDB" w:rsidP="00AC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161867"/>
      <w:docPartObj>
        <w:docPartGallery w:val="Page Numbers (Bottom of Page)"/>
        <w:docPartUnique/>
      </w:docPartObj>
    </w:sdtPr>
    <w:sdtContent>
      <w:p w:rsidR="00AC4BDC" w:rsidRDefault="00AC4BDC" w:rsidP="007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C4BDC" w:rsidRDefault="00AC4BDC" w:rsidP="00AC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207486"/>
      <w:docPartObj>
        <w:docPartGallery w:val="Page Numbers (Bottom of Page)"/>
        <w:docPartUnique/>
      </w:docPartObj>
    </w:sdtPr>
    <w:sdtContent>
      <w:p w:rsidR="00AC4BDC" w:rsidRDefault="00AC4BDC" w:rsidP="007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C4BDC" w:rsidRPr="00AC4BDC" w:rsidRDefault="00AC4BDC" w:rsidP="00AC4BDC">
    <w:pPr>
      <w:pStyle w:val="Footer"/>
      <w:ind w:right="360"/>
    </w:pPr>
    <w:r w:rsidRPr="00AC4BDC">
      <w:rPr>
        <w:rFonts w:ascii="Arial" w:eastAsia="Arial" w:hAnsi="Arial" w:cs="Arial"/>
        <w:b/>
        <w:sz w:val="24"/>
        <w:szCs w:val="24"/>
      </w:rPr>
      <w:t>TS 221_A_24</w:t>
    </w:r>
  </w:p>
  <w:p w:rsidR="00AC4BDC" w:rsidRDefault="00AC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DDB" w:rsidRDefault="001C7DDB" w:rsidP="00AC4BDC">
      <w:pPr>
        <w:spacing w:after="0" w:line="240" w:lineRule="auto"/>
      </w:pPr>
      <w:r>
        <w:separator/>
      </w:r>
    </w:p>
  </w:footnote>
  <w:footnote w:type="continuationSeparator" w:id="0">
    <w:p w:rsidR="001C7DDB" w:rsidRDefault="001C7DDB" w:rsidP="00AC4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DE"/>
    <w:multiLevelType w:val="hybridMultilevel"/>
    <w:tmpl w:val="EDA68D2C"/>
    <w:lvl w:ilvl="0" w:tplc="0570DD32">
      <w:start w:val="1"/>
      <w:numFmt w:val="none"/>
      <w:lvlText w:val="C.7"/>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33530"/>
    <w:multiLevelType w:val="hybridMultilevel"/>
    <w:tmpl w:val="59D4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C5619B"/>
    <w:multiLevelType w:val="hybridMultilevel"/>
    <w:tmpl w:val="D9FA0E94"/>
    <w:lvl w:ilvl="0" w:tplc="C69E2358">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94740"/>
    <w:multiLevelType w:val="hybridMultilevel"/>
    <w:tmpl w:val="2E36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866BA8"/>
    <w:multiLevelType w:val="hybridMultilevel"/>
    <w:tmpl w:val="835E1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D6306"/>
    <w:multiLevelType w:val="hybridMultilevel"/>
    <w:tmpl w:val="35DC821A"/>
    <w:lvl w:ilvl="0" w:tplc="B5AAE932">
      <w:start w:val="1"/>
      <w:numFmt w:val="none"/>
      <w:lvlText w:val="B."/>
      <w:lvlJc w:val="left"/>
      <w:pPr>
        <w:ind w:left="720" w:hanging="360"/>
      </w:pPr>
      <w:rPr>
        <w:rFonts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E36EFF"/>
    <w:multiLevelType w:val="hybridMultilevel"/>
    <w:tmpl w:val="EA927030"/>
    <w:lvl w:ilvl="0" w:tplc="6BD40E12">
      <w:start w:val="1"/>
      <w:numFmt w:val="none"/>
      <w:lvlText w:val="I.A."/>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357002"/>
    <w:multiLevelType w:val="hybridMultilevel"/>
    <w:tmpl w:val="6F7A05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902046">
    <w:abstractNumId w:val="2"/>
  </w:num>
  <w:num w:numId="2" w16cid:durableId="1860924126">
    <w:abstractNumId w:val="7"/>
  </w:num>
  <w:num w:numId="3" w16cid:durableId="162554328">
    <w:abstractNumId w:val="6"/>
  </w:num>
  <w:num w:numId="4" w16cid:durableId="616640700">
    <w:abstractNumId w:val="4"/>
  </w:num>
  <w:num w:numId="5" w16cid:durableId="1075475953">
    <w:abstractNumId w:val="5"/>
  </w:num>
  <w:num w:numId="6" w16cid:durableId="677662801">
    <w:abstractNumId w:val="1"/>
  </w:num>
  <w:num w:numId="7" w16cid:durableId="809399587">
    <w:abstractNumId w:val="0"/>
  </w:num>
  <w:num w:numId="8" w16cid:durableId="514542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A0"/>
    <w:rsid w:val="0000313D"/>
    <w:rsid w:val="000451BA"/>
    <w:rsid w:val="00055A2D"/>
    <w:rsid w:val="000952FE"/>
    <w:rsid w:val="001C7DDB"/>
    <w:rsid w:val="00242883"/>
    <w:rsid w:val="002E202A"/>
    <w:rsid w:val="002F3DA2"/>
    <w:rsid w:val="0034740F"/>
    <w:rsid w:val="004C5839"/>
    <w:rsid w:val="0051658C"/>
    <w:rsid w:val="005E3EB7"/>
    <w:rsid w:val="007756B7"/>
    <w:rsid w:val="008324CF"/>
    <w:rsid w:val="0092108E"/>
    <w:rsid w:val="00924433"/>
    <w:rsid w:val="00A16AE9"/>
    <w:rsid w:val="00AB2425"/>
    <w:rsid w:val="00AC4BDC"/>
    <w:rsid w:val="00AE5501"/>
    <w:rsid w:val="00B65E48"/>
    <w:rsid w:val="00B95799"/>
    <w:rsid w:val="00D0491C"/>
    <w:rsid w:val="00D503A0"/>
    <w:rsid w:val="00E053CD"/>
    <w:rsid w:val="00F10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8A9C9FE"/>
  <w15:chartTrackingRefBased/>
  <w15:docId w15:val="{4F7C1E51-A77C-CB42-8BE7-B580713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A0"/>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3A0"/>
    <w:pPr>
      <w:ind w:left="720"/>
      <w:contextualSpacing/>
    </w:pPr>
  </w:style>
  <w:style w:type="paragraph" w:styleId="Header">
    <w:name w:val="header"/>
    <w:basedOn w:val="Normal"/>
    <w:link w:val="HeaderChar"/>
    <w:uiPriority w:val="99"/>
    <w:unhideWhenUsed/>
    <w:rsid w:val="00AC4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BDC"/>
    <w:rPr>
      <w:rFonts w:ascii="Calibri" w:eastAsia="Calibri" w:hAnsi="Calibri" w:cs="Calibri"/>
      <w:kern w:val="0"/>
      <w:sz w:val="22"/>
      <w:szCs w:val="22"/>
      <w:lang w:val="en" w:eastAsia="en-GB"/>
      <w14:ligatures w14:val="none"/>
    </w:rPr>
  </w:style>
  <w:style w:type="paragraph" w:styleId="Footer">
    <w:name w:val="footer"/>
    <w:basedOn w:val="Normal"/>
    <w:link w:val="FooterChar"/>
    <w:uiPriority w:val="99"/>
    <w:unhideWhenUsed/>
    <w:rsid w:val="00AC4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BDC"/>
    <w:rPr>
      <w:rFonts w:ascii="Calibri" w:eastAsia="Calibri" w:hAnsi="Calibri" w:cs="Calibri"/>
      <w:kern w:val="0"/>
      <w:sz w:val="22"/>
      <w:szCs w:val="22"/>
      <w:lang w:val="en" w:eastAsia="en-GB"/>
      <w14:ligatures w14:val="none"/>
    </w:rPr>
  </w:style>
  <w:style w:type="character" w:styleId="PageNumber">
    <w:name w:val="page number"/>
    <w:basedOn w:val="DefaultParagraphFont"/>
    <w:uiPriority w:val="99"/>
    <w:semiHidden/>
    <w:unhideWhenUsed/>
    <w:rsid w:val="00AC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Vijeta Kumar</dc:creator>
  <cp:keywords/>
  <dc:description/>
  <cp:lastModifiedBy>Ms. Vijeta Kumar</cp:lastModifiedBy>
  <cp:revision>7</cp:revision>
  <dcterms:created xsi:type="dcterms:W3CDTF">2024-03-14T03:15:00Z</dcterms:created>
  <dcterms:modified xsi:type="dcterms:W3CDTF">2024-04-09T13:51:00Z</dcterms:modified>
</cp:coreProperties>
</file>