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82A3C0" w14:textId="77777777" w:rsidR="00F65079" w:rsidRDefault="00F65079" w:rsidP="00F65079">
      <w:pPr>
        <w:spacing w:after="0" w:line="259" w:lineRule="auto"/>
        <w:jc w:val="center"/>
        <w:rPr>
          <w:rFonts w:ascii="Arial" w:eastAsia="Arial" w:hAnsi="Arial" w:cs="Arial"/>
          <w:b/>
          <w:sz w:val="24"/>
          <w:szCs w:val="24"/>
        </w:rPr>
      </w:pPr>
      <w:r>
        <w:rPr>
          <w:rFonts w:ascii="Arial" w:eastAsia="Arial" w:hAnsi="Arial" w:cs="Arial"/>
          <w:b/>
          <w:sz w:val="24"/>
          <w:szCs w:val="24"/>
        </w:rPr>
        <w:t>ST JOSEPH’S UNIVERSITY, BENGALURU -27</w:t>
      </w:r>
      <w:r>
        <w:rPr>
          <w:noProof/>
        </w:rPr>
        <mc:AlternateContent>
          <mc:Choice Requires="wps">
            <w:drawing>
              <wp:anchor distT="0" distB="0" distL="114300" distR="114300" simplePos="0" relativeHeight="251659264" behindDoc="0" locked="0" layoutInCell="1" hidden="0" allowOverlap="1" wp14:anchorId="665EEB34" wp14:editId="62721077">
                <wp:simplePos x="0" y="0"/>
                <wp:positionH relativeFrom="column">
                  <wp:posOffset>4991100</wp:posOffset>
                </wp:positionH>
                <wp:positionV relativeFrom="paragraph">
                  <wp:posOffset>-698499</wp:posOffset>
                </wp:positionV>
                <wp:extent cx="1838325" cy="634885"/>
                <wp:effectExtent l="0" t="0" r="0" b="0"/>
                <wp:wrapNone/>
                <wp:docPr id="1" name="Rectangle 1"/>
                <wp:cNvGraphicFramePr/>
                <a:graphic xmlns:a="http://schemas.openxmlformats.org/drawingml/2006/main">
                  <a:graphicData uri="http://schemas.microsoft.com/office/word/2010/wordprocessingShape">
                    <wps:wsp>
                      <wps:cNvSpPr/>
                      <wps:spPr>
                        <a:xfrm>
                          <a:off x="4431600" y="3499013"/>
                          <a:ext cx="1828800" cy="561975"/>
                        </a:xfrm>
                        <a:prstGeom prst="rect">
                          <a:avLst/>
                        </a:prstGeom>
                        <a:solidFill>
                          <a:srgbClr val="FFFFFF"/>
                        </a:solidFill>
                        <a:ln w="9525" cap="flat" cmpd="sng">
                          <a:solidFill>
                            <a:srgbClr val="000000"/>
                          </a:solidFill>
                          <a:prstDash val="solid"/>
                          <a:miter lim="800000"/>
                          <a:headEnd type="none" w="sm" len="sm"/>
                          <a:tailEnd type="none" w="sm" len="sm"/>
                        </a:ln>
                      </wps:spPr>
                      <wps:txbx>
                        <w:txbxContent>
                          <w:p w14:paraId="2DCBCED3" w14:textId="77777777" w:rsidR="00F65079" w:rsidRDefault="00F65079" w:rsidP="00F65079">
                            <w:pPr>
                              <w:spacing w:before="120" w:after="120" w:line="240" w:lineRule="auto"/>
                              <w:textDirection w:val="btLr"/>
                            </w:pPr>
                            <w:r>
                              <w:rPr>
                                <w:color w:val="000000"/>
                              </w:rPr>
                              <w:t>Registration Number:</w:t>
                            </w:r>
                          </w:p>
                          <w:p w14:paraId="7ECA3337" w14:textId="77777777" w:rsidR="00F65079" w:rsidRDefault="00F65079" w:rsidP="00F65079">
                            <w:pPr>
                              <w:spacing w:before="120" w:after="120" w:line="240" w:lineRule="auto"/>
                              <w:textDirection w:val="btLr"/>
                            </w:pPr>
                            <w:r>
                              <w:rPr>
                                <w:color w:val="000000"/>
                              </w:rPr>
                              <w:t>Date &amp; session:</w:t>
                            </w:r>
                          </w:p>
                        </w:txbxContent>
                      </wps:txbx>
                      <wps:bodyPr spcFirstLastPara="1" wrap="square" lIns="91425" tIns="45700" rIns="91425" bIns="45700" anchor="t" anchorCtr="0">
                        <a:noAutofit/>
                      </wps:bodyPr>
                    </wps:wsp>
                  </a:graphicData>
                </a:graphic>
              </wp:anchor>
            </w:drawing>
          </mc:Choice>
          <mc:Fallback>
            <w:pict>
              <v:rect w14:anchorId="665EEB34" id="Rectangle 1" o:spid="_x0000_s1026" style="position:absolute;left:0;text-align:left;margin-left:393pt;margin-top:-55pt;width:144.75pt;height:50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">
                <v:stroke startarrowwidth="narrow" startarrowlength="short" endarrowwidth="narrow" endarrowlength="short"/>
                <v:textbox inset="2.53958mm,1.2694mm,2.53958mm,1.2694mm">
                  <w:txbxContent>
                    <w:p w14:paraId="2DCBCED3" w14:textId="77777777" w:rsidR="00F65079" w:rsidRDefault="00F65079" w:rsidP="00F65079">
                      <w:pPr>
                        <w:spacing w:before="120" w:after="120" w:line="240" w:lineRule="auto"/>
                        <w:textDirection w:val="btLr"/>
                      </w:pPr>
                      <w:r>
                        <w:rPr>
                          <w:color w:val="000000"/>
                        </w:rPr>
                        <w:t>Registration Number:</w:t>
                      </w:r>
                    </w:p>
                    <w:p w14:paraId="7ECA3337" w14:textId="77777777" w:rsidR="00F65079" w:rsidRDefault="00F65079" w:rsidP="00F65079">
                      <w:pPr>
                        <w:spacing w:before="120" w:after="120" w:line="240" w:lineRule="auto"/>
                        <w:textDirection w:val="btLr"/>
                      </w:pPr>
                      <w:r>
                        <w:rPr>
                          <w:color w:val="000000"/>
                        </w:rPr>
                        <w:t>Date &amp; session:</w:t>
                      </w:r>
                    </w:p>
                  </w:txbxContent>
                </v:textbox>
              </v:rect>
            </w:pict>
          </mc:Fallback>
        </mc:AlternateContent>
      </w:r>
    </w:p>
    <w:p w14:paraId="46D0E9FF" w14:textId="77777777" w:rsidR="00F65079" w:rsidRDefault="00F65079" w:rsidP="00F65079">
      <w:pPr>
        <w:spacing w:after="0" w:line="259" w:lineRule="auto"/>
        <w:jc w:val="center"/>
        <w:rPr>
          <w:rFonts w:ascii="Arial" w:eastAsia="Arial" w:hAnsi="Arial" w:cs="Arial"/>
          <w:b/>
          <w:sz w:val="24"/>
          <w:szCs w:val="24"/>
        </w:rPr>
      </w:pPr>
      <w:r>
        <w:rPr>
          <w:rFonts w:ascii="Arial" w:eastAsia="Arial" w:hAnsi="Arial" w:cs="Arial"/>
          <w:b/>
          <w:sz w:val="24"/>
          <w:szCs w:val="24"/>
        </w:rPr>
        <w:t>M.A (POLITICAL SCIENCE) – IV SEMESTER</w:t>
      </w:r>
    </w:p>
    <w:p w14:paraId="57ADAF2E" w14:textId="77777777" w:rsidR="00F65079" w:rsidRDefault="00F65079" w:rsidP="00F65079">
      <w:pPr>
        <w:spacing w:after="0" w:line="259" w:lineRule="auto"/>
        <w:jc w:val="center"/>
        <w:rPr>
          <w:rFonts w:ascii="Arial" w:eastAsia="Arial" w:hAnsi="Arial" w:cs="Arial"/>
          <w:b/>
          <w:sz w:val="24"/>
          <w:szCs w:val="24"/>
        </w:rPr>
      </w:pPr>
      <w:r>
        <w:rPr>
          <w:rFonts w:ascii="Arial" w:eastAsia="Arial" w:hAnsi="Arial" w:cs="Arial"/>
          <w:b/>
          <w:sz w:val="24"/>
          <w:szCs w:val="24"/>
        </w:rPr>
        <w:t>SEMESTER EXAMINATION: APRIL 2024</w:t>
      </w:r>
    </w:p>
    <w:p w14:paraId="3D2665DB" w14:textId="77777777" w:rsidR="00F65079" w:rsidRDefault="00F65079" w:rsidP="00F65079">
      <w:pPr>
        <w:spacing w:after="0" w:line="259" w:lineRule="auto"/>
        <w:jc w:val="center"/>
        <w:rPr>
          <w:rFonts w:ascii="Arial" w:eastAsia="Arial" w:hAnsi="Arial" w:cs="Arial"/>
          <w:b/>
          <w:sz w:val="18"/>
          <w:szCs w:val="18"/>
        </w:rPr>
      </w:pPr>
      <w:r>
        <w:rPr>
          <w:rFonts w:ascii="Arial" w:eastAsia="Arial" w:hAnsi="Arial" w:cs="Arial"/>
          <w:b/>
          <w:sz w:val="18"/>
          <w:szCs w:val="18"/>
        </w:rPr>
        <w:t>(Examination conducted in May /June 2024)</w:t>
      </w:r>
    </w:p>
    <w:p w14:paraId="051E5CDA" w14:textId="77777777" w:rsidR="00F65079" w:rsidRDefault="00F65079" w:rsidP="00F65079">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 xml:space="preserve"> PS 0223: INTERNATIONAL ORGANIZATIONS</w:t>
      </w:r>
    </w:p>
    <w:p w14:paraId="78DCC5F3" w14:textId="77777777" w:rsidR="00F65079" w:rsidRDefault="00F65079" w:rsidP="00F65079">
      <w:pPr>
        <w:spacing w:after="0" w:line="259" w:lineRule="auto"/>
        <w:jc w:val="center"/>
        <w:rPr>
          <w:rFonts w:ascii="Arial" w:eastAsia="Arial" w:hAnsi="Arial" w:cs="Arial"/>
          <w:b/>
          <w:sz w:val="24"/>
          <w:szCs w:val="24"/>
          <w:u w:val="single"/>
        </w:rPr>
      </w:pPr>
      <w:r>
        <w:rPr>
          <w:rFonts w:ascii="Arial" w:eastAsia="Arial" w:hAnsi="Arial" w:cs="Arial"/>
          <w:b/>
          <w:sz w:val="24"/>
          <w:szCs w:val="24"/>
          <w:u w:val="single"/>
        </w:rPr>
        <w:t>(For current batch students only)</w:t>
      </w:r>
    </w:p>
    <w:p w14:paraId="48A2E24E" w14:textId="77777777" w:rsidR="00F65079" w:rsidRDefault="00F65079" w:rsidP="00F65079">
      <w:pPr>
        <w:spacing w:after="0" w:line="259" w:lineRule="auto"/>
        <w:jc w:val="center"/>
        <w:rPr>
          <w:rFonts w:ascii="Arial" w:eastAsia="Arial" w:hAnsi="Arial" w:cs="Arial"/>
          <w:b/>
          <w:sz w:val="24"/>
          <w:szCs w:val="24"/>
        </w:rPr>
      </w:pPr>
    </w:p>
    <w:p w14:paraId="2BD09AE3" w14:textId="77777777" w:rsidR="00F65079" w:rsidRDefault="00F65079" w:rsidP="00F65079">
      <w:pPr>
        <w:spacing w:after="0" w:line="259" w:lineRule="auto"/>
        <w:rPr>
          <w:rFonts w:ascii="Arial" w:eastAsia="Arial" w:hAnsi="Arial" w:cs="Arial"/>
          <w:b/>
        </w:rPr>
      </w:pPr>
      <w:r>
        <w:rPr>
          <w:rFonts w:ascii="Arial" w:eastAsia="Arial" w:hAnsi="Arial" w:cs="Arial"/>
          <w:b/>
        </w:rPr>
        <w:t>Time: 2 Hours</w:t>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r>
      <w:r>
        <w:rPr>
          <w:rFonts w:ascii="Arial" w:eastAsia="Arial" w:hAnsi="Arial" w:cs="Arial"/>
          <w:b/>
        </w:rPr>
        <w:tab/>
        <w:t xml:space="preserve">    Max Marks: 50</w:t>
      </w:r>
    </w:p>
    <w:p w14:paraId="7CD2B40D" w14:textId="77777777" w:rsidR="00F65079" w:rsidRDefault="00F65079" w:rsidP="00F65079">
      <w:pPr>
        <w:spacing w:after="0" w:line="259" w:lineRule="auto"/>
        <w:rPr>
          <w:rFonts w:ascii="Arial" w:eastAsia="Arial" w:hAnsi="Arial" w:cs="Arial"/>
          <w:b/>
        </w:rPr>
      </w:pPr>
    </w:p>
    <w:p w14:paraId="3A5262C4" w14:textId="22B19744" w:rsidR="00F65079" w:rsidRDefault="00F65079" w:rsidP="00F65079">
      <w:pPr>
        <w:spacing w:after="0" w:line="259" w:lineRule="auto"/>
        <w:jc w:val="center"/>
        <w:rPr>
          <w:rFonts w:ascii="Arial" w:eastAsia="Arial" w:hAnsi="Arial" w:cs="Arial"/>
          <w:b/>
        </w:rPr>
      </w:pPr>
      <w:r>
        <w:rPr>
          <w:rFonts w:ascii="Arial" w:eastAsia="Arial" w:hAnsi="Arial" w:cs="Arial"/>
          <w:b/>
        </w:rPr>
        <w:t xml:space="preserve">This paper contains </w:t>
      </w:r>
      <w:r w:rsidR="003B10AB">
        <w:rPr>
          <w:rFonts w:ascii="Arial" w:eastAsia="Arial" w:hAnsi="Arial" w:cs="Arial"/>
          <w:b/>
        </w:rPr>
        <w:t>2</w:t>
      </w:r>
      <w:r>
        <w:rPr>
          <w:rFonts w:ascii="Arial" w:eastAsia="Arial" w:hAnsi="Arial" w:cs="Arial"/>
          <w:b/>
        </w:rPr>
        <w:t xml:space="preserve"> printed page and 2 parts</w:t>
      </w:r>
    </w:p>
    <w:p w14:paraId="05A3BF6A" w14:textId="77777777" w:rsidR="00F65079" w:rsidRDefault="00F65079" w:rsidP="00F65079">
      <w:pPr>
        <w:spacing w:after="0" w:line="259" w:lineRule="auto"/>
        <w:jc w:val="center"/>
        <w:rPr>
          <w:rFonts w:ascii="Arial" w:eastAsia="Arial" w:hAnsi="Arial" w:cs="Arial"/>
          <w:b/>
        </w:rPr>
      </w:pPr>
    </w:p>
    <w:p w14:paraId="75F3008C" w14:textId="77777777" w:rsidR="00F65079" w:rsidRDefault="00F65079" w:rsidP="00F65079">
      <w:pPr>
        <w:spacing w:after="0" w:line="259" w:lineRule="auto"/>
        <w:jc w:val="center"/>
        <w:rPr>
          <w:rFonts w:ascii="Arial" w:eastAsia="Arial" w:hAnsi="Arial" w:cs="Arial"/>
          <w:b/>
          <w:u w:val="single"/>
        </w:rPr>
      </w:pPr>
      <w:r>
        <w:rPr>
          <w:rFonts w:ascii="Arial" w:eastAsia="Arial" w:hAnsi="Arial" w:cs="Arial"/>
          <w:b/>
          <w:u w:val="single"/>
        </w:rPr>
        <w:t>PART-A</w:t>
      </w:r>
    </w:p>
    <w:p w14:paraId="06690029" w14:textId="77777777" w:rsidR="00F65079" w:rsidRPr="00B956BB" w:rsidRDefault="00F65079" w:rsidP="00F65079">
      <w:pPr>
        <w:jc w:val="both"/>
        <w:rPr>
          <w:rFonts w:ascii="Arial" w:eastAsia="Arial" w:hAnsi="Arial" w:cs="Arial"/>
          <w:b/>
        </w:rPr>
      </w:pPr>
      <w:bookmarkStart w:id="0" w:name="_Hlk118190823"/>
      <w:r w:rsidRPr="0004346C">
        <w:rPr>
          <w:rFonts w:ascii="Arial" w:eastAsia="Arial" w:hAnsi="Arial" w:cs="Arial"/>
          <w:b/>
        </w:rPr>
        <w:t xml:space="preserve">Answer any FOUR out of the following </w:t>
      </w:r>
      <w:r>
        <w:rPr>
          <w:rFonts w:ascii="Arial" w:eastAsia="Arial" w:hAnsi="Arial" w:cs="Arial"/>
          <w:b/>
        </w:rPr>
        <w:t>SIX</w:t>
      </w:r>
      <w:r w:rsidRPr="0004346C">
        <w:rPr>
          <w:rFonts w:ascii="Arial" w:eastAsia="Arial" w:hAnsi="Arial" w:cs="Arial"/>
          <w:b/>
        </w:rPr>
        <w:t xml:space="preserve"> questions</w:t>
      </w:r>
      <w:r>
        <w:rPr>
          <w:rFonts w:ascii="Arial" w:eastAsia="Arial" w:hAnsi="Arial" w:cs="Arial"/>
          <w:b/>
        </w:rPr>
        <w:t xml:space="preserve"> in 60-80 words each</w:t>
      </w:r>
      <w:r w:rsidRPr="0004346C">
        <w:rPr>
          <w:rFonts w:ascii="Arial" w:eastAsia="Arial" w:hAnsi="Arial" w:cs="Arial"/>
          <w:b/>
        </w:rPr>
        <w:t xml:space="preserve"> (4X5= 20 Marks)</w:t>
      </w:r>
      <w:bookmarkEnd w:id="0"/>
    </w:p>
    <w:p w14:paraId="3DCE8EC6" w14:textId="1E02B25A" w:rsidR="007818DD" w:rsidRPr="007818DD" w:rsidRDefault="00F65079" w:rsidP="007818DD">
      <w:pPr>
        <w:jc w:val="both"/>
        <w:rPr>
          <w:rFonts w:ascii="Arial" w:hAnsi="Arial" w:cs="Arial"/>
        </w:rPr>
      </w:pPr>
      <w:r w:rsidRPr="00B956BB">
        <w:rPr>
          <w:rFonts w:ascii="Arial" w:hAnsi="Arial" w:cs="Arial"/>
        </w:rPr>
        <w:t xml:space="preserve">1. </w:t>
      </w:r>
      <w:r w:rsidR="007818DD" w:rsidRPr="007818DD">
        <w:rPr>
          <w:rFonts w:ascii="Arial" w:hAnsi="Arial" w:cs="Arial"/>
        </w:rPr>
        <w:t xml:space="preserve">Examine the challenges and opportunities posed by globalization for state sovereignty in the context of international institutions. </w:t>
      </w:r>
    </w:p>
    <w:p w14:paraId="384809DD" w14:textId="6880E329" w:rsidR="007818DD" w:rsidRPr="007818DD" w:rsidRDefault="007818DD" w:rsidP="007818DD">
      <w:pPr>
        <w:jc w:val="both"/>
        <w:rPr>
          <w:rFonts w:ascii="Arial" w:hAnsi="Arial" w:cs="Arial"/>
        </w:rPr>
      </w:pPr>
      <w:r>
        <w:rPr>
          <w:rFonts w:ascii="Arial" w:hAnsi="Arial" w:cs="Arial"/>
        </w:rPr>
        <w:t xml:space="preserve">2. </w:t>
      </w:r>
      <w:r w:rsidRPr="007818DD">
        <w:rPr>
          <w:rFonts w:ascii="Arial" w:hAnsi="Arial" w:cs="Arial"/>
        </w:rPr>
        <w:t xml:space="preserve">Critically assess the future prospects of international institutions in addressing emerging global challenges such as climate change, pandemics, and cybersecurity threats. </w:t>
      </w:r>
    </w:p>
    <w:p w14:paraId="3EAF2526" w14:textId="33978C23" w:rsidR="007818DD" w:rsidRPr="007818DD" w:rsidRDefault="007818DD" w:rsidP="007818DD">
      <w:pPr>
        <w:jc w:val="both"/>
        <w:rPr>
          <w:rFonts w:ascii="Arial" w:hAnsi="Arial" w:cs="Arial"/>
        </w:rPr>
      </w:pPr>
      <w:r>
        <w:rPr>
          <w:rFonts w:ascii="Arial" w:hAnsi="Arial" w:cs="Arial"/>
        </w:rPr>
        <w:t xml:space="preserve">3. </w:t>
      </w:r>
      <w:r w:rsidRPr="007818DD">
        <w:rPr>
          <w:rFonts w:ascii="Arial" w:hAnsi="Arial" w:cs="Arial"/>
        </w:rPr>
        <w:t>How do states and non-state actors navigate the complexities of international legal frameworks in pursuing their interests and objectives?</w:t>
      </w:r>
    </w:p>
    <w:p w14:paraId="6030EFAE" w14:textId="2DCF6B13" w:rsidR="007818DD" w:rsidRPr="007818DD" w:rsidRDefault="007818DD" w:rsidP="007818DD">
      <w:pPr>
        <w:jc w:val="both"/>
        <w:rPr>
          <w:rFonts w:ascii="Arial" w:hAnsi="Arial" w:cs="Arial"/>
        </w:rPr>
      </w:pPr>
      <w:r>
        <w:rPr>
          <w:rFonts w:ascii="Arial" w:hAnsi="Arial" w:cs="Arial"/>
        </w:rPr>
        <w:t xml:space="preserve">4. </w:t>
      </w:r>
      <w:r w:rsidRPr="007818DD">
        <w:rPr>
          <w:rFonts w:ascii="Arial" w:hAnsi="Arial" w:cs="Arial"/>
        </w:rPr>
        <w:t xml:space="preserve">Evaluate the effectiveness of sanctions as a tool of international law enforcement in addressing violations of international norms and agreements. </w:t>
      </w:r>
    </w:p>
    <w:p w14:paraId="5067CDFC" w14:textId="0AF7C761" w:rsidR="007818DD" w:rsidRPr="007818DD" w:rsidRDefault="007818DD" w:rsidP="007818DD">
      <w:pPr>
        <w:jc w:val="both"/>
        <w:rPr>
          <w:rFonts w:ascii="Arial" w:hAnsi="Arial" w:cs="Arial"/>
        </w:rPr>
      </w:pPr>
      <w:r>
        <w:rPr>
          <w:rFonts w:ascii="Arial" w:hAnsi="Arial" w:cs="Arial"/>
        </w:rPr>
        <w:t xml:space="preserve">5. </w:t>
      </w:r>
      <w:r w:rsidRPr="007818DD">
        <w:rPr>
          <w:rFonts w:ascii="Arial" w:hAnsi="Arial" w:cs="Arial"/>
        </w:rPr>
        <w:t xml:space="preserve">Discuss India's engagement with international organizations such as the International Criminal Court (ICC), </w:t>
      </w:r>
      <w:r w:rsidR="00DE3695">
        <w:rPr>
          <w:rFonts w:ascii="Arial" w:hAnsi="Arial" w:cs="Arial"/>
        </w:rPr>
        <w:t xml:space="preserve">and </w:t>
      </w:r>
      <w:r w:rsidRPr="007818DD">
        <w:rPr>
          <w:rFonts w:ascii="Arial" w:hAnsi="Arial" w:cs="Arial"/>
        </w:rPr>
        <w:t xml:space="preserve">the European Union (EU). </w:t>
      </w:r>
    </w:p>
    <w:p w14:paraId="0537DDC5" w14:textId="073E2B00" w:rsidR="00F65079" w:rsidRDefault="007818DD" w:rsidP="007818DD">
      <w:pPr>
        <w:jc w:val="both"/>
        <w:rPr>
          <w:rFonts w:ascii="Arial" w:hAnsi="Arial" w:cs="Arial"/>
        </w:rPr>
      </w:pPr>
      <w:r>
        <w:rPr>
          <w:rFonts w:ascii="Arial" w:hAnsi="Arial" w:cs="Arial"/>
        </w:rPr>
        <w:t xml:space="preserve">6. </w:t>
      </w:r>
      <w:r w:rsidRPr="007818DD">
        <w:rPr>
          <w:rFonts w:ascii="Arial" w:hAnsi="Arial" w:cs="Arial"/>
        </w:rPr>
        <w:t>Examine the role of military organizations such as NATO and the Collective Security Treaty Organization (CSTO) in promoting regional security</w:t>
      </w:r>
      <w:r w:rsidR="00B728A0">
        <w:rPr>
          <w:rFonts w:ascii="Arial" w:hAnsi="Arial" w:cs="Arial"/>
        </w:rPr>
        <w:t xml:space="preserve">. </w:t>
      </w:r>
      <w:r w:rsidRPr="007818DD">
        <w:rPr>
          <w:rFonts w:ascii="Arial" w:hAnsi="Arial" w:cs="Arial"/>
        </w:rPr>
        <w:t xml:space="preserve"> </w:t>
      </w:r>
    </w:p>
    <w:p w14:paraId="7AB1F170" w14:textId="52CDB498" w:rsidR="00B728A0" w:rsidRPr="00B728A0" w:rsidRDefault="00B728A0" w:rsidP="00B728A0">
      <w:pPr>
        <w:jc w:val="center"/>
        <w:rPr>
          <w:rFonts w:ascii="Arial" w:hAnsi="Arial" w:cs="Arial"/>
          <w:b/>
          <w:bCs/>
          <w:u w:val="single"/>
        </w:rPr>
      </w:pPr>
      <w:r w:rsidRPr="00B728A0">
        <w:rPr>
          <w:rFonts w:ascii="Arial" w:hAnsi="Arial" w:cs="Arial"/>
          <w:b/>
          <w:bCs/>
          <w:u w:val="single"/>
        </w:rPr>
        <w:t>PART-B</w:t>
      </w:r>
    </w:p>
    <w:p w14:paraId="494564A5" w14:textId="77777777" w:rsidR="00F65079" w:rsidRDefault="00F65079" w:rsidP="00F65079">
      <w:pPr>
        <w:spacing w:after="0"/>
        <w:ind w:right="-613"/>
        <w:jc w:val="both"/>
        <w:rPr>
          <w:rFonts w:ascii="Arial" w:eastAsia="Arial" w:hAnsi="Arial" w:cs="Arial"/>
          <w:b/>
        </w:rPr>
      </w:pPr>
      <w:r w:rsidRPr="0004346C">
        <w:rPr>
          <w:rFonts w:ascii="Arial" w:eastAsia="Arial" w:hAnsi="Arial" w:cs="Arial"/>
          <w:b/>
        </w:rPr>
        <w:t xml:space="preserve">Answer any </w:t>
      </w:r>
      <w:r>
        <w:rPr>
          <w:rFonts w:ascii="Arial" w:eastAsia="Arial" w:hAnsi="Arial" w:cs="Arial"/>
          <w:b/>
        </w:rPr>
        <w:t>THREE</w:t>
      </w:r>
      <w:r w:rsidRPr="0004346C">
        <w:rPr>
          <w:rFonts w:ascii="Arial" w:eastAsia="Arial" w:hAnsi="Arial" w:cs="Arial"/>
          <w:b/>
        </w:rPr>
        <w:t xml:space="preserve"> out of the following F</w:t>
      </w:r>
      <w:r>
        <w:rPr>
          <w:rFonts w:ascii="Arial" w:eastAsia="Arial" w:hAnsi="Arial" w:cs="Arial"/>
          <w:b/>
        </w:rPr>
        <w:t>IVE</w:t>
      </w:r>
      <w:r w:rsidRPr="0004346C">
        <w:rPr>
          <w:rFonts w:ascii="Arial" w:eastAsia="Arial" w:hAnsi="Arial" w:cs="Arial"/>
          <w:b/>
        </w:rPr>
        <w:t xml:space="preserve"> questions</w:t>
      </w:r>
      <w:r>
        <w:rPr>
          <w:rFonts w:ascii="Arial" w:eastAsia="Arial" w:hAnsi="Arial" w:cs="Arial"/>
          <w:b/>
        </w:rPr>
        <w:t xml:space="preserve"> in 150-200 words each</w:t>
      </w:r>
      <w:r w:rsidRPr="0004346C">
        <w:rPr>
          <w:rFonts w:ascii="Arial" w:eastAsia="Arial" w:hAnsi="Arial" w:cs="Arial"/>
          <w:b/>
        </w:rPr>
        <w:t xml:space="preserve"> (</w:t>
      </w:r>
      <w:r>
        <w:rPr>
          <w:rFonts w:ascii="Arial" w:eastAsia="Arial" w:hAnsi="Arial" w:cs="Arial"/>
          <w:b/>
        </w:rPr>
        <w:t>3</w:t>
      </w:r>
      <w:r w:rsidRPr="0004346C">
        <w:rPr>
          <w:rFonts w:ascii="Arial" w:eastAsia="Arial" w:hAnsi="Arial" w:cs="Arial"/>
          <w:b/>
        </w:rPr>
        <w:t>X</w:t>
      </w:r>
      <w:r>
        <w:rPr>
          <w:rFonts w:ascii="Arial" w:eastAsia="Arial" w:hAnsi="Arial" w:cs="Arial"/>
          <w:b/>
        </w:rPr>
        <w:t>10</w:t>
      </w:r>
      <w:r w:rsidRPr="0004346C">
        <w:rPr>
          <w:rFonts w:ascii="Arial" w:eastAsia="Arial" w:hAnsi="Arial" w:cs="Arial"/>
          <w:b/>
        </w:rPr>
        <w:t xml:space="preserve">= </w:t>
      </w:r>
      <w:r>
        <w:rPr>
          <w:rFonts w:ascii="Arial" w:eastAsia="Arial" w:hAnsi="Arial" w:cs="Arial"/>
          <w:b/>
        </w:rPr>
        <w:t>3</w:t>
      </w:r>
      <w:r w:rsidRPr="0004346C">
        <w:rPr>
          <w:rFonts w:ascii="Arial" w:eastAsia="Arial" w:hAnsi="Arial" w:cs="Arial"/>
          <w:b/>
        </w:rPr>
        <w:t>0 Marks)</w:t>
      </w:r>
    </w:p>
    <w:p w14:paraId="0632E0AB" w14:textId="77777777" w:rsidR="00F65079" w:rsidRDefault="00F65079" w:rsidP="00F65079">
      <w:pPr>
        <w:spacing w:after="0"/>
        <w:ind w:right="-613"/>
        <w:jc w:val="both"/>
        <w:rPr>
          <w:rFonts w:ascii="Arial" w:eastAsia="Arial" w:hAnsi="Arial" w:cs="Arial"/>
          <w:bCs/>
        </w:rPr>
      </w:pPr>
    </w:p>
    <w:p w14:paraId="55A8678D" w14:textId="04717FAB" w:rsidR="003B10AB" w:rsidRDefault="00F65079" w:rsidP="003B10AB">
      <w:pPr>
        <w:ind w:right="-613"/>
        <w:jc w:val="both"/>
        <w:rPr>
          <w:rFonts w:ascii="Arial" w:eastAsia="Arial" w:hAnsi="Arial" w:cs="Arial"/>
          <w:bCs/>
          <w:lang w:val="en-IN"/>
        </w:rPr>
      </w:pPr>
      <w:r>
        <w:rPr>
          <w:rFonts w:ascii="Arial" w:eastAsia="Arial" w:hAnsi="Arial" w:cs="Arial"/>
          <w:bCs/>
        </w:rPr>
        <w:t xml:space="preserve">7. </w:t>
      </w:r>
      <w:r w:rsidR="007818DD" w:rsidRPr="007818DD">
        <w:rPr>
          <w:rFonts w:ascii="Arial" w:eastAsia="Arial" w:hAnsi="Arial" w:cs="Arial"/>
          <w:bCs/>
          <w:lang w:val="en-IN"/>
        </w:rPr>
        <w:t xml:space="preserve">Evaluate the significance of regional organizations such as the Organization of American States (OAS), SAARC, and the Shanghai Cooperation Organization (SCO) in fostering regional cooperation and integration. </w:t>
      </w:r>
    </w:p>
    <w:p w14:paraId="37F2A384" w14:textId="159C5457" w:rsidR="007818DD" w:rsidRDefault="003B10AB" w:rsidP="003B10AB">
      <w:pPr>
        <w:ind w:right="-613"/>
        <w:jc w:val="both"/>
        <w:rPr>
          <w:rFonts w:ascii="Arial" w:eastAsia="Arial" w:hAnsi="Arial" w:cs="Arial"/>
          <w:bCs/>
          <w:lang w:val="en-IN"/>
        </w:rPr>
      </w:pPr>
      <w:r>
        <w:rPr>
          <w:rFonts w:ascii="Arial" w:eastAsia="Arial" w:hAnsi="Arial" w:cs="Arial"/>
          <w:bCs/>
          <w:lang w:val="en-IN"/>
        </w:rPr>
        <w:t xml:space="preserve">8. </w:t>
      </w:r>
      <w:r w:rsidR="007818DD" w:rsidRPr="007818DD">
        <w:rPr>
          <w:rFonts w:ascii="Arial" w:eastAsia="Arial" w:hAnsi="Arial" w:cs="Arial"/>
          <w:bCs/>
          <w:lang w:val="en-IN"/>
        </w:rPr>
        <w:t>Analyze the relationship between international law and municipal law in the context of codification and implementation. How do states reconcile their domestic legal systems with international legal obligations and standards?</w:t>
      </w:r>
    </w:p>
    <w:p w14:paraId="115AD28D" w14:textId="77777777" w:rsidR="007818DD" w:rsidRPr="007818DD" w:rsidRDefault="007818DD" w:rsidP="007818DD">
      <w:pPr>
        <w:pStyle w:val="ListParagraph"/>
        <w:spacing w:after="0"/>
        <w:ind w:left="0" w:right="-613"/>
        <w:jc w:val="both"/>
        <w:rPr>
          <w:rFonts w:ascii="Arial" w:eastAsia="Arial" w:hAnsi="Arial" w:cs="Arial"/>
          <w:bCs/>
          <w:lang w:val="en-IN"/>
        </w:rPr>
      </w:pPr>
    </w:p>
    <w:p w14:paraId="27B22CF2" w14:textId="77777777" w:rsidR="00025D2A" w:rsidRDefault="00025D2A" w:rsidP="000134CD">
      <w:pPr>
        <w:pStyle w:val="ListParagraph"/>
        <w:spacing w:after="0"/>
        <w:ind w:left="0" w:right="-613"/>
        <w:jc w:val="both"/>
        <w:rPr>
          <w:rFonts w:ascii="Arial" w:eastAsia="Arial" w:hAnsi="Arial" w:cs="Arial"/>
          <w:bCs/>
          <w:lang w:val="en-IN"/>
        </w:rPr>
      </w:pPr>
    </w:p>
    <w:p w14:paraId="4A910DC2" w14:textId="77777777" w:rsidR="00025D2A" w:rsidRDefault="00025D2A" w:rsidP="000134CD">
      <w:pPr>
        <w:pStyle w:val="ListParagraph"/>
        <w:spacing w:after="0"/>
        <w:ind w:left="0" w:right="-613"/>
        <w:jc w:val="both"/>
        <w:rPr>
          <w:rFonts w:ascii="Arial" w:eastAsia="Arial" w:hAnsi="Arial" w:cs="Arial"/>
          <w:bCs/>
          <w:lang w:val="en-IN"/>
        </w:rPr>
      </w:pPr>
    </w:p>
    <w:p w14:paraId="07B567A7" w14:textId="77777777" w:rsidR="00025D2A" w:rsidRDefault="00025D2A" w:rsidP="000134CD">
      <w:pPr>
        <w:pStyle w:val="ListParagraph"/>
        <w:spacing w:after="0"/>
        <w:ind w:left="0" w:right="-613"/>
        <w:jc w:val="both"/>
        <w:rPr>
          <w:rFonts w:ascii="Arial" w:eastAsia="Arial" w:hAnsi="Arial" w:cs="Arial"/>
          <w:bCs/>
          <w:lang w:val="en-IN"/>
        </w:rPr>
      </w:pPr>
    </w:p>
    <w:p w14:paraId="7277C6BB" w14:textId="39C9A46B" w:rsidR="007818DD" w:rsidRDefault="000134CD" w:rsidP="000134CD">
      <w:pPr>
        <w:pStyle w:val="ListParagraph"/>
        <w:spacing w:after="0"/>
        <w:ind w:left="0" w:right="-613"/>
        <w:jc w:val="both"/>
        <w:rPr>
          <w:rFonts w:ascii="Arial" w:eastAsia="Arial" w:hAnsi="Arial" w:cs="Arial"/>
          <w:bCs/>
          <w:lang w:val="en-IN"/>
        </w:rPr>
      </w:pPr>
      <w:r>
        <w:rPr>
          <w:rFonts w:ascii="Arial" w:eastAsia="Arial" w:hAnsi="Arial" w:cs="Arial"/>
          <w:bCs/>
          <w:lang w:val="en-IN"/>
        </w:rPr>
        <w:t xml:space="preserve">9. </w:t>
      </w:r>
      <w:r w:rsidR="007818DD" w:rsidRPr="007818DD">
        <w:rPr>
          <w:rFonts w:ascii="Arial" w:eastAsia="Arial" w:hAnsi="Arial" w:cs="Arial"/>
          <w:bCs/>
          <w:lang w:val="en-IN"/>
        </w:rPr>
        <w:t>Assess India's engagement with the United Nations and its contributions to peacekeeping, development, and human rights initiatives. How does India's role within the UN reflect its evolving foreign policy priorities and aspirations for global leadership?</w:t>
      </w:r>
    </w:p>
    <w:p w14:paraId="5AC36259" w14:textId="77777777" w:rsidR="007818DD" w:rsidRPr="007818DD" w:rsidRDefault="007818DD" w:rsidP="007818DD">
      <w:pPr>
        <w:pStyle w:val="ListParagraph"/>
        <w:spacing w:after="0"/>
        <w:ind w:left="0" w:right="-613"/>
        <w:jc w:val="both"/>
        <w:rPr>
          <w:rFonts w:ascii="Arial" w:eastAsia="Arial" w:hAnsi="Arial" w:cs="Arial"/>
          <w:bCs/>
          <w:lang w:val="en-IN"/>
        </w:rPr>
      </w:pPr>
    </w:p>
    <w:p w14:paraId="780FF495" w14:textId="02619FEC" w:rsidR="007818DD" w:rsidRDefault="000134CD" w:rsidP="000134CD">
      <w:pPr>
        <w:spacing w:after="0"/>
        <w:ind w:right="-613"/>
        <w:jc w:val="both"/>
        <w:rPr>
          <w:rFonts w:ascii="Arial" w:eastAsia="Arial" w:hAnsi="Arial" w:cs="Arial"/>
          <w:bCs/>
          <w:lang w:val="en-IN"/>
        </w:rPr>
      </w:pPr>
      <w:r>
        <w:rPr>
          <w:rFonts w:ascii="Arial" w:eastAsia="Arial" w:hAnsi="Arial" w:cs="Arial"/>
          <w:bCs/>
          <w:lang w:val="en-IN"/>
        </w:rPr>
        <w:t xml:space="preserve">10. </w:t>
      </w:r>
      <w:r w:rsidR="007818DD" w:rsidRPr="007818DD">
        <w:rPr>
          <w:rFonts w:ascii="Arial" w:eastAsia="Arial" w:hAnsi="Arial" w:cs="Arial"/>
          <w:bCs/>
          <w:lang w:val="en-IN"/>
        </w:rPr>
        <w:t>Critically evaluate the role of financial organizations such as the International Monetary Fund (IMF) and the World Bank in addressing global economic challenges and promoting sustainable development. How do these organizations balance the interests of developed and developing countries in their policy-making processes?</w:t>
      </w:r>
    </w:p>
    <w:p w14:paraId="7F428813" w14:textId="77777777" w:rsidR="007818DD" w:rsidRPr="007818DD" w:rsidRDefault="007818DD" w:rsidP="007818DD">
      <w:pPr>
        <w:spacing w:after="0"/>
        <w:ind w:right="-613"/>
        <w:jc w:val="both"/>
        <w:rPr>
          <w:rFonts w:ascii="Arial" w:eastAsia="Arial" w:hAnsi="Arial" w:cs="Arial"/>
          <w:bCs/>
          <w:lang w:val="en-IN"/>
        </w:rPr>
      </w:pPr>
    </w:p>
    <w:p w14:paraId="68E1A19D" w14:textId="6F4FB9CB" w:rsidR="00F65079" w:rsidRPr="003B10AB" w:rsidRDefault="000134CD" w:rsidP="000134CD">
      <w:pPr>
        <w:spacing w:after="0"/>
        <w:ind w:right="-613"/>
        <w:jc w:val="both"/>
        <w:rPr>
          <w:rFonts w:ascii="Arial" w:eastAsia="Arial" w:hAnsi="Arial" w:cs="Arial"/>
          <w:bCs/>
        </w:rPr>
      </w:pPr>
      <w:r>
        <w:rPr>
          <w:rFonts w:ascii="Arial" w:eastAsia="Arial" w:hAnsi="Arial" w:cs="Arial"/>
          <w:bCs/>
          <w:lang w:val="en-IN"/>
        </w:rPr>
        <w:t>11.</w:t>
      </w:r>
      <w:r w:rsidR="007818DD" w:rsidRPr="003B10AB">
        <w:rPr>
          <w:rFonts w:ascii="Arial" w:eastAsia="Arial" w:hAnsi="Arial" w:cs="Arial"/>
          <w:bCs/>
          <w:lang w:val="en-IN"/>
        </w:rPr>
        <w:t xml:space="preserve">Discuss the evolution of collective security mechanisms within international organizations, focusing on their effectiveness in preventing and resolving conflicts. </w:t>
      </w:r>
    </w:p>
    <w:p w14:paraId="3301E54B" w14:textId="77777777" w:rsidR="00F65079" w:rsidRDefault="00F65079" w:rsidP="00F65079">
      <w:pPr>
        <w:spacing w:after="0"/>
        <w:ind w:right="-613"/>
        <w:jc w:val="both"/>
        <w:rPr>
          <w:rFonts w:ascii="Arial" w:eastAsia="Arial" w:hAnsi="Arial" w:cs="Arial"/>
          <w:bCs/>
        </w:rPr>
      </w:pPr>
    </w:p>
    <w:p w14:paraId="4AD1CCB1" w14:textId="77777777" w:rsidR="00F65079" w:rsidRDefault="00F65079" w:rsidP="00F65079">
      <w:pPr>
        <w:spacing w:after="0"/>
        <w:ind w:left="720"/>
        <w:jc w:val="both"/>
        <w:rPr>
          <w:rFonts w:ascii="Arial" w:eastAsia="Arial" w:hAnsi="Arial" w:cs="Arial"/>
        </w:rPr>
      </w:pPr>
      <w:r>
        <w:rPr>
          <w:rFonts w:ascii="Arial" w:eastAsia="Arial" w:hAnsi="Arial" w:cs="Arial"/>
        </w:rPr>
        <w:t xml:space="preserve">  </w:t>
      </w:r>
    </w:p>
    <w:p w14:paraId="6DA66CDA" w14:textId="53D3A39B" w:rsidR="00F65079" w:rsidRPr="00214EF7" w:rsidRDefault="00F65079" w:rsidP="00F65079">
      <w:pPr>
        <w:spacing w:after="0"/>
        <w:ind w:left="720"/>
        <w:jc w:val="right"/>
        <w:rPr>
          <w:rFonts w:ascii="Arial" w:eastAsia="Arial" w:hAnsi="Arial" w:cs="Arial"/>
        </w:rPr>
      </w:pPr>
      <w:r>
        <w:rPr>
          <w:rFonts w:ascii="Arial" w:eastAsia="Arial" w:hAnsi="Arial" w:cs="Arial"/>
        </w:rPr>
        <w:t xml:space="preserve"> PS 0223 -B- 2024</w:t>
      </w:r>
    </w:p>
    <w:p w14:paraId="24AADD22" w14:textId="77777777" w:rsidR="00F65079" w:rsidRDefault="00F65079" w:rsidP="00F65079"/>
    <w:p w14:paraId="49F23798" w14:textId="77777777" w:rsidR="00F65079" w:rsidRDefault="00F65079" w:rsidP="00F65079"/>
    <w:p w14:paraId="6C4B9EAE" w14:textId="77777777" w:rsidR="00F65079" w:rsidRDefault="00F65079" w:rsidP="00F65079"/>
    <w:p w14:paraId="2C135899" w14:textId="77777777" w:rsidR="00F65079" w:rsidRDefault="00F65079" w:rsidP="00F65079"/>
    <w:p w14:paraId="7D3AA1E5" w14:textId="77777777" w:rsidR="00F65079" w:rsidRDefault="00F65079" w:rsidP="00F65079"/>
    <w:p w14:paraId="4D61D6DC" w14:textId="77777777" w:rsidR="00F65079" w:rsidRDefault="00F65079" w:rsidP="00F65079"/>
    <w:p w14:paraId="3D7C9BC0" w14:textId="77777777" w:rsidR="00F65079" w:rsidRDefault="00F65079" w:rsidP="00F65079"/>
    <w:p w14:paraId="706FE8D1" w14:textId="77777777" w:rsidR="00F65079" w:rsidRDefault="00F65079" w:rsidP="00F65079"/>
    <w:p w14:paraId="1043927D" w14:textId="77777777" w:rsidR="00F65079" w:rsidRDefault="00F65079" w:rsidP="00F65079"/>
    <w:p w14:paraId="0B5782EE" w14:textId="77777777" w:rsidR="00F65079" w:rsidRDefault="00F65079" w:rsidP="00F65079"/>
    <w:p w14:paraId="37469CCF" w14:textId="77777777" w:rsidR="00F65079" w:rsidRDefault="00F65079" w:rsidP="00F65079"/>
    <w:p w14:paraId="2AFA7B74" w14:textId="77777777" w:rsidR="00F65079" w:rsidRDefault="00F65079" w:rsidP="00F65079"/>
    <w:p w14:paraId="7FE40AA5" w14:textId="77777777" w:rsidR="0033796E" w:rsidRDefault="0033796E"/>
    <w:sectPr w:rsidR="0033796E" w:rsidSect="00435E60">
      <w:headerReference w:type="default" r:id="rId7"/>
      <w:footerReference w:type="default" r:id="rId8"/>
      <w:pgSz w:w="12240" w:h="15840"/>
      <w:pgMar w:top="851" w:right="1440" w:bottom="2127"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C04B5" w14:textId="77777777" w:rsidR="00A83112" w:rsidRDefault="00A83112">
      <w:pPr>
        <w:spacing w:after="0" w:line="240" w:lineRule="auto"/>
      </w:pPr>
      <w:r>
        <w:separator/>
      </w:r>
    </w:p>
  </w:endnote>
  <w:endnote w:type="continuationSeparator" w:id="0">
    <w:p w14:paraId="46D57D96" w14:textId="77777777" w:rsidR="00A83112" w:rsidRDefault="00A831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1FA8B9" w14:textId="77777777" w:rsidR="0037662E" w:rsidRDefault="0037662E">
    <w:pPr>
      <w:jc w:val="right"/>
    </w:pPr>
  </w:p>
  <w:p w14:paraId="22989C3F" w14:textId="77777777" w:rsidR="0037662E" w:rsidRDefault="0037662E">
    <w:pP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03AF9E" w14:textId="77777777" w:rsidR="00A83112" w:rsidRDefault="00A83112">
      <w:pPr>
        <w:spacing w:after="0" w:line="240" w:lineRule="auto"/>
      </w:pPr>
      <w:r>
        <w:separator/>
      </w:r>
    </w:p>
  </w:footnote>
  <w:footnote w:type="continuationSeparator" w:id="0">
    <w:p w14:paraId="4AB667C6" w14:textId="77777777" w:rsidR="00A83112" w:rsidRDefault="00A831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E989F" w14:textId="77777777" w:rsidR="0037662E" w:rsidRDefault="00FD254E">
    <w:r>
      <w:rPr>
        <w:noProof/>
      </w:rPr>
      <w:drawing>
        <wp:anchor distT="114300" distB="114300" distL="114300" distR="114300" simplePos="0" relativeHeight="251659264" behindDoc="1" locked="0" layoutInCell="1" hidden="0" allowOverlap="1" wp14:anchorId="7878C38B" wp14:editId="0AE2F2A4">
          <wp:simplePos x="0" y="0"/>
          <wp:positionH relativeFrom="column">
            <wp:posOffset>-714375</wp:posOffset>
          </wp:positionH>
          <wp:positionV relativeFrom="paragraph">
            <wp:posOffset>-409575</wp:posOffset>
          </wp:positionV>
          <wp:extent cx="1014413" cy="952933"/>
          <wp:effectExtent l="0" t="0" r="0" b="0"/>
          <wp:wrapNone/>
          <wp:docPr id="613594958" name="Picture 613594958"/>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014413" cy="952933"/>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EF62225"/>
    <w:multiLevelType w:val="hybridMultilevel"/>
    <w:tmpl w:val="CEF8864C"/>
    <w:lvl w:ilvl="0" w:tplc="7452EFD2">
      <w:start w:val="8"/>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 w15:restartNumberingAfterBreak="0">
    <w:nsid w:val="4CAD5743"/>
    <w:multiLevelType w:val="multilevel"/>
    <w:tmpl w:val="F66415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3123408">
    <w:abstractNumId w:val="1"/>
  </w:num>
  <w:num w:numId="2" w16cid:durableId="3446002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5079"/>
    <w:rsid w:val="000134CD"/>
    <w:rsid w:val="00025D2A"/>
    <w:rsid w:val="0033796E"/>
    <w:rsid w:val="00374B00"/>
    <w:rsid w:val="0037662E"/>
    <w:rsid w:val="003B10AB"/>
    <w:rsid w:val="00435E60"/>
    <w:rsid w:val="00533491"/>
    <w:rsid w:val="00643CA3"/>
    <w:rsid w:val="007818DD"/>
    <w:rsid w:val="007D064D"/>
    <w:rsid w:val="00897E67"/>
    <w:rsid w:val="00A83112"/>
    <w:rsid w:val="00B26E13"/>
    <w:rsid w:val="00B2754C"/>
    <w:rsid w:val="00B728A0"/>
    <w:rsid w:val="00DE3695"/>
    <w:rsid w:val="00F65079"/>
    <w:rsid w:val="00FD25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E9B37E"/>
  <w15:chartTrackingRefBased/>
  <w15:docId w15:val="{49F522EA-250F-4479-892D-DC93D81A7B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079"/>
    <w:pPr>
      <w:spacing w:after="200" w:line="276" w:lineRule="auto"/>
    </w:pPr>
    <w:rPr>
      <w:rFonts w:ascii="Calibri" w:eastAsia="Calibri" w:hAnsi="Calibri" w:cs="Calibri"/>
      <w:kern w:val="0"/>
      <w:lang w:val="en" w:eastAsia="en-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18DD"/>
    <w:rPr>
      <w:rFonts w:ascii="Times New Roman" w:hAnsi="Times New Roman" w:cs="Times New Roman"/>
      <w:sz w:val="24"/>
      <w:szCs w:val="24"/>
    </w:rPr>
  </w:style>
  <w:style w:type="paragraph" w:styleId="ListParagraph">
    <w:name w:val="List Paragraph"/>
    <w:basedOn w:val="Normal"/>
    <w:uiPriority w:val="34"/>
    <w:qFormat/>
    <w:rsid w:val="007818DD"/>
    <w:pPr>
      <w:ind w:left="720"/>
      <w:contextualSpacing/>
    </w:pPr>
  </w:style>
  <w:style w:type="paragraph" w:styleId="Header">
    <w:name w:val="header"/>
    <w:basedOn w:val="Normal"/>
    <w:link w:val="HeaderChar"/>
    <w:uiPriority w:val="99"/>
    <w:unhideWhenUsed/>
    <w:rsid w:val="00025D2A"/>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D2A"/>
    <w:rPr>
      <w:rFonts w:ascii="Calibri" w:eastAsia="Calibri" w:hAnsi="Calibri" w:cs="Calibri"/>
      <w:kern w:val="0"/>
      <w:lang w:val="en" w:eastAsia="en-IN"/>
      <w14:ligatures w14:val="none"/>
    </w:rPr>
  </w:style>
  <w:style w:type="paragraph" w:styleId="Footer">
    <w:name w:val="footer"/>
    <w:basedOn w:val="Normal"/>
    <w:link w:val="FooterChar"/>
    <w:uiPriority w:val="99"/>
    <w:unhideWhenUsed/>
    <w:rsid w:val="00025D2A"/>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D2A"/>
    <w:rPr>
      <w:rFonts w:ascii="Calibri" w:eastAsia="Calibri" w:hAnsi="Calibri" w:cs="Calibri"/>
      <w:kern w:val="0"/>
      <w:lang w:val="en" w:eastAsia="en-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5751506">
      <w:bodyDiv w:val="1"/>
      <w:marLeft w:val="0"/>
      <w:marRight w:val="0"/>
      <w:marTop w:val="0"/>
      <w:marBottom w:val="0"/>
      <w:divBdr>
        <w:top w:val="none" w:sz="0" w:space="0" w:color="auto"/>
        <w:left w:val="none" w:sz="0" w:space="0" w:color="auto"/>
        <w:bottom w:val="none" w:sz="0" w:space="0" w:color="auto"/>
        <w:right w:val="none" w:sz="0" w:space="0" w:color="auto"/>
      </w:divBdr>
    </w:div>
    <w:div w:id="240800505">
      <w:bodyDiv w:val="1"/>
      <w:marLeft w:val="0"/>
      <w:marRight w:val="0"/>
      <w:marTop w:val="0"/>
      <w:marBottom w:val="0"/>
      <w:divBdr>
        <w:top w:val="none" w:sz="0" w:space="0" w:color="auto"/>
        <w:left w:val="none" w:sz="0" w:space="0" w:color="auto"/>
        <w:bottom w:val="none" w:sz="0" w:space="0" w:color="auto"/>
        <w:right w:val="none" w:sz="0" w:space="0" w:color="auto"/>
      </w:divBdr>
    </w:div>
    <w:div w:id="102151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392</Words>
  <Characters>2241</Characters>
  <Application>Microsoft Office Word</Application>
  <DocSecurity>0</DocSecurity>
  <Lines>18</Lines>
  <Paragraphs>5</Paragraphs>
  <ScaleCrop>false</ScaleCrop>
  <Company/>
  <LinksUpToDate>false</LinksUpToDate>
  <CharactersWithSpaces>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Neil Tannen</dc:creator>
  <cp:keywords/>
  <dc:description/>
  <cp:lastModifiedBy>sjucoe1@outlook.com</cp:lastModifiedBy>
  <cp:revision>14</cp:revision>
  <cp:lastPrinted>2024-05-16T04:52:00Z</cp:lastPrinted>
  <dcterms:created xsi:type="dcterms:W3CDTF">2024-04-19T08:54:00Z</dcterms:created>
  <dcterms:modified xsi:type="dcterms:W3CDTF">2024-05-16T04:52:00Z</dcterms:modified>
</cp:coreProperties>
</file>