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64" w:rsidRDefault="00532B0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9F2037" wp14:editId="0EA3BD38">
                <wp:simplePos x="0" y="0"/>
                <wp:positionH relativeFrom="column">
                  <wp:posOffset>3409950</wp:posOffset>
                </wp:positionH>
                <wp:positionV relativeFrom="paragraph">
                  <wp:posOffset>-685800</wp:posOffset>
                </wp:positionV>
                <wp:extent cx="2774950" cy="653935"/>
                <wp:effectExtent l="0" t="0" r="254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0D64" w:rsidRDefault="00532B0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6E4569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:rsidR="00B80D64" w:rsidRDefault="006E45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F2037" id="Rectangle 1" o:spid="_x0000_s1026" style="position:absolute;left:0;text-align:left;margin-left:268.5pt;margin-top:-54pt;width:218.5pt;height:5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80D64" w:rsidRDefault="00532B0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6E4569">
                        <w:rPr>
                          <w:color w:val="000000"/>
                        </w:rPr>
                        <w:t>Number:</w:t>
                      </w:r>
                    </w:p>
                    <w:p w:rsidR="00B80D64" w:rsidRDefault="006E45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6E4569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FA796D">
        <w:rPr>
          <w:rFonts w:ascii="Arial" w:eastAsia="Arial" w:hAnsi="Arial" w:cs="Arial"/>
          <w:b/>
          <w:sz w:val="24"/>
          <w:szCs w:val="24"/>
        </w:rPr>
        <w:t xml:space="preserve"> </w:t>
      </w:r>
      <w:r w:rsidR="006E4569">
        <w:rPr>
          <w:rFonts w:ascii="Arial" w:eastAsia="Arial" w:hAnsi="Arial" w:cs="Arial"/>
          <w:b/>
          <w:sz w:val="24"/>
          <w:szCs w:val="24"/>
        </w:rPr>
        <w:t>27</w:t>
      </w:r>
    </w:p>
    <w:p w:rsidR="00B80D64" w:rsidRDefault="006E456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8F3474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532B09">
        <w:rPr>
          <w:rFonts w:ascii="Arial" w:eastAsia="Arial" w:hAnsi="Arial" w:cs="Arial"/>
          <w:b/>
          <w:sz w:val="24"/>
          <w:szCs w:val="24"/>
        </w:rPr>
        <w:t>ENVIRONMENTAL SCIENCE AND SUSTAINABILITY</w:t>
      </w:r>
      <w:r>
        <w:rPr>
          <w:rFonts w:ascii="Arial" w:eastAsia="Arial" w:hAnsi="Arial" w:cs="Arial"/>
          <w:b/>
          <w:sz w:val="24"/>
          <w:szCs w:val="24"/>
        </w:rPr>
        <w:t>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B80D64" w:rsidRDefault="006E456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B80D64" w:rsidRDefault="006E456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780D05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FA796D" w:rsidRPr="00FA796D" w:rsidRDefault="00FA796D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A796D">
        <w:rPr>
          <w:rFonts w:ascii="Arial" w:eastAsia="Arial" w:hAnsi="Arial" w:cs="Arial"/>
          <w:b/>
          <w:sz w:val="24"/>
          <w:szCs w:val="24"/>
          <w:u w:val="single"/>
        </w:rPr>
        <w:t xml:space="preserve">ES 8522 – ENVIRONMENTAL ECONOMICS </w:t>
      </w:r>
    </w:p>
    <w:p w:rsidR="00B80D64" w:rsidRPr="00FA796D" w:rsidRDefault="00532B09" w:rsidP="00302E05">
      <w:pPr>
        <w:spacing w:after="0" w:line="259" w:lineRule="auto"/>
        <w:ind w:left="567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A796D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E4569" w:rsidRPr="00FA796D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B80D64" w:rsidRDefault="00B80D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80D64" w:rsidRDefault="006E456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:rsidR="00540C7E" w:rsidRPr="00540C7E" w:rsidRDefault="00540C7E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540C7E">
        <w:rPr>
          <w:rFonts w:ascii="Arial" w:eastAsia="Arial" w:hAnsi="Arial" w:cs="Arial"/>
          <w:b/>
        </w:rPr>
        <w:t xml:space="preserve">This paper contains </w:t>
      </w:r>
      <w:r w:rsidR="00780D05">
        <w:rPr>
          <w:rFonts w:ascii="Arial" w:eastAsia="Arial" w:hAnsi="Arial" w:cs="Arial"/>
          <w:b/>
        </w:rPr>
        <w:t xml:space="preserve">ONE </w:t>
      </w:r>
      <w:r w:rsidRPr="00540C7E">
        <w:rPr>
          <w:rFonts w:ascii="Arial" w:eastAsia="Arial" w:hAnsi="Arial" w:cs="Arial"/>
          <w:b/>
        </w:rPr>
        <w:t>printed pages and THREE parts</w:t>
      </w:r>
    </w:p>
    <w:p w:rsidR="00540C7E" w:rsidRPr="00540C7E" w:rsidRDefault="00780D05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</w:t>
      </w:r>
      <w:r w:rsidR="00540C7E" w:rsidRPr="00540C7E">
        <w:rPr>
          <w:rFonts w:ascii="Arial" w:eastAsia="Arial" w:hAnsi="Arial" w:cs="Arial"/>
          <w:b/>
        </w:rPr>
        <w:t xml:space="preserve"> diagrams wherever necessary</w:t>
      </w:r>
    </w:p>
    <w:p w:rsidR="00540C7E" w:rsidRPr="00FA796D" w:rsidRDefault="00540C7E" w:rsidP="00540C7E">
      <w:pPr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</w:p>
    <w:p w:rsidR="00FA796D" w:rsidRPr="00FA796D" w:rsidRDefault="00FA796D" w:rsidP="00FA796D">
      <w:pPr>
        <w:spacing w:after="0" w:line="259" w:lineRule="auto"/>
        <w:jc w:val="center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b/>
          <w:sz w:val="24"/>
          <w:u w:val="single"/>
        </w:rPr>
        <w:t xml:space="preserve">PART – A </w:t>
      </w:r>
    </w:p>
    <w:p w:rsidR="00FA796D" w:rsidRPr="00FA796D" w:rsidRDefault="00FA796D" w:rsidP="00FA796D">
      <w:pPr>
        <w:spacing w:after="0" w:line="259" w:lineRule="auto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 xml:space="preserve">Answer any </w:t>
      </w:r>
      <w:r w:rsidR="009C27FF" w:rsidRPr="00FA796D">
        <w:rPr>
          <w:rFonts w:ascii="Arial" w:eastAsia="Arial" w:hAnsi="Arial" w:cs="Arial"/>
          <w:b/>
          <w:bCs/>
          <w:sz w:val="24"/>
          <w:u w:val="single"/>
        </w:rPr>
        <w:t>FIVE</w:t>
      </w:r>
      <w:r w:rsidR="009C27FF" w:rsidRPr="00FA796D">
        <w:rPr>
          <w:rFonts w:ascii="Arial" w:eastAsia="Arial" w:hAnsi="Arial" w:cs="Arial"/>
          <w:b/>
          <w:bCs/>
          <w:sz w:val="24"/>
        </w:rPr>
        <w:t xml:space="preserve"> </w:t>
      </w:r>
      <w:r w:rsidRPr="00FA796D">
        <w:rPr>
          <w:rFonts w:ascii="Arial" w:eastAsia="Arial" w:hAnsi="Arial" w:cs="Arial"/>
          <w:b/>
          <w:bCs/>
          <w:sz w:val="24"/>
        </w:rPr>
        <w:t>of the following:</w:t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  <w:t>5q X 2m = 10m</w:t>
      </w:r>
    </w:p>
    <w:p w:rsidR="00FA796D" w:rsidRDefault="00FA796D" w:rsidP="00FA796D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Differentiate between positive and normative economics.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Give an example of a positive externality.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What are the two characteristics of a public good?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What is meant by the term ‘deposit refund’?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Expand WTP and WTA.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What is the first fundamental theorem of welfare economics?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State the meaning of the term ‘</w:t>
      </w:r>
      <w:proofErr w:type="spellStart"/>
      <w:r w:rsidRPr="00FA796D">
        <w:rPr>
          <w:rFonts w:ascii="Arial" w:eastAsia="Arial" w:hAnsi="Arial" w:cs="Arial"/>
          <w:sz w:val="24"/>
        </w:rPr>
        <w:t>transboundary</w:t>
      </w:r>
      <w:proofErr w:type="spellEnd"/>
      <w:r w:rsidRPr="00FA796D">
        <w:rPr>
          <w:rFonts w:ascii="Arial" w:eastAsia="Arial" w:hAnsi="Arial" w:cs="Arial"/>
          <w:sz w:val="24"/>
        </w:rPr>
        <w:t xml:space="preserve"> pollution’.</w:t>
      </w:r>
    </w:p>
    <w:p w:rsidR="00FA796D" w:rsidRPr="00FA796D" w:rsidRDefault="00FA796D" w:rsidP="00FA796D">
      <w:pPr>
        <w:spacing w:after="0"/>
        <w:jc w:val="center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>PART – B</w:t>
      </w:r>
    </w:p>
    <w:p w:rsidR="00FA796D" w:rsidRPr="00FA796D" w:rsidRDefault="00FA796D" w:rsidP="00FA796D">
      <w:pPr>
        <w:spacing w:after="0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 xml:space="preserve">Answer any </w:t>
      </w:r>
      <w:r w:rsidR="009C27FF" w:rsidRPr="00FA796D">
        <w:rPr>
          <w:rFonts w:ascii="Arial" w:eastAsia="Arial" w:hAnsi="Arial" w:cs="Arial"/>
          <w:b/>
          <w:bCs/>
          <w:sz w:val="24"/>
          <w:u w:val="single"/>
        </w:rPr>
        <w:t>FOUR</w:t>
      </w:r>
      <w:r w:rsidR="009C27FF" w:rsidRPr="00FA796D">
        <w:rPr>
          <w:rFonts w:ascii="Arial" w:eastAsia="Arial" w:hAnsi="Arial" w:cs="Arial"/>
          <w:b/>
          <w:bCs/>
          <w:sz w:val="24"/>
        </w:rPr>
        <w:t xml:space="preserve"> </w:t>
      </w:r>
      <w:r w:rsidRPr="00FA796D">
        <w:rPr>
          <w:rFonts w:ascii="Arial" w:eastAsia="Arial" w:hAnsi="Arial" w:cs="Arial"/>
          <w:b/>
          <w:bCs/>
          <w:sz w:val="24"/>
        </w:rPr>
        <w:t xml:space="preserve">of the following </w:t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  <w:t>4q X 5m = 20m</w:t>
      </w:r>
    </w:p>
    <w:p w:rsidR="00FA796D" w:rsidRDefault="00FA796D" w:rsidP="00FA796D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Using the production possibility frontier, illustrate opportunity cost.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Discuss the role of property rights in markets.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 xml:space="preserve">How is the </w:t>
      </w:r>
      <w:proofErr w:type="spellStart"/>
      <w:r w:rsidRPr="00FA796D">
        <w:rPr>
          <w:rFonts w:ascii="Arial" w:eastAsia="Arial" w:hAnsi="Arial" w:cs="Arial"/>
          <w:sz w:val="24"/>
        </w:rPr>
        <w:t>Pigouvian</w:t>
      </w:r>
      <w:proofErr w:type="spellEnd"/>
      <w:r w:rsidRPr="00FA796D">
        <w:rPr>
          <w:rFonts w:ascii="Arial" w:eastAsia="Arial" w:hAnsi="Arial" w:cs="Arial"/>
          <w:sz w:val="24"/>
        </w:rPr>
        <w:t xml:space="preserve"> tax employed to correct for market failure?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 xml:space="preserve">Discuss </w:t>
      </w:r>
      <w:proofErr w:type="spellStart"/>
      <w:r w:rsidRPr="00FA796D">
        <w:rPr>
          <w:rFonts w:ascii="Arial" w:eastAsia="Arial" w:hAnsi="Arial" w:cs="Arial"/>
          <w:sz w:val="24"/>
        </w:rPr>
        <w:t>tradeable</w:t>
      </w:r>
      <w:proofErr w:type="spellEnd"/>
      <w:r w:rsidRPr="00FA796D">
        <w:rPr>
          <w:rFonts w:ascii="Arial" w:eastAsia="Arial" w:hAnsi="Arial" w:cs="Arial"/>
          <w:sz w:val="24"/>
        </w:rPr>
        <w:t xml:space="preserve"> permits with an example.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 xml:space="preserve">Provide an example of comparative cost. </w:t>
      </w: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Discuss the NIMBY problem with an example.</w:t>
      </w:r>
    </w:p>
    <w:p w:rsidR="00FA796D" w:rsidRPr="00FA796D" w:rsidRDefault="00FA796D" w:rsidP="00FA796D">
      <w:pPr>
        <w:spacing w:after="0"/>
        <w:jc w:val="center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>PART – C</w:t>
      </w:r>
    </w:p>
    <w:p w:rsidR="00FA796D" w:rsidRPr="00FA796D" w:rsidRDefault="00FA796D" w:rsidP="00FA796D">
      <w:pPr>
        <w:spacing w:after="0"/>
        <w:jc w:val="both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 xml:space="preserve">Answer </w:t>
      </w:r>
      <w:r w:rsidR="009C27FF" w:rsidRPr="00FA796D">
        <w:rPr>
          <w:rFonts w:ascii="Arial" w:eastAsia="Arial" w:hAnsi="Arial" w:cs="Arial"/>
          <w:b/>
          <w:bCs/>
          <w:sz w:val="24"/>
          <w:u w:val="single"/>
        </w:rPr>
        <w:t>ALL</w:t>
      </w:r>
      <w:r w:rsidR="009C27FF" w:rsidRPr="00FA796D">
        <w:rPr>
          <w:rFonts w:ascii="Arial" w:eastAsia="Arial" w:hAnsi="Arial" w:cs="Arial"/>
          <w:b/>
          <w:bCs/>
          <w:sz w:val="24"/>
        </w:rPr>
        <w:t xml:space="preserve"> </w:t>
      </w:r>
      <w:r w:rsidRPr="00FA796D">
        <w:rPr>
          <w:rFonts w:ascii="Arial" w:eastAsia="Arial" w:hAnsi="Arial" w:cs="Arial"/>
          <w:b/>
          <w:bCs/>
          <w:sz w:val="24"/>
        </w:rPr>
        <w:t xml:space="preserve">the questions </w:t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</w:r>
      <w:r w:rsidRPr="00FA796D">
        <w:rPr>
          <w:rFonts w:ascii="Arial" w:eastAsia="Arial" w:hAnsi="Arial" w:cs="Arial"/>
          <w:b/>
          <w:bCs/>
          <w:sz w:val="24"/>
        </w:rPr>
        <w:tab/>
        <w:t>2q X 10m = 20m</w:t>
      </w:r>
    </w:p>
    <w:p w:rsidR="00FA796D" w:rsidRDefault="00FA796D" w:rsidP="00FA796D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>Explain and illustrate the Total Economic Value (TEV) framework.</w:t>
      </w:r>
    </w:p>
    <w:p w:rsidR="00FA796D" w:rsidRPr="00FA796D" w:rsidRDefault="00FA796D" w:rsidP="00FA796D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>OR</w:t>
      </w:r>
    </w:p>
    <w:p w:rsidR="00FA796D" w:rsidRPr="00FA796D" w:rsidRDefault="00FA796D" w:rsidP="00FA796D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 xml:space="preserve">Discuss stated versus revealed preference approaches to economic valuation. </w:t>
      </w:r>
    </w:p>
    <w:p w:rsidR="00FA796D" w:rsidRPr="00FA796D" w:rsidRDefault="00FA796D" w:rsidP="00FA796D">
      <w:pPr>
        <w:pStyle w:val="ListParagraph"/>
        <w:spacing w:after="0"/>
        <w:ind w:left="426"/>
        <w:jc w:val="both"/>
        <w:rPr>
          <w:rFonts w:ascii="Arial" w:eastAsia="Arial" w:hAnsi="Arial" w:cs="Arial"/>
          <w:sz w:val="24"/>
        </w:rPr>
      </w:pPr>
    </w:p>
    <w:p w:rsidR="00FA796D" w:rsidRPr="00FA796D" w:rsidRDefault="00FA796D" w:rsidP="00FA796D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  <w:sz w:val="24"/>
        </w:rPr>
      </w:pPr>
      <w:r w:rsidRPr="00FA796D">
        <w:rPr>
          <w:rFonts w:ascii="Arial" w:eastAsia="Arial" w:hAnsi="Arial" w:cs="Arial"/>
          <w:sz w:val="24"/>
        </w:rPr>
        <w:t xml:space="preserve">Critically, examine Hardin’s tragedy of the commons and </w:t>
      </w:r>
      <w:proofErr w:type="spellStart"/>
      <w:r w:rsidRPr="00FA796D">
        <w:rPr>
          <w:rFonts w:ascii="Arial" w:eastAsia="Arial" w:hAnsi="Arial" w:cs="Arial"/>
          <w:sz w:val="24"/>
        </w:rPr>
        <w:t>Elinor</w:t>
      </w:r>
      <w:proofErr w:type="spellEnd"/>
      <w:r w:rsidRPr="00FA796D">
        <w:rPr>
          <w:rFonts w:ascii="Arial" w:eastAsia="Arial" w:hAnsi="Arial" w:cs="Arial"/>
          <w:sz w:val="24"/>
        </w:rPr>
        <w:t xml:space="preserve"> </w:t>
      </w:r>
      <w:proofErr w:type="spellStart"/>
      <w:r w:rsidRPr="00FA796D">
        <w:rPr>
          <w:rFonts w:ascii="Arial" w:eastAsia="Arial" w:hAnsi="Arial" w:cs="Arial"/>
          <w:sz w:val="24"/>
        </w:rPr>
        <w:t>Ostrom’s</w:t>
      </w:r>
      <w:proofErr w:type="spellEnd"/>
      <w:r w:rsidRPr="00FA796D">
        <w:rPr>
          <w:rFonts w:ascii="Arial" w:eastAsia="Arial" w:hAnsi="Arial" w:cs="Arial"/>
          <w:sz w:val="24"/>
        </w:rPr>
        <w:t xml:space="preserve"> logic of collective action.</w:t>
      </w:r>
    </w:p>
    <w:p w:rsidR="00FA796D" w:rsidRPr="00FA796D" w:rsidRDefault="00FA796D" w:rsidP="00FA796D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  <w:sz w:val="24"/>
        </w:rPr>
      </w:pPr>
      <w:r w:rsidRPr="00FA796D">
        <w:rPr>
          <w:rFonts w:ascii="Arial" w:eastAsia="Arial" w:hAnsi="Arial" w:cs="Arial"/>
          <w:b/>
          <w:bCs/>
          <w:sz w:val="24"/>
        </w:rPr>
        <w:t>OR</w:t>
      </w:r>
    </w:p>
    <w:p w:rsidR="00540C7E" w:rsidRPr="006911BE" w:rsidRDefault="00FA796D" w:rsidP="009C27FF">
      <w:pPr>
        <w:pStyle w:val="ListParagraph"/>
        <w:tabs>
          <w:tab w:val="left" w:pos="6770"/>
        </w:tabs>
        <w:spacing w:after="0"/>
        <w:ind w:left="426"/>
        <w:jc w:val="both"/>
      </w:pPr>
      <w:r w:rsidRPr="00FA796D">
        <w:rPr>
          <w:rFonts w:ascii="Arial" w:eastAsia="Arial" w:hAnsi="Arial" w:cs="Arial"/>
          <w:sz w:val="24"/>
        </w:rPr>
        <w:t xml:space="preserve">Discuss market failure and </w:t>
      </w:r>
      <w:proofErr w:type="spellStart"/>
      <w:r w:rsidRPr="00FA796D">
        <w:rPr>
          <w:rFonts w:ascii="Arial" w:eastAsia="Arial" w:hAnsi="Arial" w:cs="Arial"/>
          <w:sz w:val="24"/>
        </w:rPr>
        <w:t>Coase’s</w:t>
      </w:r>
      <w:proofErr w:type="spellEnd"/>
      <w:r w:rsidRPr="00FA796D">
        <w:rPr>
          <w:rFonts w:ascii="Arial" w:eastAsia="Arial" w:hAnsi="Arial" w:cs="Arial"/>
          <w:sz w:val="24"/>
        </w:rPr>
        <w:t xml:space="preserve"> theorem.</w:t>
      </w:r>
      <w:r w:rsidR="009C27FF">
        <w:rPr>
          <w:rFonts w:ascii="Arial" w:eastAsia="Arial" w:hAnsi="Arial" w:cs="Arial"/>
          <w:sz w:val="24"/>
        </w:rPr>
        <w:tab/>
      </w:r>
    </w:p>
    <w:sectPr w:rsidR="00540C7E" w:rsidRPr="006911BE" w:rsidSect="00FA796D">
      <w:headerReference w:type="default" r:id="rId7"/>
      <w:footerReference w:type="default" r:id="rId8"/>
      <w:pgSz w:w="12240" w:h="15840"/>
      <w:pgMar w:top="1440" w:right="1440" w:bottom="1440" w:left="1440" w:header="720" w:footer="5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14" w:rsidRDefault="00771914">
      <w:pPr>
        <w:spacing w:after="0" w:line="240" w:lineRule="auto"/>
      </w:pPr>
      <w:r>
        <w:separator/>
      </w:r>
    </w:p>
  </w:endnote>
  <w:endnote w:type="continuationSeparator" w:id="0">
    <w:p w:rsidR="00771914" w:rsidRDefault="0077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4" w:rsidRDefault="00A04F9F" w:rsidP="00091D26">
    <w:pPr>
      <w:jc w:val="right"/>
    </w:pPr>
    <w:r>
      <w:t>ES 83</w:t>
    </w:r>
    <w:r w:rsidR="00D84C48">
      <w:t>22_B</w:t>
    </w:r>
    <w:r w:rsidR="00540C7E">
      <w:t>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14" w:rsidRDefault="00771914">
      <w:pPr>
        <w:spacing w:after="0" w:line="240" w:lineRule="auto"/>
      </w:pPr>
      <w:r>
        <w:separator/>
      </w:r>
    </w:p>
  </w:footnote>
  <w:footnote w:type="continuationSeparator" w:id="0">
    <w:p w:rsidR="00771914" w:rsidRDefault="0077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89" w:rsidRDefault="006E4569">
    <w:pPr>
      <w:pStyle w:val="Header"/>
    </w:pP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-504190</wp:posOffset>
          </wp:positionH>
          <wp:positionV relativeFrom="paragraph">
            <wp:posOffset>457200</wp:posOffset>
          </wp:positionV>
          <wp:extent cx="900000" cy="82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000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13"/>
    <w:multiLevelType w:val="multilevel"/>
    <w:tmpl w:val="D7C68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D03A61"/>
    <w:multiLevelType w:val="hybridMultilevel"/>
    <w:tmpl w:val="943C47B6"/>
    <w:lvl w:ilvl="0" w:tplc="F85A1C0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A5689E"/>
    <w:multiLevelType w:val="hybridMultilevel"/>
    <w:tmpl w:val="98DA6F36"/>
    <w:lvl w:ilvl="0" w:tplc="9BFCA0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4"/>
    <w:rsid w:val="00033510"/>
    <w:rsid w:val="00042EC2"/>
    <w:rsid w:val="0008011B"/>
    <w:rsid w:val="00091D26"/>
    <w:rsid w:val="00302E05"/>
    <w:rsid w:val="00455BEA"/>
    <w:rsid w:val="00532B09"/>
    <w:rsid w:val="00540C7E"/>
    <w:rsid w:val="005975C5"/>
    <w:rsid w:val="005B016A"/>
    <w:rsid w:val="005D7F0F"/>
    <w:rsid w:val="005E13D0"/>
    <w:rsid w:val="006E4569"/>
    <w:rsid w:val="00713782"/>
    <w:rsid w:val="00771914"/>
    <w:rsid w:val="00780D05"/>
    <w:rsid w:val="007A352C"/>
    <w:rsid w:val="00837343"/>
    <w:rsid w:val="008F3474"/>
    <w:rsid w:val="009C27FF"/>
    <w:rsid w:val="00A04F9F"/>
    <w:rsid w:val="00A750BE"/>
    <w:rsid w:val="00B80D64"/>
    <w:rsid w:val="00BD4CDB"/>
    <w:rsid w:val="00C5666B"/>
    <w:rsid w:val="00D84C48"/>
    <w:rsid w:val="00DE4AD1"/>
    <w:rsid w:val="00E1132F"/>
    <w:rsid w:val="00E50089"/>
    <w:rsid w:val="00E55758"/>
    <w:rsid w:val="00EF0732"/>
    <w:rsid w:val="00F54749"/>
    <w:rsid w:val="00FA796D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75BF724-995A-41B7-905B-2A6F7E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09"/>
  </w:style>
  <w:style w:type="paragraph" w:styleId="Footer">
    <w:name w:val="footer"/>
    <w:basedOn w:val="Normal"/>
    <w:link w:val="Foot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09"/>
  </w:style>
  <w:style w:type="paragraph" w:styleId="ListParagraph">
    <w:name w:val="List Paragraph"/>
    <w:basedOn w:val="Normal"/>
    <w:uiPriority w:val="34"/>
    <w:qFormat/>
    <w:rsid w:val="005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70</cp:revision>
  <dcterms:created xsi:type="dcterms:W3CDTF">2024-03-02T06:03:00Z</dcterms:created>
  <dcterms:modified xsi:type="dcterms:W3CDTF">2024-04-25T04:51:00Z</dcterms:modified>
</cp:coreProperties>
</file>