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99" w:rsidRPr="00D062B6" w:rsidRDefault="00B025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062B6">
        <w:rPr>
          <w:rFonts w:ascii="Arial" w:hAnsi="Arial" w:cs="Arial"/>
          <w:noProof/>
          <w:sz w:val="24"/>
          <w:szCs w:val="24"/>
        </w:rPr>
        <w:pict>
          <v:rect id="Rectangle 1" o:spid="_x0000_s1027" style="position:absolute;left:0;text-align:left;margin-left:259.4pt;margin-top:-53.2pt;width:255.8pt;height:5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">
            <v:stroke startarrowwidth="narrow" startarrowlength="short" endarrowwidth="narrow" endarrowlength="short"/>
            <v:textbox inset="2.53958mm,1.2694mm,2.53958mm,1.2694mm">
              <w:txbxContent>
                <w:p w:rsidR="00821599" w:rsidRDefault="00B025FF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 xml:space="preserve">Registration </w:t>
                  </w:r>
                  <w:r w:rsidR="00F83AAD">
                    <w:rPr>
                      <w:color w:val="000000"/>
                    </w:rPr>
                    <w:t>Number:</w:t>
                  </w:r>
                </w:p>
                <w:p w:rsidR="00821599" w:rsidRDefault="00F83AAD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F83AAD" w:rsidRPr="00D062B6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83AAD" w:rsidRPr="00D062B6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:rsidR="00821599" w:rsidRPr="00D062B6" w:rsidRDefault="0047130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062B6">
        <w:rPr>
          <w:rFonts w:ascii="Arial" w:eastAsia="Arial" w:hAnsi="Arial" w:cs="Arial"/>
          <w:b/>
          <w:sz w:val="24"/>
          <w:szCs w:val="24"/>
        </w:rPr>
        <w:t xml:space="preserve">ENVIRONMENTAL </w:t>
      </w:r>
      <w:r w:rsidR="00B025FF" w:rsidRPr="00D062B6">
        <w:rPr>
          <w:rFonts w:ascii="Arial" w:eastAsia="Arial" w:hAnsi="Arial" w:cs="Arial"/>
          <w:b/>
          <w:sz w:val="24"/>
          <w:szCs w:val="24"/>
        </w:rPr>
        <w:t>SCIENCE –</w:t>
      </w:r>
      <w:r w:rsidR="00F83AAD" w:rsidRPr="00D062B6">
        <w:rPr>
          <w:rFonts w:ascii="Arial" w:eastAsia="Arial" w:hAnsi="Arial" w:cs="Arial"/>
          <w:b/>
          <w:sz w:val="24"/>
          <w:szCs w:val="24"/>
        </w:rPr>
        <w:t xml:space="preserve"> </w:t>
      </w:r>
      <w:r w:rsidR="003E25C1" w:rsidRPr="00D062B6">
        <w:rPr>
          <w:rFonts w:ascii="Arial" w:eastAsia="Arial" w:hAnsi="Arial" w:cs="Arial"/>
          <w:b/>
          <w:sz w:val="24"/>
          <w:szCs w:val="24"/>
        </w:rPr>
        <w:t>6</w:t>
      </w:r>
      <w:r w:rsidR="003E25C1" w:rsidRPr="00D062B6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F83AAD" w:rsidRPr="00D062B6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821599" w:rsidRPr="00D062B6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062B6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821599" w:rsidRPr="00D062B6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062B6">
        <w:rPr>
          <w:rFonts w:ascii="Arial" w:eastAsia="Arial" w:hAnsi="Arial" w:cs="Arial"/>
          <w:b/>
          <w:sz w:val="24"/>
          <w:szCs w:val="24"/>
        </w:rPr>
        <w:t>(Examination conducted in May / June 2024)</w:t>
      </w:r>
    </w:p>
    <w:p w:rsidR="00821599" w:rsidRPr="00D062B6" w:rsidRDefault="003E25C1" w:rsidP="003E25C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062B6">
        <w:rPr>
          <w:rFonts w:ascii="Arial" w:eastAsia="Arial" w:hAnsi="Arial" w:cs="Arial"/>
          <w:b/>
          <w:sz w:val="24"/>
          <w:szCs w:val="24"/>
          <w:u w:val="single"/>
        </w:rPr>
        <w:t>ES 6223 – SOIL POLLUTION, SOLID WASTE MANAGEMENT AND ENVIRONMENTAL IMPACT ASSESSMENT</w:t>
      </w:r>
    </w:p>
    <w:p w:rsidR="00D9240F" w:rsidRDefault="00D9240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821599" w:rsidRPr="00D062B6" w:rsidRDefault="00F83A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062B6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821599" w:rsidRPr="00D062B6" w:rsidRDefault="00F83AA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062B6">
        <w:rPr>
          <w:rFonts w:ascii="Arial" w:eastAsia="Arial" w:hAnsi="Arial" w:cs="Arial"/>
          <w:b/>
          <w:sz w:val="24"/>
          <w:szCs w:val="24"/>
        </w:rPr>
        <w:t>Time: 2 Hours</w:t>
      </w:r>
      <w:r w:rsidRPr="00D062B6">
        <w:rPr>
          <w:rFonts w:ascii="Arial" w:eastAsia="Arial" w:hAnsi="Arial" w:cs="Arial"/>
          <w:b/>
          <w:sz w:val="24"/>
          <w:szCs w:val="24"/>
        </w:rPr>
        <w:tab/>
      </w:r>
      <w:r w:rsidRPr="00D062B6">
        <w:rPr>
          <w:rFonts w:ascii="Arial" w:eastAsia="Arial" w:hAnsi="Arial" w:cs="Arial"/>
          <w:b/>
          <w:sz w:val="24"/>
          <w:szCs w:val="24"/>
        </w:rPr>
        <w:tab/>
      </w:r>
      <w:r w:rsidRPr="00D062B6">
        <w:rPr>
          <w:rFonts w:ascii="Arial" w:eastAsia="Arial" w:hAnsi="Arial" w:cs="Arial"/>
          <w:b/>
          <w:sz w:val="24"/>
          <w:szCs w:val="24"/>
        </w:rPr>
        <w:tab/>
      </w:r>
      <w:r w:rsidRPr="00D062B6">
        <w:rPr>
          <w:rFonts w:ascii="Arial" w:eastAsia="Arial" w:hAnsi="Arial" w:cs="Arial"/>
          <w:b/>
          <w:sz w:val="24"/>
          <w:szCs w:val="24"/>
        </w:rPr>
        <w:tab/>
      </w:r>
      <w:r w:rsidRPr="00D062B6">
        <w:rPr>
          <w:rFonts w:ascii="Arial" w:eastAsia="Arial" w:hAnsi="Arial" w:cs="Arial"/>
          <w:b/>
          <w:sz w:val="24"/>
          <w:szCs w:val="24"/>
        </w:rPr>
        <w:tab/>
      </w:r>
      <w:r w:rsidRPr="00D062B6">
        <w:rPr>
          <w:rFonts w:ascii="Arial" w:eastAsia="Arial" w:hAnsi="Arial" w:cs="Arial"/>
          <w:b/>
          <w:sz w:val="24"/>
          <w:szCs w:val="24"/>
        </w:rPr>
        <w:tab/>
      </w:r>
      <w:r w:rsidRPr="00D062B6">
        <w:rPr>
          <w:rFonts w:ascii="Arial" w:eastAsia="Arial" w:hAnsi="Arial" w:cs="Arial"/>
          <w:b/>
          <w:sz w:val="24"/>
          <w:szCs w:val="24"/>
        </w:rPr>
        <w:tab/>
      </w:r>
      <w:r w:rsidRPr="00D062B6">
        <w:rPr>
          <w:rFonts w:ascii="Arial" w:eastAsia="Arial" w:hAnsi="Arial" w:cs="Arial"/>
          <w:b/>
          <w:sz w:val="24"/>
          <w:szCs w:val="24"/>
        </w:rPr>
        <w:tab/>
        <w:t xml:space="preserve">    Max Marks: 60</w:t>
      </w:r>
    </w:p>
    <w:p w:rsidR="00821599" w:rsidRPr="00D062B6" w:rsidRDefault="00F83AAD" w:rsidP="0047130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D062B6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060EFF">
        <w:rPr>
          <w:rFonts w:ascii="Arial" w:eastAsia="Arial" w:hAnsi="Arial" w:cs="Arial"/>
          <w:b/>
          <w:sz w:val="24"/>
          <w:szCs w:val="24"/>
        </w:rPr>
        <w:t xml:space="preserve">ONE printed page and THREE </w:t>
      </w:r>
      <w:r w:rsidRPr="00D062B6">
        <w:rPr>
          <w:rFonts w:ascii="Arial" w:eastAsia="Arial" w:hAnsi="Arial" w:cs="Arial"/>
          <w:b/>
          <w:sz w:val="24"/>
          <w:szCs w:val="24"/>
        </w:rPr>
        <w:t>parts</w:t>
      </w:r>
    </w:p>
    <w:p w:rsidR="0047130B" w:rsidRPr="00D062B6" w:rsidRDefault="00060EFF" w:rsidP="0047130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Draw</w:t>
      </w:r>
      <w:r w:rsidR="0047130B" w:rsidRPr="00D062B6">
        <w:rPr>
          <w:rFonts w:ascii="Arial" w:eastAsia="Arial" w:hAnsi="Arial" w:cs="Arial"/>
          <w:b/>
          <w:sz w:val="24"/>
          <w:szCs w:val="24"/>
        </w:rPr>
        <w:t xml:space="preserve"> diagrams wherever necessary </w:t>
      </w:r>
    </w:p>
    <w:p w:rsidR="00821599" w:rsidRPr="00060EFF" w:rsidRDefault="0082159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860B1F" w:rsidRPr="00060EFF" w:rsidRDefault="00860B1F" w:rsidP="00860B1F">
      <w:pPr>
        <w:spacing w:after="0"/>
        <w:jc w:val="center"/>
        <w:rPr>
          <w:rFonts w:ascii="Arial" w:hAnsi="Arial" w:cs="Arial"/>
          <w:b/>
        </w:rPr>
      </w:pPr>
      <w:r w:rsidRPr="00060EFF">
        <w:rPr>
          <w:rFonts w:ascii="Arial" w:hAnsi="Arial" w:cs="Arial"/>
          <w:b/>
        </w:rPr>
        <w:t>PART – A</w:t>
      </w:r>
    </w:p>
    <w:p w:rsidR="00860B1F" w:rsidRPr="00060EFF" w:rsidRDefault="00860B1F" w:rsidP="00860B1F">
      <w:pPr>
        <w:spacing w:after="0"/>
        <w:rPr>
          <w:rFonts w:ascii="Arial" w:hAnsi="Arial" w:cs="Arial"/>
          <w:b/>
        </w:rPr>
      </w:pPr>
      <w:r w:rsidRPr="00060EFF">
        <w:rPr>
          <w:rFonts w:ascii="Arial" w:hAnsi="Arial" w:cs="Arial"/>
          <w:b/>
        </w:rPr>
        <w:t xml:space="preserve">Answer any </w:t>
      </w:r>
      <w:r w:rsidRPr="00060EFF">
        <w:rPr>
          <w:rFonts w:ascii="Arial" w:hAnsi="Arial" w:cs="Arial"/>
          <w:b/>
          <w:u w:val="single"/>
        </w:rPr>
        <w:t>SIX</w:t>
      </w:r>
      <w:r w:rsidRPr="00060EFF">
        <w:rPr>
          <w:rFonts w:ascii="Arial" w:hAnsi="Arial" w:cs="Arial"/>
          <w:b/>
        </w:rPr>
        <w:t xml:space="preserve"> of the following </w:t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  <w:t>6q X2m = 12m</w:t>
      </w:r>
    </w:p>
    <w:p w:rsidR="00860B1F" w:rsidRPr="00060EFF" w:rsidRDefault="003B3B5E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What is role of organic matter in soil?</w:t>
      </w:r>
    </w:p>
    <w:p w:rsidR="00860B1F" w:rsidRPr="00060EFF" w:rsidRDefault="003B3B5E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What is soil salinity?</w:t>
      </w:r>
    </w:p>
    <w:p w:rsidR="00860B1F" w:rsidRPr="00060EFF" w:rsidRDefault="003B3B5E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List the steps involve</w:t>
      </w:r>
      <w:r w:rsidR="00B025FF" w:rsidRPr="00060EFF">
        <w:rPr>
          <w:rFonts w:ascii="Arial" w:hAnsi="Arial" w:cs="Arial"/>
        </w:rPr>
        <w:t>d</w:t>
      </w:r>
      <w:r w:rsidRPr="00060EFF">
        <w:rPr>
          <w:rFonts w:ascii="Arial" w:hAnsi="Arial" w:cs="Arial"/>
        </w:rPr>
        <w:t xml:space="preserve"> in urban solid waste management. </w:t>
      </w:r>
    </w:p>
    <w:p w:rsidR="00860B1F" w:rsidRPr="00060EFF" w:rsidRDefault="00723880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 xml:space="preserve">List the </w:t>
      </w:r>
      <w:r w:rsidR="00D9240F">
        <w:rPr>
          <w:rFonts w:ascii="Arial" w:hAnsi="Arial" w:cs="Arial"/>
        </w:rPr>
        <w:t>negative impacts</w:t>
      </w:r>
      <w:r w:rsidRPr="00060EFF">
        <w:rPr>
          <w:rFonts w:ascii="Arial" w:hAnsi="Arial" w:cs="Arial"/>
        </w:rPr>
        <w:t xml:space="preserve"> caused by </w:t>
      </w:r>
      <w:r w:rsidR="002F524B" w:rsidRPr="00060EFF">
        <w:rPr>
          <w:rFonts w:ascii="Arial" w:hAnsi="Arial" w:cs="Arial"/>
        </w:rPr>
        <w:t>micro plastics</w:t>
      </w:r>
      <w:r w:rsidR="00D9240F">
        <w:rPr>
          <w:rFonts w:ascii="Arial" w:hAnsi="Arial" w:cs="Arial"/>
        </w:rPr>
        <w:t>.</w:t>
      </w:r>
      <w:r w:rsidRPr="00060EFF">
        <w:rPr>
          <w:rFonts w:ascii="Arial" w:hAnsi="Arial" w:cs="Arial"/>
        </w:rPr>
        <w:t xml:space="preserve"> </w:t>
      </w:r>
    </w:p>
    <w:p w:rsidR="002F524B" w:rsidRPr="00060EFF" w:rsidRDefault="002F524B" w:rsidP="002F524B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W</w:t>
      </w:r>
      <w:r w:rsidR="00B025FF" w:rsidRPr="00060EFF">
        <w:rPr>
          <w:rFonts w:ascii="Arial" w:hAnsi="Arial" w:cs="Arial"/>
        </w:rPr>
        <w:t>hat is the significance</w:t>
      </w:r>
      <w:r w:rsidRPr="00060EFF">
        <w:rPr>
          <w:rFonts w:ascii="Arial" w:hAnsi="Arial" w:cs="Arial"/>
        </w:rPr>
        <w:t xml:space="preserve"> onsite storage </w:t>
      </w:r>
      <w:r w:rsidR="00B025FF" w:rsidRPr="00060EFF">
        <w:rPr>
          <w:rFonts w:ascii="Arial" w:hAnsi="Arial" w:cs="Arial"/>
        </w:rPr>
        <w:t>of solid waste</w:t>
      </w:r>
      <w:r w:rsidRPr="00060EFF">
        <w:rPr>
          <w:rFonts w:ascii="Arial" w:hAnsi="Arial" w:cs="Arial"/>
        </w:rPr>
        <w:t>?</w:t>
      </w:r>
    </w:p>
    <w:p w:rsidR="00860B1F" w:rsidRPr="00060EFF" w:rsidRDefault="00B025FF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Differentiate between EIA and EIS.</w:t>
      </w:r>
    </w:p>
    <w:p w:rsidR="00860B1F" w:rsidRPr="00060EFF" w:rsidRDefault="003E676E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What is cost-benefit analysis?</w:t>
      </w:r>
    </w:p>
    <w:p w:rsidR="002B2A88" w:rsidRPr="00060EFF" w:rsidRDefault="002B2A88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 xml:space="preserve">Present the profile of an auditor. </w:t>
      </w:r>
    </w:p>
    <w:p w:rsidR="00860B1F" w:rsidRPr="00060EFF" w:rsidRDefault="00860B1F" w:rsidP="00860B1F">
      <w:pPr>
        <w:pStyle w:val="ListParagraph"/>
        <w:spacing w:after="0"/>
        <w:ind w:left="3600"/>
        <w:rPr>
          <w:rFonts w:ascii="Arial" w:hAnsi="Arial" w:cs="Arial"/>
          <w:b/>
        </w:rPr>
      </w:pPr>
      <w:r w:rsidRPr="00060EFF">
        <w:rPr>
          <w:rFonts w:ascii="Arial" w:hAnsi="Arial" w:cs="Arial"/>
          <w:b/>
        </w:rPr>
        <w:t xml:space="preserve">      PART – B</w:t>
      </w:r>
    </w:p>
    <w:p w:rsidR="00860B1F" w:rsidRPr="00060EFF" w:rsidRDefault="00860B1F" w:rsidP="00860B1F">
      <w:pPr>
        <w:spacing w:after="0"/>
        <w:rPr>
          <w:rFonts w:ascii="Arial" w:hAnsi="Arial" w:cs="Arial"/>
          <w:b/>
        </w:rPr>
      </w:pPr>
      <w:r w:rsidRPr="00060EFF">
        <w:rPr>
          <w:rFonts w:ascii="Arial" w:hAnsi="Arial" w:cs="Arial"/>
          <w:b/>
        </w:rPr>
        <w:t xml:space="preserve">Write explanatory notes on any </w:t>
      </w:r>
      <w:r w:rsidRPr="00060EFF">
        <w:rPr>
          <w:rFonts w:ascii="Arial" w:hAnsi="Arial" w:cs="Arial"/>
          <w:b/>
          <w:u w:val="single"/>
        </w:rPr>
        <w:t>FOUR</w:t>
      </w:r>
      <w:r w:rsidRPr="00060EFF">
        <w:rPr>
          <w:rFonts w:ascii="Arial" w:hAnsi="Arial" w:cs="Arial"/>
          <w:b/>
        </w:rPr>
        <w:t xml:space="preserve"> of the following </w:t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  <w:t>4q X7m = 28m</w:t>
      </w:r>
    </w:p>
    <w:p w:rsidR="00860B1F" w:rsidRPr="00060EFF" w:rsidRDefault="002F524B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 xml:space="preserve">Classification of solid waste </w:t>
      </w:r>
      <w:r w:rsidR="00B025FF" w:rsidRPr="00060EFF">
        <w:rPr>
          <w:rFonts w:ascii="Arial" w:hAnsi="Arial" w:cs="Arial"/>
        </w:rPr>
        <w:t>(</w:t>
      </w:r>
      <w:r w:rsidR="00B025FF" w:rsidRPr="00060EFF">
        <w:rPr>
          <w:rFonts w:ascii="Arial" w:hAnsi="Arial" w:cs="Arial"/>
        </w:rPr>
        <w:t>source</w:t>
      </w:r>
      <w:r w:rsidR="00B025FF" w:rsidRPr="00060EFF">
        <w:rPr>
          <w:rFonts w:ascii="Arial" w:hAnsi="Arial" w:cs="Arial"/>
        </w:rPr>
        <w:t xml:space="preserve"> and </w:t>
      </w:r>
      <w:r w:rsidR="00B025FF" w:rsidRPr="00060EFF">
        <w:rPr>
          <w:rFonts w:ascii="Arial" w:hAnsi="Arial" w:cs="Arial"/>
        </w:rPr>
        <w:t>type</w:t>
      </w:r>
      <w:r w:rsidR="00B025FF" w:rsidRPr="00060EFF">
        <w:rPr>
          <w:rFonts w:ascii="Arial" w:hAnsi="Arial" w:cs="Arial"/>
        </w:rPr>
        <w:t>)</w:t>
      </w:r>
    </w:p>
    <w:p w:rsidR="00860B1F" w:rsidRPr="00060EFF" w:rsidRDefault="002F524B" w:rsidP="00A72237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proofErr w:type="spellStart"/>
      <w:r w:rsidRPr="00060EFF">
        <w:rPr>
          <w:rFonts w:ascii="Arial" w:hAnsi="Arial" w:cs="Arial"/>
        </w:rPr>
        <w:t>Cation</w:t>
      </w:r>
      <w:proofErr w:type="spellEnd"/>
      <w:r w:rsidRPr="00060EFF">
        <w:rPr>
          <w:rFonts w:ascii="Arial" w:hAnsi="Arial" w:cs="Arial"/>
        </w:rPr>
        <w:t xml:space="preserve"> exchange capacity</w:t>
      </w:r>
    </w:p>
    <w:p w:rsidR="00860B1F" w:rsidRPr="00060EFF" w:rsidRDefault="00A72237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Salient features</w:t>
      </w:r>
      <w:r w:rsidR="00D2097F">
        <w:rPr>
          <w:rFonts w:ascii="Arial" w:hAnsi="Arial" w:cs="Arial"/>
        </w:rPr>
        <w:t xml:space="preserve"> of Battery W</w:t>
      </w:r>
      <w:r w:rsidRPr="00060EFF">
        <w:rPr>
          <w:rFonts w:ascii="Arial" w:hAnsi="Arial" w:cs="Arial"/>
        </w:rPr>
        <w:t xml:space="preserve">aste </w:t>
      </w:r>
      <w:r w:rsidR="00D2097F">
        <w:rPr>
          <w:rFonts w:ascii="Arial" w:hAnsi="Arial" w:cs="Arial"/>
        </w:rPr>
        <w:t>M</w:t>
      </w:r>
      <w:r w:rsidRPr="00060EFF">
        <w:rPr>
          <w:rFonts w:ascii="Arial" w:hAnsi="Arial" w:cs="Arial"/>
        </w:rPr>
        <w:t>anagement, Rules 2022</w:t>
      </w:r>
    </w:p>
    <w:p w:rsidR="00A72237" w:rsidRPr="00060EFF" w:rsidRDefault="003E676E" w:rsidP="00E208CA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Basic principles of EIA</w:t>
      </w:r>
    </w:p>
    <w:p w:rsidR="002B2A88" w:rsidRPr="00060EFF" w:rsidRDefault="002B2A88" w:rsidP="00E208CA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Role of a proponent in development activity and an EIA</w:t>
      </w:r>
    </w:p>
    <w:p w:rsidR="00860B1F" w:rsidRPr="00060EFF" w:rsidRDefault="003E676E" w:rsidP="00E208CA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Pre, on</w:t>
      </w:r>
      <w:r w:rsidR="002B2A88" w:rsidRPr="00060EFF">
        <w:rPr>
          <w:rFonts w:ascii="Arial" w:hAnsi="Arial" w:cs="Arial"/>
        </w:rPr>
        <w:t>site and post audit activities</w:t>
      </w:r>
    </w:p>
    <w:p w:rsidR="00860B1F" w:rsidRPr="00060EFF" w:rsidRDefault="00860B1F" w:rsidP="00860B1F">
      <w:pPr>
        <w:pStyle w:val="ListParagraph"/>
        <w:spacing w:after="0"/>
        <w:ind w:left="90"/>
        <w:rPr>
          <w:rFonts w:ascii="Arial" w:hAnsi="Arial" w:cs="Arial"/>
        </w:rPr>
      </w:pPr>
    </w:p>
    <w:p w:rsidR="00860B1F" w:rsidRPr="00060EFF" w:rsidRDefault="00860B1F" w:rsidP="00860B1F">
      <w:pPr>
        <w:spacing w:after="0"/>
        <w:ind w:left="2880" w:firstLine="720"/>
        <w:rPr>
          <w:rFonts w:ascii="Arial" w:hAnsi="Arial" w:cs="Arial"/>
          <w:b/>
        </w:rPr>
      </w:pPr>
      <w:r w:rsidRPr="00060EFF">
        <w:rPr>
          <w:rFonts w:ascii="Arial" w:hAnsi="Arial" w:cs="Arial"/>
          <w:b/>
        </w:rPr>
        <w:t>PART – C</w:t>
      </w:r>
    </w:p>
    <w:p w:rsidR="00860B1F" w:rsidRPr="00060EFF" w:rsidRDefault="00860B1F" w:rsidP="00860B1F">
      <w:pPr>
        <w:spacing w:after="0"/>
        <w:rPr>
          <w:rFonts w:ascii="Arial" w:hAnsi="Arial" w:cs="Arial"/>
          <w:b/>
        </w:rPr>
      </w:pPr>
      <w:r w:rsidRPr="00060EFF">
        <w:rPr>
          <w:rFonts w:ascii="Arial" w:hAnsi="Arial" w:cs="Arial"/>
          <w:b/>
        </w:rPr>
        <w:t xml:space="preserve">Answer </w:t>
      </w:r>
      <w:r w:rsidRPr="00060EFF">
        <w:rPr>
          <w:rFonts w:ascii="Arial" w:hAnsi="Arial" w:cs="Arial"/>
          <w:b/>
          <w:u w:val="single"/>
        </w:rPr>
        <w:t>ALL</w:t>
      </w:r>
      <w:r w:rsidR="002B2A88" w:rsidRPr="00060EFF">
        <w:rPr>
          <w:rFonts w:ascii="Arial" w:hAnsi="Arial" w:cs="Arial"/>
          <w:b/>
          <w:u w:val="single"/>
        </w:rPr>
        <w:t xml:space="preserve"> </w:t>
      </w:r>
      <w:r w:rsidRPr="00060EFF">
        <w:rPr>
          <w:rFonts w:ascii="Arial" w:hAnsi="Arial" w:cs="Arial"/>
          <w:b/>
        </w:rPr>
        <w:t xml:space="preserve">the questions </w:t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</w:r>
      <w:r w:rsidRPr="00060EFF">
        <w:rPr>
          <w:rFonts w:ascii="Arial" w:hAnsi="Arial" w:cs="Arial"/>
          <w:b/>
        </w:rPr>
        <w:tab/>
        <w:t>2q X10m = 20m</w:t>
      </w:r>
    </w:p>
    <w:p w:rsidR="00860B1F" w:rsidRPr="00060EFF" w:rsidRDefault="002B2A88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Discuss the sources</w:t>
      </w:r>
      <w:r w:rsidRPr="00060EFF">
        <w:rPr>
          <w:rFonts w:ascii="Arial" w:hAnsi="Arial" w:cs="Arial"/>
        </w:rPr>
        <w:t xml:space="preserve">, </w:t>
      </w:r>
      <w:r w:rsidR="00D9240F">
        <w:rPr>
          <w:rFonts w:ascii="Arial" w:hAnsi="Arial" w:cs="Arial"/>
        </w:rPr>
        <w:t>classification, s</w:t>
      </w:r>
      <w:r w:rsidRPr="00060EFF">
        <w:rPr>
          <w:rFonts w:ascii="Arial" w:hAnsi="Arial" w:cs="Arial"/>
        </w:rPr>
        <w:t>tora</w:t>
      </w:r>
      <w:r w:rsidR="00D9240F">
        <w:rPr>
          <w:rFonts w:ascii="Arial" w:hAnsi="Arial" w:cs="Arial"/>
        </w:rPr>
        <w:t>ge, t</w:t>
      </w:r>
      <w:r w:rsidRPr="00060EFF">
        <w:rPr>
          <w:rFonts w:ascii="Arial" w:hAnsi="Arial" w:cs="Arial"/>
        </w:rPr>
        <w:t>rans</w:t>
      </w:r>
      <w:r w:rsidR="00D9240F">
        <w:rPr>
          <w:rFonts w:ascii="Arial" w:hAnsi="Arial" w:cs="Arial"/>
        </w:rPr>
        <w:t>portation and d</w:t>
      </w:r>
      <w:r w:rsidRPr="00060EFF">
        <w:rPr>
          <w:rFonts w:ascii="Arial" w:hAnsi="Arial" w:cs="Arial"/>
        </w:rPr>
        <w:t xml:space="preserve">isposal of Biomedical Wastes. </w:t>
      </w:r>
    </w:p>
    <w:p w:rsidR="00860B1F" w:rsidRPr="00060EFF" w:rsidRDefault="00860B1F" w:rsidP="00860B1F">
      <w:pPr>
        <w:pStyle w:val="ListParagraph"/>
        <w:spacing w:after="0"/>
        <w:ind w:left="90"/>
        <w:jc w:val="center"/>
        <w:rPr>
          <w:rFonts w:ascii="Arial" w:hAnsi="Arial" w:cs="Arial"/>
        </w:rPr>
      </w:pPr>
      <w:r w:rsidRPr="00060EFF">
        <w:rPr>
          <w:rFonts w:ascii="Arial" w:hAnsi="Arial" w:cs="Arial"/>
          <w:b/>
        </w:rPr>
        <w:t>OR</w:t>
      </w:r>
    </w:p>
    <w:p w:rsidR="00860B1F" w:rsidRPr="00060EFF" w:rsidRDefault="002B2A88" w:rsidP="002B2A88">
      <w:pPr>
        <w:spacing w:after="0"/>
        <w:ind w:firstLine="90"/>
        <w:rPr>
          <w:rFonts w:ascii="Arial" w:hAnsi="Arial" w:cs="Arial"/>
        </w:rPr>
      </w:pPr>
      <w:r w:rsidRPr="00060EFF">
        <w:rPr>
          <w:rFonts w:ascii="Arial" w:hAnsi="Arial" w:cs="Arial"/>
        </w:rPr>
        <w:t xml:space="preserve">Present a case study of </w:t>
      </w:r>
      <w:r w:rsidR="00D2097F">
        <w:rPr>
          <w:rFonts w:ascii="Arial" w:hAnsi="Arial" w:cs="Arial"/>
        </w:rPr>
        <w:t xml:space="preserve">an </w:t>
      </w:r>
      <w:r w:rsidRPr="00060EFF">
        <w:rPr>
          <w:rFonts w:ascii="Arial" w:hAnsi="Arial" w:cs="Arial"/>
        </w:rPr>
        <w:t>effective management of e-wastes.</w:t>
      </w:r>
    </w:p>
    <w:p w:rsidR="00860B1F" w:rsidRPr="00060EFF" w:rsidRDefault="00860B1F" w:rsidP="00860B1F">
      <w:pPr>
        <w:spacing w:after="0"/>
        <w:rPr>
          <w:rFonts w:ascii="Arial" w:hAnsi="Arial" w:cs="Arial"/>
        </w:rPr>
      </w:pPr>
    </w:p>
    <w:p w:rsidR="00860B1F" w:rsidRPr="00060EFF" w:rsidRDefault="00D062B6" w:rsidP="00860B1F">
      <w:pPr>
        <w:pStyle w:val="ListParagraph"/>
        <w:numPr>
          <w:ilvl w:val="0"/>
          <w:numId w:val="3"/>
        </w:numPr>
        <w:spacing w:after="0"/>
        <w:ind w:left="90" w:hanging="180"/>
        <w:rPr>
          <w:rFonts w:ascii="Arial" w:hAnsi="Arial" w:cs="Arial"/>
        </w:rPr>
      </w:pPr>
      <w:r w:rsidRPr="00060EFF">
        <w:rPr>
          <w:rFonts w:ascii="Arial" w:hAnsi="Arial" w:cs="Arial"/>
        </w:rPr>
        <w:t>Provide a detailed accoun</w:t>
      </w:r>
      <w:r w:rsidR="00060EFF" w:rsidRPr="00060EFF">
        <w:rPr>
          <w:rFonts w:ascii="Arial" w:hAnsi="Arial" w:cs="Arial"/>
        </w:rPr>
        <w:t xml:space="preserve">t of any four methods of impact identification. </w:t>
      </w:r>
    </w:p>
    <w:p w:rsidR="00D9240F" w:rsidRDefault="00860B1F" w:rsidP="00D9240F">
      <w:pPr>
        <w:pStyle w:val="ListParagraph"/>
        <w:tabs>
          <w:tab w:val="center" w:pos="4725"/>
          <w:tab w:val="left" w:pos="8270"/>
        </w:tabs>
        <w:spacing w:after="0"/>
        <w:ind w:left="90"/>
        <w:rPr>
          <w:rFonts w:ascii="Arial" w:hAnsi="Arial" w:cs="Arial"/>
          <w:b/>
        </w:rPr>
      </w:pPr>
      <w:r w:rsidRPr="00060EFF">
        <w:rPr>
          <w:rFonts w:ascii="Arial" w:hAnsi="Arial" w:cs="Arial"/>
          <w:b/>
        </w:rPr>
        <w:tab/>
        <w:t>OR</w:t>
      </w:r>
    </w:p>
    <w:p w:rsidR="00821599" w:rsidRPr="00D062B6" w:rsidRDefault="00060EFF" w:rsidP="00574B22">
      <w:pPr>
        <w:pStyle w:val="ListParagraph"/>
        <w:tabs>
          <w:tab w:val="center" w:pos="4725"/>
          <w:tab w:val="left" w:pos="8270"/>
        </w:tabs>
        <w:spacing w:after="0"/>
        <w:ind w:left="90"/>
        <w:rPr>
          <w:rFonts w:ascii="Arial" w:eastAsia="Arial" w:hAnsi="Arial" w:cs="Arial"/>
          <w:b/>
          <w:sz w:val="24"/>
          <w:szCs w:val="24"/>
        </w:rPr>
      </w:pPr>
      <w:r w:rsidRPr="00060EFF">
        <w:rPr>
          <w:rFonts w:ascii="Arial" w:eastAsiaTheme="minorEastAsia" w:hAnsi="Arial" w:cs="Arial"/>
        </w:rPr>
        <w:t>Discuss any two types of audit. Present a data sheet for water audit. (6+4)</w:t>
      </w:r>
      <w:bookmarkStart w:id="0" w:name="_GoBack"/>
      <w:bookmarkEnd w:id="0"/>
      <w:r w:rsidR="00574B22" w:rsidRPr="00D062B6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821599" w:rsidRPr="00D062B6" w:rsidRDefault="0082159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821599" w:rsidRPr="00D062B6" w:rsidSect="00B025F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DE" w:rsidRDefault="00F05DDE">
      <w:pPr>
        <w:spacing w:after="0" w:line="240" w:lineRule="auto"/>
      </w:pPr>
      <w:r>
        <w:separator/>
      </w:r>
    </w:p>
  </w:endnote>
  <w:endnote w:type="continuationSeparator" w:id="0">
    <w:p w:rsidR="00F05DDE" w:rsidRDefault="00F0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99" w:rsidRDefault="00860B1F">
    <w:pPr>
      <w:jc w:val="right"/>
    </w:pPr>
    <w:r>
      <w:t>ES</w:t>
    </w:r>
    <w:r w:rsidR="005B68BF">
      <w:t xml:space="preserve"> 6223</w:t>
    </w:r>
    <w:r w:rsidR="00295728">
      <w:t>_B</w:t>
    </w:r>
    <w:r w:rsidR="00D7625C">
      <w:t>_24</w:t>
    </w:r>
  </w:p>
  <w:p w:rsidR="00821599" w:rsidRDefault="0082159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99" w:rsidRDefault="00F83AAD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DE" w:rsidRDefault="00F05DDE">
      <w:pPr>
        <w:spacing w:after="0" w:line="240" w:lineRule="auto"/>
      </w:pPr>
      <w:r>
        <w:separator/>
      </w:r>
    </w:p>
  </w:footnote>
  <w:footnote w:type="continuationSeparator" w:id="0">
    <w:p w:rsidR="00F05DDE" w:rsidRDefault="00F0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092C"/>
    <w:multiLevelType w:val="hybridMultilevel"/>
    <w:tmpl w:val="D1346992"/>
    <w:lvl w:ilvl="0" w:tplc="84A2DFF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25D33"/>
    <w:multiLevelType w:val="multilevel"/>
    <w:tmpl w:val="6F8CF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8245C1D"/>
    <w:multiLevelType w:val="hybridMultilevel"/>
    <w:tmpl w:val="3A36920E"/>
    <w:lvl w:ilvl="0" w:tplc="40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99"/>
    <w:rsid w:val="000562AD"/>
    <w:rsid w:val="00060EFF"/>
    <w:rsid w:val="00180538"/>
    <w:rsid w:val="00186248"/>
    <w:rsid w:val="002027CE"/>
    <w:rsid w:val="00271B7F"/>
    <w:rsid w:val="0029014B"/>
    <w:rsid w:val="00295728"/>
    <w:rsid w:val="002A0834"/>
    <w:rsid w:val="002B2A88"/>
    <w:rsid w:val="002C2691"/>
    <w:rsid w:val="002F524B"/>
    <w:rsid w:val="003B3B5E"/>
    <w:rsid w:val="003E25C1"/>
    <w:rsid w:val="003E676E"/>
    <w:rsid w:val="004135E9"/>
    <w:rsid w:val="00431432"/>
    <w:rsid w:val="0047130B"/>
    <w:rsid w:val="00574B22"/>
    <w:rsid w:val="005B68BF"/>
    <w:rsid w:val="006A1F4A"/>
    <w:rsid w:val="006E75B7"/>
    <w:rsid w:val="00723880"/>
    <w:rsid w:val="00821599"/>
    <w:rsid w:val="00860B1F"/>
    <w:rsid w:val="00A72237"/>
    <w:rsid w:val="00A8092F"/>
    <w:rsid w:val="00A93FD3"/>
    <w:rsid w:val="00B025FF"/>
    <w:rsid w:val="00C043F6"/>
    <w:rsid w:val="00D062B6"/>
    <w:rsid w:val="00D2097F"/>
    <w:rsid w:val="00D7625C"/>
    <w:rsid w:val="00D9240F"/>
    <w:rsid w:val="00EF0DDE"/>
    <w:rsid w:val="00F05DDE"/>
    <w:rsid w:val="00F70714"/>
    <w:rsid w:val="00F83AAD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EB0F1AA-8457-4ED0-B494-707C27E0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014B"/>
    <w:rPr>
      <w:lang w:val="en-IN"/>
    </w:rPr>
  </w:style>
  <w:style w:type="paragraph" w:styleId="Heading1">
    <w:name w:val="heading 1"/>
    <w:basedOn w:val="Normal"/>
    <w:next w:val="Normal"/>
    <w:rsid w:val="002901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901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901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901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9014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901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9014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901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1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B1F"/>
  </w:style>
  <w:style w:type="paragraph" w:styleId="Footer">
    <w:name w:val="footer"/>
    <w:basedOn w:val="Normal"/>
    <w:link w:val="FooterChar"/>
    <w:uiPriority w:val="99"/>
    <w:unhideWhenUsed/>
    <w:rsid w:val="00860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</cp:lastModifiedBy>
  <cp:revision>23</cp:revision>
  <dcterms:created xsi:type="dcterms:W3CDTF">2024-03-02T06:56:00Z</dcterms:created>
  <dcterms:modified xsi:type="dcterms:W3CDTF">2024-03-11T06:27:00Z</dcterms:modified>
</cp:coreProperties>
</file>