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9B61A" w14:textId="29FD5CC6" w:rsidR="0068301A" w:rsidRDefault="002B515F" w:rsidP="00D353E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pict w14:anchorId="2CF82C0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53.8pt;margin-top:-43.35pt;width:174.25pt;height:42.3pt;z-index:2516613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Jn6LQIAAFEEAAAOAAAAZHJzL2Uyb0RvYy54bWysVNuO0zAQfUfiHyy/01xo6TZqulq6FCEt&#10;F2mXD3AcJ7FwPMZ2m5SvZ+x0SwQ8IfJgeTzj4zNnZrK9HXtFTsI6Cbqk2SKlRGgOtdRtSb8+HV7d&#10;UOI80zVToEVJz8LR293LF9vBFCKHDlQtLEEQ7YrBlLTz3hRJ4ngneuYWYIRGZwO2Zx5N2ya1ZQOi&#10;9yrJ0/RNMoCtjQUunMPT+8lJdxG/aQT3n5vGCU9USZGbj6uNaxXWZLdlRWuZ6SS/0GD/wKJnUuOj&#10;V6h75hk5WvkHVC+5BQeNX3DoE2gayUXMAbPJ0t+yeeyYETEXFMeZq0zu/8HyT6cvlsgaa0eJZj2W&#10;6EmMnryFkWRBncG4AoMeDYb5EY9DZMjUmQfg3xzRsO+YbsWdtTB0gtXILt5MZlcnHBdAquEj1PgM&#10;O3qIQGNj+wCIYhBExyqdr5UJVDge5nmWb9YrSjj6Vq/XeRZLl7Di+baxzr8X0JOwKanFykd0dnpw&#10;HvPA0OeQyB6UrA9SqWjYttorS04Mu+QQv5A6XnHzMKXJgLlt0lU6KTB3ujlGGr+/YfTSY78r2Zf0&#10;5hrEiqDbO13HbvRMqmmPBJRGHkHIoN2koh+r8VKYCuozSmph6mucQ9x0YH9QMmBPl9R9PzIrKFEf&#10;NJZlky2XYQiisVytczTs3FPNPUxzhCqpp2Ta7v00OEdjZdvhS1MjaLjDUjYyqhyoTqwuvLFvo5KX&#10;GQuDMbdj1K8/we4nAAAA//8DAFBLAwQUAAYACAAAACEAU03Drt8AAAAMAQAADwAAAGRycy9kb3du&#10;cmV2LnhtbEyPwU7DMBBE70j8g7VI3KjT4IY2xKkQEjnTFsTVibdxRLyOYjdN/x73RI+rfZp5U2xn&#10;27MJR985krBcJMCQGqc7aiV8HT6e1sB8UKRV7wglXNDDtry/K1Su3Zl2OO1Dy2II+VxJMCEMOee+&#10;MWiVX7gBKf6ObrQqxHNsuR7VOYbbnqdJknGrOooNRg34brD53Z+shJX/+RTTpe5Mu/6ueDXbnThU&#10;Uj4+zG+vwALO4R+Gq35UhzI61e5E2rNeQrZZZRGVkIo0brgSiRBLYLWE5/RFAC8Lfjui/AMAAP//&#10;AwBQSwECLQAUAAYACAAAACEAtoM4kv4AAADhAQAAEwAAAAAAAAAAAAAAAAAAAAAAW0NvbnRlbnRf&#10;VHlwZXNdLnhtbFBLAQItABQABgAIAAAAIQA4/SH/1gAAAJQBAAALAAAAAAAAAAAAAAAAAC8BAABf&#10;cmVscy8ucmVsc1BLAQItABQABgAIAAAAIQBO1Jn6LQIAAFEEAAAOAAAAAAAAAAAAAAAAAC4CAABk&#10;cnMvZTJvRG9jLnhtbFBLAQItABQABgAIAAAAIQBTTcOu3wAAAAwBAAAPAAAAAAAAAAAAAAAAAIcE&#10;AABkcnMvZG93bnJldi54bWxQSwUGAAAAAAQABADzAAAAkwUAAAAA&#10;" strokeweight="1.5pt">
            <v:textbox>
              <w:txbxContent>
                <w:p w14:paraId="0ECC9C9C" w14:textId="77777777" w:rsidR="0068301A" w:rsidRDefault="0068301A" w:rsidP="0068301A">
                  <w:r>
                    <w:t>REGISTER NO:</w:t>
                  </w:r>
                </w:p>
                <w:p w14:paraId="5AA0BE20" w14:textId="77777777" w:rsidR="0068301A" w:rsidRPr="00A00F7D" w:rsidRDefault="0068301A" w:rsidP="0068301A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  <w10:wrap anchorx="margin"/>
          </v:shape>
        </w:pict>
      </w:r>
    </w:p>
    <w:p w14:paraId="612A23D8" w14:textId="4A4A932F" w:rsidR="00D353E3" w:rsidRPr="005F6852" w:rsidRDefault="0068301A" w:rsidP="00D353E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bidi="hi-IN"/>
        </w:rPr>
        <w:drawing>
          <wp:anchor distT="0" distB="0" distL="114300" distR="114300" simplePos="0" relativeHeight="251658752" behindDoc="0" locked="0" layoutInCell="1" allowOverlap="1" wp14:anchorId="3B0433AB" wp14:editId="68C8EA46">
            <wp:simplePos x="0" y="0"/>
            <wp:positionH relativeFrom="margin">
              <wp:posOffset>-447675</wp:posOffset>
            </wp:positionH>
            <wp:positionV relativeFrom="paragraph">
              <wp:posOffset>-384810</wp:posOffset>
            </wp:positionV>
            <wp:extent cx="1009650" cy="946150"/>
            <wp:effectExtent l="0" t="0" r="0" b="6350"/>
            <wp:wrapSquare wrapText="bothSides"/>
            <wp:docPr id="10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3E3" w:rsidRPr="005F6852">
        <w:rPr>
          <w:rFonts w:ascii="Times New Roman" w:hAnsi="Times New Roman" w:cs="Times New Roman"/>
          <w:b/>
          <w:sz w:val="24"/>
          <w:szCs w:val="24"/>
        </w:rPr>
        <w:t>ST. JOSEPH’S COLLEGE (AUTONOMOUS), BANGALORE – 27</w:t>
      </w:r>
    </w:p>
    <w:p w14:paraId="28ADFF92" w14:textId="021E0CC1" w:rsidR="00D353E3" w:rsidRPr="005F6852" w:rsidRDefault="00D353E3" w:rsidP="00D353E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52">
        <w:rPr>
          <w:rFonts w:ascii="Times New Roman" w:hAnsi="Times New Roman" w:cs="Times New Roman"/>
          <w:b/>
          <w:sz w:val="24"/>
          <w:szCs w:val="24"/>
        </w:rPr>
        <w:t xml:space="preserve">M.Sc. CHEMISTRY- </w:t>
      </w: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5F685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14:paraId="36323F4F" w14:textId="5CC00221" w:rsidR="00D353E3" w:rsidRPr="005F6852" w:rsidRDefault="00D353E3" w:rsidP="00D353E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52">
        <w:rPr>
          <w:rFonts w:ascii="Times New Roman" w:hAnsi="Times New Roman" w:cs="Times New Roman"/>
          <w:b/>
          <w:sz w:val="24"/>
          <w:szCs w:val="24"/>
        </w:rPr>
        <w:t xml:space="preserve">SEMESTER EXAMINATION – </w:t>
      </w:r>
      <w:r>
        <w:rPr>
          <w:rFonts w:ascii="Times New Roman" w:hAnsi="Times New Roman" w:cs="Times New Roman"/>
          <w:b/>
          <w:sz w:val="24"/>
          <w:szCs w:val="24"/>
        </w:rPr>
        <w:t>JANUARY</w:t>
      </w:r>
      <w:r w:rsidRPr="005F6852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40B3872D" w14:textId="629EF5B6" w:rsidR="00D353E3" w:rsidRPr="005F6852" w:rsidRDefault="00D353E3" w:rsidP="00D353E3">
      <w:pPr>
        <w:pStyle w:val="NoSpacing"/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852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b/>
          <w:sz w:val="24"/>
          <w:szCs w:val="24"/>
        </w:rPr>
        <w:t>DE</w:t>
      </w:r>
      <w:r w:rsidRPr="005F68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5F6852">
        <w:rPr>
          <w:rFonts w:ascii="Times New Roman" w:hAnsi="Times New Roman" w:cs="Times New Roman"/>
          <w:b/>
          <w:sz w:val="24"/>
          <w:szCs w:val="24"/>
        </w:rPr>
        <w:t>18</w:t>
      </w:r>
      <w:r w:rsidR="000361F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5F6852">
        <w:rPr>
          <w:rFonts w:ascii="Times New Roman" w:hAnsi="Times New Roman" w:cs="Times New Roman"/>
          <w:b/>
          <w:sz w:val="24"/>
          <w:szCs w:val="24"/>
        </w:rPr>
        <w:t xml:space="preserve"> CHEMISTRY</w:t>
      </w:r>
      <w:r>
        <w:rPr>
          <w:rFonts w:ascii="Times New Roman" w:hAnsi="Times New Roman" w:cs="Times New Roman"/>
          <w:b/>
          <w:sz w:val="24"/>
          <w:szCs w:val="24"/>
        </w:rPr>
        <w:t xml:space="preserve"> OF MATERIALS</w:t>
      </w:r>
    </w:p>
    <w:p w14:paraId="42559C25" w14:textId="65449F12" w:rsidR="00D353E3" w:rsidRPr="005F6852" w:rsidRDefault="00D353E3" w:rsidP="0068448A">
      <w:pPr>
        <w:jc w:val="both"/>
        <w:rPr>
          <w:b/>
        </w:rPr>
      </w:pPr>
      <w:r w:rsidRPr="005F6852">
        <w:rPr>
          <w:b/>
        </w:rPr>
        <w:t xml:space="preserve">Time: </w:t>
      </w:r>
      <w:r>
        <w:rPr>
          <w:b/>
        </w:rPr>
        <w:t>2</w:t>
      </w:r>
      <w:r w:rsidRPr="005F6852">
        <w:rPr>
          <w:b/>
        </w:rPr>
        <w:t xml:space="preserve"> </w:t>
      </w:r>
      <w:r>
        <w:rPr>
          <w:b/>
        </w:rPr>
        <w:t xml:space="preserve">½ </w:t>
      </w:r>
      <w:r w:rsidRPr="005F6852">
        <w:rPr>
          <w:b/>
        </w:rPr>
        <w:t xml:space="preserve">hours                                                </w:t>
      </w:r>
      <w:r w:rsidRPr="005F6852">
        <w:rPr>
          <w:b/>
        </w:rPr>
        <w:tab/>
      </w:r>
      <w:r w:rsidRPr="005F6852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6852">
        <w:rPr>
          <w:b/>
        </w:rPr>
        <w:t xml:space="preserve">Max. Marks: </w:t>
      </w:r>
      <w:r>
        <w:rPr>
          <w:b/>
        </w:rPr>
        <w:t>70</w:t>
      </w:r>
    </w:p>
    <w:p w14:paraId="69540644" w14:textId="77777777" w:rsidR="00D353E3" w:rsidRPr="005F6852" w:rsidRDefault="00D353E3" w:rsidP="0068448A">
      <w:pPr>
        <w:jc w:val="center"/>
        <w:rPr>
          <w:i/>
        </w:rPr>
      </w:pPr>
      <w:r w:rsidRPr="005F6852">
        <w:rPr>
          <w:i/>
        </w:rPr>
        <w:t xml:space="preserve">This question paper has </w:t>
      </w:r>
      <w:r w:rsidRPr="003B25E2">
        <w:rPr>
          <w:b/>
          <w:i/>
        </w:rPr>
        <w:t>two</w:t>
      </w:r>
      <w:r w:rsidRPr="005F6852">
        <w:rPr>
          <w:b/>
          <w:i/>
        </w:rPr>
        <w:t xml:space="preserve"> </w:t>
      </w:r>
      <w:r w:rsidRPr="005F6852">
        <w:rPr>
          <w:i/>
        </w:rPr>
        <w:t xml:space="preserve">printed pages and </w:t>
      </w:r>
      <w:r w:rsidRPr="005F6852">
        <w:rPr>
          <w:b/>
          <w:i/>
        </w:rPr>
        <w:t>three</w:t>
      </w:r>
      <w:r w:rsidRPr="005F6852">
        <w:rPr>
          <w:i/>
        </w:rPr>
        <w:t xml:space="preserve"> parts</w:t>
      </w:r>
    </w:p>
    <w:p w14:paraId="57813BD6" w14:textId="77777777" w:rsidR="00D353E3" w:rsidRPr="00457645" w:rsidRDefault="00D353E3" w:rsidP="00D353E3">
      <w:pPr>
        <w:spacing w:after="120"/>
        <w:jc w:val="center"/>
        <w:rPr>
          <w:b/>
        </w:rPr>
      </w:pPr>
      <w:r w:rsidRPr="00457645">
        <w:rPr>
          <w:b/>
        </w:rPr>
        <w:t>PART A</w:t>
      </w:r>
    </w:p>
    <w:p w14:paraId="13E1787B" w14:textId="416E40B8" w:rsidR="00D353E3" w:rsidRPr="00F77A77" w:rsidRDefault="00D353E3" w:rsidP="00D353E3">
      <w:pPr>
        <w:spacing w:after="120"/>
        <w:jc w:val="both"/>
        <w:rPr>
          <w:b/>
        </w:rPr>
      </w:pPr>
      <w:r w:rsidRPr="00F77A77">
        <w:t xml:space="preserve">Answer any </w:t>
      </w:r>
      <w:r>
        <w:rPr>
          <w:b/>
        </w:rPr>
        <w:t>SIX</w:t>
      </w:r>
      <w:r w:rsidRPr="00F77A77">
        <w:rPr>
          <w:b/>
        </w:rPr>
        <w:t xml:space="preserve"> </w:t>
      </w:r>
      <w:r w:rsidRPr="00F77A77">
        <w:t>of the following:</w:t>
      </w:r>
      <w:r w:rsidRPr="00F77A77">
        <w:tab/>
      </w:r>
      <w:r w:rsidRPr="00F77A77">
        <w:rPr>
          <w:b/>
        </w:rPr>
        <w:tab/>
      </w:r>
      <w:r w:rsidRPr="00F77A77">
        <w:rPr>
          <w:b/>
        </w:rPr>
        <w:tab/>
      </w:r>
      <w:r w:rsidRPr="00F77A77">
        <w:rPr>
          <w:b/>
        </w:rPr>
        <w:tab/>
      </w:r>
      <w:r w:rsidRPr="00F77A77">
        <w:rPr>
          <w:b/>
        </w:rPr>
        <w:tab/>
      </w:r>
      <w:r w:rsidRPr="00F77A77">
        <w:rPr>
          <w:b/>
        </w:rPr>
        <w:tab/>
      </w:r>
      <w:r>
        <w:rPr>
          <w:b/>
        </w:rPr>
        <w:tab/>
      </w:r>
      <w:r w:rsidR="004E0A7A">
        <w:rPr>
          <w:b/>
        </w:rPr>
        <w:t xml:space="preserve">       </w:t>
      </w:r>
      <w:r>
        <w:t>2 x 6</w:t>
      </w:r>
      <w:r w:rsidRPr="00F77A77">
        <w:t xml:space="preserve"> = </w:t>
      </w:r>
      <w:r>
        <w:t>12</w:t>
      </w:r>
    </w:p>
    <w:p w14:paraId="620075E1" w14:textId="3B7C76F7" w:rsidR="00601B04" w:rsidRDefault="00601B04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What are </w:t>
      </w:r>
      <w:r>
        <w:sym w:font="Symbol" w:char="F0A2"/>
      </w:r>
      <w:r>
        <w:t>materials</w:t>
      </w:r>
      <w:r>
        <w:sym w:font="Symbol" w:char="F0A2"/>
      </w:r>
      <w:r>
        <w:t xml:space="preserve"> in the context of chemistry of materials?</w:t>
      </w:r>
    </w:p>
    <w:p w14:paraId="46B725AF" w14:textId="24218828" w:rsidR="00601B04" w:rsidRDefault="00D358CB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>List</w:t>
      </w:r>
      <w:r w:rsidR="00601B04">
        <w:t xml:space="preserve"> the different modes in atomic force microscopy? Which of these is suitable for studying soft condensed matter?</w:t>
      </w:r>
    </w:p>
    <w:p w14:paraId="7B2D8875" w14:textId="7B072F30" w:rsidR="00601B04" w:rsidRDefault="00601B04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>Write the principle of electron energy loss spectroscopy</w:t>
      </w:r>
      <w:r w:rsidR="00D353E3">
        <w:t>.</w:t>
      </w:r>
    </w:p>
    <w:p w14:paraId="1CD8E133" w14:textId="43BC5D3E" w:rsidR="00601B04" w:rsidRDefault="00601B04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 xml:space="preserve">What are metal organic frame work compounds? Give an example. </w:t>
      </w:r>
    </w:p>
    <w:p w14:paraId="47441C32" w14:textId="2C51E63F" w:rsidR="00601B04" w:rsidRDefault="00601B04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>Explain giant magneto resistance with a</w:t>
      </w:r>
      <w:r w:rsidR="006B0F53">
        <w:t xml:space="preserve"> </w:t>
      </w:r>
      <w:r>
        <w:t xml:space="preserve">suitable example. </w:t>
      </w:r>
    </w:p>
    <w:p w14:paraId="1AFA8C9F" w14:textId="77777777" w:rsidR="00601B04" w:rsidRDefault="00601B04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>What are the differences between Weyl and Dirac semimetals?</w:t>
      </w:r>
    </w:p>
    <w:p w14:paraId="18F17D2A" w14:textId="77777777" w:rsidR="00601B04" w:rsidRDefault="00601B04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>Why do nanoscale ferromagnetic solids exhibit superparamganetism?</w:t>
      </w:r>
    </w:p>
    <w:p w14:paraId="035B8017" w14:textId="321833E5" w:rsidR="00601B04" w:rsidRDefault="00601B04" w:rsidP="00D353E3">
      <w:pPr>
        <w:pStyle w:val="ListParagraph"/>
        <w:numPr>
          <w:ilvl w:val="0"/>
          <w:numId w:val="2"/>
        </w:numPr>
        <w:ind w:left="284" w:hanging="284"/>
        <w:jc w:val="both"/>
      </w:pPr>
      <w:r>
        <w:t>Wh</w:t>
      </w:r>
      <w:r w:rsidR="00560F71">
        <w:t xml:space="preserve">en do you call a composite a </w:t>
      </w:r>
      <w:r>
        <w:t xml:space="preserve">nanocomposite? Give an example. </w:t>
      </w:r>
    </w:p>
    <w:p w14:paraId="2EE43C07" w14:textId="77777777" w:rsidR="00D353E3" w:rsidRDefault="00D353E3" w:rsidP="00D353E3">
      <w:pPr>
        <w:pStyle w:val="ListParagraph"/>
        <w:ind w:left="284"/>
        <w:jc w:val="both"/>
      </w:pPr>
    </w:p>
    <w:p w14:paraId="1D3C2329" w14:textId="53FA97B7" w:rsidR="00D353E3" w:rsidRPr="00D353E3" w:rsidRDefault="00D353E3" w:rsidP="00D353E3">
      <w:pPr>
        <w:spacing w:after="120"/>
        <w:jc w:val="center"/>
        <w:rPr>
          <w:b/>
        </w:rPr>
      </w:pPr>
      <w:r w:rsidRPr="00D353E3">
        <w:rPr>
          <w:b/>
        </w:rPr>
        <w:t xml:space="preserve">PART </w:t>
      </w:r>
      <w:r>
        <w:rPr>
          <w:b/>
        </w:rPr>
        <w:t>B</w:t>
      </w:r>
    </w:p>
    <w:p w14:paraId="271D9956" w14:textId="7B1F24BB" w:rsidR="00D353E3" w:rsidRPr="00D353E3" w:rsidRDefault="00D353E3" w:rsidP="00D353E3">
      <w:pPr>
        <w:spacing w:after="120"/>
        <w:jc w:val="both"/>
        <w:rPr>
          <w:b/>
        </w:rPr>
      </w:pPr>
      <w:r w:rsidRPr="00F77A77">
        <w:t xml:space="preserve">Answer any </w:t>
      </w:r>
      <w:r>
        <w:rPr>
          <w:b/>
        </w:rPr>
        <w:t>FOUR</w:t>
      </w:r>
      <w:r w:rsidRPr="00D353E3">
        <w:rPr>
          <w:b/>
        </w:rPr>
        <w:t xml:space="preserve"> </w:t>
      </w:r>
      <w:r w:rsidRPr="00F77A77">
        <w:t>of the following:</w:t>
      </w:r>
      <w:r w:rsidRPr="00F77A77"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 w:rsidR="004E0A7A">
        <w:rPr>
          <w:b/>
        </w:rPr>
        <w:t xml:space="preserve">     </w:t>
      </w:r>
      <w:r w:rsidRPr="00D353E3">
        <w:rPr>
          <w:bCs/>
        </w:rPr>
        <w:t>1</w:t>
      </w:r>
      <w:r>
        <w:t>2 x 4</w:t>
      </w:r>
      <w:r w:rsidRPr="00F77A77">
        <w:t xml:space="preserve"> = </w:t>
      </w:r>
      <w:r>
        <w:t>48</w:t>
      </w:r>
    </w:p>
    <w:p w14:paraId="40C3FEA5" w14:textId="62279691" w:rsidR="00601B04" w:rsidRDefault="00D353E3" w:rsidP="00D353E3">
      <w:pPr>
        <w:ind w:left="284" w:hanging="284"/>
        <w:jc w:val="both"/>
      </w:pPr>
      <w:r>
        <w:t xml:space="preserve">9. </w:t>
      </w:r>
      <w:r w:rsidR="00601B04">
        <w:t xml:space="preserve">(a) Discuss </w:t>
      </w:r>
      <w:r w:rsidR="006B0F53">
        <w:t xml:space="preserve">the </w:t>
      </w:r>
      <w:r w:rsidR="00601B04">
        <w:t>instrumentation, sample preparation and applications of transmission electron    microscopy.</w:t>
      </w:r>
    </w:p>
    <w:p w14:paraId="3A0CDBCE" w14:textId="4F8ED5B2" w:rsidR="00601B04" w:rsidRDefault="00601B04" w:rsidP="00D353E3">
      <w:pPr>
        <w:ind w:left="284"/>
        <w:jc w:val="both"/>
      </w:pPr>
      <w:r>
        <w:t>(b) How are solid surfaces characterized using X-ray photoelectron spectroscopy? What are the typical information one can get from this characterization?</w:t>
      </w:r>
      <w:r w:rsidR="006D2E0B">
        <w:tab/>
      </w:r>
      <w:r w:rsidR="006D2E0B">
        <w:tab/>
      </w:r>
      <w:r w:rsidR="006D2E0B">
        <w:tab/>
      </w:r>
      <w:r w:rsidR="006D2E0B">
        <w:tab/>
        <w:t>(6 + 6)</w:t>
      </w:r>
    </w:p>
    <w:p w14:paraId="3B7631FB" w14:textId="56461985" w:rsidR="00601B04" w:rsidRDefault="00D353E3" w:rsidP="00601B04">
      <w:pPr>
        <w:jc w:val="both"/>
      </w:pPr>
      <w:r>
        <w:t>10.</w:t>
      </w:r>
      <w:r w:rsidR="00601B04">
        <w:t>(a) How are layered solid</w:t>
      </w:r>
      <w:r w:rsidR="00D358CB">
        <w:t>s</w:t>
      </w:r>
      <w:r w:rsidR="00601B04">
        <w:t xml:space="preserve"> classified? Give an example for each class. </w:t>
      </w:r>
    </w:p>
    <w:p w14:paraId="40684A04" w14:textId="5EA733EF" w:rsidR="00601B04" w:rsidRDefault="00601B04" w:rsidP="00D353E3">
      <w:pPr>
        <w:ind w:firstLine="284"/>
        <w:jc w:val="both"/>
      </w:pPr>
      <w:r>
        <w:t xml:space="preserve">(b) What are </w:t>
      </w:r>
      <w:r w:rsidR="00D358CB">
        <w:t>1</w:t>
      </w:r>
      <w:r>
        <w:t xml:space="preserve">:1 and </w:t>
      </w:r>
      <w:r w:rsidR="00D358CB">
        <w:t>2</w:t>
      </w:r>
      <w:r>
        <w:t>:1 clays?</w:t>
      </w:r>
      <w:r w:rsidR="00D353E3">
        <w:t xml:space="preserve"> </w:t>
      </w:r>
      <w:r>
        <w:t xml:space="preserve">Give an example for each. </w:t>
      </w:r>
      <w:r w:rsidR="002320C0">
        <w:tab/>
      </w:r>
      <w:r w:rsidR="002320C0">
        <w:tab/>
        <w:t xml:space="preserve">      </w:t>
      </w:r>
      <w:r w:rsidR="002320C0">
        <w:tab/>
        <w:t xml:space="preserve">      </w:t>
      </w:r>
    </w:p>
    <w:p w14:paraId="7BEC6181" w14:textId="79482AD7" w:rsidR="00601B04" w:rsidRDefault="00601B04" w:rsidP="00D353E3">
      <w:pPr>
        <w:ind w:firstLine="284"/>
        <w:jc w:val="both"/>
      </w:pPr>
      <w:r>
        <w:t xml:space="preserve">(c) </w:t>
      </w:r>
      <w:r w:rsidR="002320C0">
        <w:t xml:space="preserve">Explain polytypism in layered solids </w:t>
      </w:r>
      <w:r w:rsidR="00D358CB">
        <w:t>with suitable</w:t>
      </w:r>
      <w:r w:rsidR="002320C0">
        <w:t xml:space="preserve"> examples.</w:t>
      </w:r>
      <w:r w:rsidR="006B0F53">
        <w:tab/>
      </w:r>
      <w:r w:rsidR="006B0F53">
        <w:tab/>
        <w:t xml:space="preserve">      </w:t>
      </w:r>
      <w:r w:rsidR="00D358CB">
        <w:tab/>
        <w:t xml:space="preserve">      </w:t>
      </w:r>
      <w:r w:rsidR="006B0F53">
        <w:t>(3 + 3 + 6)</w:t>
      </w:r>
    </w:p>
    <w:p w14:paraId="4ED86EFC" w14:textId="18AC5DD1" w:rsidR="00601B04" w:rsidRDefault="00D353E3" w:rsidP="00601B04">
      <w:pPr>
        <w:jc w:val="both"/>
      </w:pPr>
      <w:r>
        <w:t>11.</w:t>
      </w:r>
      <w:r w:rsidR="00601B04">
        <w:t xml:space="preserve">(a) Give the principle and applications </w:t>
      </w:r>
      <w:r w:rsidR="00EF38C7">
        <w:t>of extended x-ray absorption fine structure.</w:t>
      </w:r>
    </w:p>
    <w:p w14:paraId="6026A8F7" w14:textId="4326024B" w:rsidR="00EF38C7" w:rsidRDefault="00EF38C7" w:rsidP="00D353E3">
      <w:pPr>
        <w:ind w:left="284"/>
        <w:jc w:val="both"/>
      </w:pPr>
      <w:r>
        <w:t xml:space="preserve">(b) Write the expression for the thermoelectric power factor, ZT. </w:t>
      </w:r>
      <w:r w:rsidR="006B0F53">
        <w:t>On the basis of</w:t>
      </w:r>
      <w:r>
        <w:t xml:space="preserve"> this expression</w:t>
      </w:r>
      <w:r w:rsidR="006B0F53">
        <w:t>,</w:t>
      </w:r>
      <w:r>
        <w:t xml:space="preserve"> </w:t>
      </w:r>
      <w:r w:rsidR="006B0F53">
        <w:t>list</w:t>
      </w:r>
      <w:r>
        <w:t xml:space="preserve"> the criteria for a solid to be a good thermoelectric material. </w:t>
      </w:r>
    </w:p>
    <w:p w14:paraId="462CE964" w14:textId="775B8D23" w:rsidR="00EF38C7" w:rsidRDefault="00EF38C7" w:rsidP="00D353E3">
      <w:pPr>
        <w:ind w:firstLine="284"/>
        <w:jc w:val="both"/>
      </w:pPr>
      <w:r>
        <w:t xml:space="preserve">(c) How are </w:t>
      </w:r>
      <w:r w:rsidR="002320C0">
        <w:t>metal</w:t>
      </w:r>
      <w:r>
        <w:t xml:space="preserve"> nanoparticles employed in biomedical applications</w:t>
      </w:r>
      <w:r w:rsidR="002320C0">
        <w:t>?</w:t>
      </w:r>
      <w:r>
        <w:t xml:space="preserve"> </w:t>
      </w:r>
      <w:r w:rsidR="002320C0">
        <w:tab/>
      </w:r>
      <w:r w:rsidR="002320C0">
        <w:tab/>
        <w:t xml:space="preserve">      (5 + 4 + 3)</w:t>
      </w:r>
    </w:p>
    <w:p w14:paraId="7FF1C1CA" w14:textId="4E27182B" w:rsidR="00EF38C7" w:rsidRDefault="006D2E0B" w:rsidP="006D2E0B">
      <w:pPr>
        <w:ind w:left="284" w:hanging="284"/>
        <w:jc w:val="both"/>
      </w:pPr>
      <w:r>
        <w:t>12.</w:t>
      </w:r>
      <w:r w:rsidR="00EF38C7">
        <w:t>(a)</w:t>
      </w:r>
      <w:r w:rsidR="002320C0">
        <w:t xml:space="preserve"> S</w:t>
      </w:r>
      <w:r>
        <w:t>how</w:t>
      </w:r>
      <w:r w:rsidR="006B0F53">
        <w:t>,</w:t>
      </w:r>
      <w:r>
        <w:t xml:space="preserve"> graphically</w:t>
      </w:r>
      <w:r w:rsidR="006B0F53">
        <w:t>,</w:t>
      </w:r>
      <w:r>
        <w:t xml:space="preserve"> the variation of the following thermodynamic properties with temperature in superconductors: (i) entropy; (ii) specific heat. Also compare these thermodynamic properties with those of the metal in the normal state.</w:t>
      </w:r>
      <w:r>
        <w:tab/>
      </w:r>
      <w:r>
        <w:tab/>
      </w:r>
    </w:p>
    <w:p w14:paraId="66C6C21D" w14:textId="2DD36CE2" w:rsidR="006D2E0B" w:rsidRDefault="00EF38C7" w:rsidP="006D2E0B">
      <w:pPr>
        <w:ind w:left="284"/>
        <w:jc w:val="both"/>
      </w:pPr>
      <w:r>
        <w:t xml:space="preserve">(b) </w:t>
      </w:r>
      <w:r w:rsidR="00560F71">
        <w:t>Discuss, in brief, BCS theory of low temperature superconductivity.</w:t>
      </w:r>
    </w:p>
    <w:p w14:paraId="7226371C" w14:textId="3DC55476" w:rsidR="00EF38C7" w:rsidRDefault="00EF38C7" w:rsidP="006D2E0B">
      <w:pPr>
        <w:ind w:left="284"/>
        <w:jc w:val="both"/>
      </w:pPr>
      <w:r>
        <w:t xml:space="preserve">(c) </w:t>
      </w:r>
      <w:r w:rsidR="002320C0">
        <w:t>W</w:t>
      </w:r>
      <w:r>
        <w:t>hat are conducting polymers? Give two examples. Explain Pei</w:t>
      </w:r>
      <w:r w:rsidR="006B0F53">
        <w:t>e</w:t>
      </w:r>
      <w:r>
        <w:t xml:space="preserve">rls distortion in conducting polymers. </w:t>
      </w:r>
      <w:r w:rsidR="002320C0">
        <w:t xml:space="preserve">      </w:t>
      </w:r>
      <w:r w:rsidR="002320C0">
        <w:tab/>
      </w:r>
      <w:r w:rsidR="002320C0">
        <w:tab/>
      </w:r>
      <w:r w:rsidR="002320C0">
        <w:tab/>
      </w:r>
      <w:r w:rsidR="002320C0">
        <w:tab/>
      </w:r>
      <w:r w:rsidR="002320C0">
        <w:tab/>
      </w:r>
      <w:r w:rsidR="002320C0">
        <w:tab/>
      </w:r>
      <w:r w:rsidR="002320C0">
        <w:tab/>
      </w:r>
      <w:r w:rsidR="002320C0">
        <w:tab/>
        <w:t xml:space="preserve">      (</w:t>
      </w:r>
      <w:r w:rsidR="00D358CB">
        <w:t>4</w:t>
      </w:r>
      <w:r w:rsidR="002320C0">
        <w:t xml:space="preserve"> + 4 + </w:t>
      </w:r>
      <w:r w:rsidR="00D358CB">
        <w:t>4</w:t>
      </w:r>
      <w:r w:rsidR="002320C0">
        <w:t>)</w:t>
      </w:r>
    </w:p>
    <w:p w14:paraId="242F4E05" w14:textId="1189296E" w:rsidR="00BB550A" w:rsidRDefault="006D2E0B" w:rsidP="004E0A7A">
      <w:pPr>
        <w:jc w:val="both"/>
      </w:pPr>
      <w:r>
        <w:t>13.</w:t>
      </w:r>
      <w:r w:rsidR="00BB550A">
        <w:t xml:space="preserve">(a) </w:t>
      </w:r>
      <w:r w:rsidR="004E0A7A">
        <w:t xml:space="preserve">Discuss the application of nanomaterials in (i) water splitting;  (ii) lithium ion batteries. </w:t>
      </w:r>
    </w:p>
    <w:p w14:paraId="3E22D57E" w14:textId="77777777" w:rsidR="004E0A7A" w:rsidRDefault="00BB550A" w:rsidP="004E0A7A">
      <w:pPr>
        <w:ind w:left="284"/>
        <w:jc w:val="both"/>
      </w:pPr>
      <w:r>
        <w:t xml:space="preserve">(b) </w:t>
      </w:r>
      <w:r w:rsidR="004E0A7A">
        <w:t xml:space="preserve">Describe the following syntheses with a suitable example for each. </w:t>
      </w:r>
    </w:p>
    <w:p w14:paraId="59651BF0" w14:textId="77777777" w:rsidR="004E0A7A" w:rsidRDefault="004E0A7A" w:rsidP="004E0A7A">
      <w:pPr>
        <w:jc w:val="both"/>
      </w:pPr>
      <w:r>
        <w:tab/>
        <w:t xml:space="preserve">(i) Solvothermal decomposition to form metal oxide nanoparticles. </w:t>
      </w:r>
    </w:p>
    <w:p w14:paraId="16EDA5E0" w14:textId="77777777" w:rsidR="004E0A7A" w:rsidRDefault="004E0A7A" w:rsidP="004E0A7A">
      <w:pPr>
        <w:jc w:val="both"/>
      </w:pPr>
      <w:r>
        <w:tab/>
        <w:t>(ii) Solution based synthesis of metal nanoparticles.</w:t>
      </w:r>
    </w:p>
    <w:p w14:paraId="36013421" w14:textId="26B69F76" w:rsidR="004E0A7A" w:rsidRDefault="004E0A7A" w:rsidP="004E0A7A">
      <w:pPr>
        <w:jc w:val="both"/>
      </w:pPr>
      <w:r>
        <w:tab/>
        <w:t xml:space="preserve">(iii) Solvent-free synthesis of transition metal dichalcogenide nanosheets. </w:t>
      </w:r>
      <w:r>
        <w:tab/>
      </w:r>
      <w:r>
        <w:tab/>
        <w:t>(6 + 6)</w:t>
      </w:r>
    </w:p>
    <w:p w14:paraId="792B2CDC" w14:textId="0DA53208" w:rsidR="00BB550A" w:rsidRDefault="006D2E0B" w:rsidP="006D2E0B">
      <w:pPr>
        <w:ind w:left="284" w:hanging="284"/>
        <w:jc w:val="both"/>
      </w:pPr>
      <w:r>
        <w:lastRenderedPageBreak/>
        <w:t>14.</w:t>
      </w:r>
      <w:r w:rsidR="00BB550A">
        <w:t>(a) Why are semiconductor nanoparticles called quantum dots? How are they employed in Q</w:t>
      </w:r>
      <w:r w:rsidR="00560F71">
        <w:t>D-</w:t>
      </w:r>
      <w:r w:rsidR="00BB550A">
        <w:t>LED television technology?</w:t>
      </w:r>
    </w:p>
    <w:p w14:paraId="0864E2BF" w14:textId="77777777" w:rsidR="00BB550A" w:rsidRDefault="00BB550A" w:rsidP="006D2E0B">
      <w:pPr>
        <w:ind w:firstLine="284"/>
        <w:jc w:val="both"/>
      </w:pPr>
      <w:r>
        <w:t xml:space="preserve">(b) Write a short note on nanotoxicity. </w:t>
      </w:r>
    </w:p>
    <w:p w14:paraId="215B5F61" w14:textId="70B34823" w:rsidR="00BB550A" w:rsidRDefault="00BB550A" w:rsidP="006D2E0B">
      <w:pPr>
        <w:ind w:left="284"/>
        <w:jc w:val="both"/>
      </w:pPr>
      <w:r>
        <w:t>(c)</w:t>
      </w:r>
      <w:r w:rsidR="006D2E0B">
        <w:t xml:space="preserve"> </w:t>
      </w:r>
      <w:r>
        <w:t>What are carbon nanotubes</w:t>
      </w:r>
      <w:r w:rsidR="004E0A7A">
        <w:t xml:space="preserve"> (CNT)</w:t>
      </w:r>
      <w:r>
        <w:t xml:space="preserve">? How are single walled CNT classified? Give any two applications of CNT. </w:t>
      </w:r>
      <w:r w:rsidR="004E0A7A">
        <w:tab/>
      </w:r>
      <w:r w:rsidR="004E0A7A">
        <w:tab/>
      </w:r>
      <w:r w:rsidR="004E0A7A">
        <w:tab/>
      </w:r>
      <w:r w:rsidR="004E0A7A">
        <w:tab/>
      </w:r>
      <w:r w:rsidR="004E0A7A">
        <w:tab/>
      </w:r>
      <w:r w:rsidR="004E0A7A">
        <w:tab/>
      </w:r>
      <w:r w:rsidR="004E0A7A">
        <w:tab/>
      </w:r>
      <w:r w:rsidR="004E0A7A">
        <w:tab/>
        <w:t xml:space="preserve">      (4 + 3 + 5)</w:t>
      </w:r>
    </w:p>
    <w:p w14:paraId="4966C33C" w14:textId="7ADDB7E4" w:rsidR="00BB550A" w:rsidRDefault="00BB550A" w:rsidP="00601B04">
      <w:pPr>
        <w:jc w:val="both"/>
      </w:pPr>
    </w:p>
    <w:p w14:paraId="2E9C9D3E" w14:textId="2A77E31D" w:rsidR="004E0A7A" w:rsidRPr="00D353E3" w:rsidRDefault="004E0A7A" w:rsidP="004E0A7A">
      <w:pPr>
        <w:spacing w:after="120"/>
        <w:jc w:val="center"/>
        <w:rPr>
          <w:b/>
        </w:rPr>
      </w:pPr>
      <w:r w:rsidRPr="00D353E3">
        <w:rPr>
          <w:b/>
        </w:rPr>
        <w:t xml:space="preserve">PART </w:t>
      </w:r>
      <w:r>
        <w:rPr>
          <w:b/>
        </w:rPr>
        <w:t>C</w:t>
      </w:r>
    </w:p>
    <w:p w14:paraId="4949111D" w14:textId="11E7E4DE" w:rsidR="004E0A7A" w:rsidRPr="00D353E3" w:rsidRDefault="004E0A7A" w:rsidP="004E0A7A">
      <w:pPr>
        <w:spacing w:after="120"/>
        <w:jc w:val="both"/>
        <w:rPr>
          <w:b/>
        </w:rPr>
      </w:pPr>
      <w:r w:rsidRPr="00F77A77">
        <w:t xml:space="preserve">Answer any </w:t>
      </w:r>
      <w:r>
        <w:rPr>
          <w:b/>
        </w:rPr>
        <w:t>TWO</w:t>
      </w:r>
      <w:r w:rsidRPr="00D353E3">
        <w:rPr>
          <w:b/>
        </w:rPr>
        <w:t xml:space="preserve"> </w:t>
      </w:r>
      <w:r w:rsidRPr="00F77A77">
        <w:t>of the following:</w:t>
      </w:r>
      <w:r w:rsidRPr="00F77A77"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 w:rsidRPr="00D353E3">
        <w:rPr>
          <w:b/>
        </w:rPr>
        <w:tab/>
      </w:r>
      <w:r>
        <w:rPr>
          <w:b/>
        </w:rPr>
        <w:t xml:space="preserve">       </w:t>
      </w:r>
      <w:r>
        <w:rPr>
          <w:bCs/>
        </w:rPr>
        <w:t>5</w:t>
      </w:r>
      <w:r>
        <w:t xml:space="preserve"> x 2</w:t>
      </w:r>
      <w:r w:rsidRPr="00F77A77">
        <w:t xml:space="preserve"> = </w:t>
      </w:r>
      <w:r>
        <w:t>10</w:t>
      </w:r>
    </w:p>
    <w:p w14:paraId="566E1E06" w14:textId="5756AB44" w:rsidR="00117F95" w:rsidRDefault="004E0A7A" w:rsidP="008D477D">
      <w:pPr>
        <w:ind w:left="284" w:hanging="284"/>
      </w:pPr>
      <w:r>
        <w:t>15.</w:t>
      </w:r>
      <w:r w:rsidR="00117F95">
        <w:t>(</w:t>
      </w:r>
      <w:r>
        <w:t>a</w:t>
      </w:r>
      <w:r w:rsidR="00117F95">
        <w:t xml:space="preserve">) </w:t>
      </w:r>
      <w:r w:rsidR="008D477D">
        <w:t>CuSO</w:t>
      </w:r>
      <w:r w:rsidR="008D477D" w:rsidRPr="00117F95">
        <w:rPr>
          <w:vertAlign w:val="subscript"/>
        </w:rPr>
        <w:t>4</w:t>
      </w:r>
      <w:r w:rsidR="008D477D">
        <w:t>‧5H</w:t>
      </w:r>
      <w:r w:rsidR="008D477D" w:rsidRPr="00117F95">
        <w:rPr>
          <w:vertAlign w:val="subscript"/>
        </w:rPr>
        <w:t>2</w:t>
      </w:r>
      <w:r w:rsidR="008D477D">
        <w:t>O, on heating, converts to CuSO</w:t>
      </w:r>
      <w:r w:rsidR="008D477D" w:rsidRPr="00117F95">
        <w:rPr>
          <w:vertAlign w:val="subscript"/>
        </w:rPr>
        <w:t>4</w:t>
      </w:r>
      <w:r w:rsidR="008D477D">
        <w:t>‧3H</w:t>
      </w:r>
      <w:r w:rsidR="008D477D" w:rsidRPr="00117F95">
        <w:rPr>
          <w:vertAlign w:val="subscript"/>
        </w:rPr>
        <w:t>2</w:t>
      </w:r>
      <w:r w:rsidR="008D477D">
        <w:t xml:space="preserve">O at 120 </w:t>
      </w:r>
      <w:r w:rsidR="008D477D">
        <w:sym w:font="Symbol" w:char="F0B0"/>
      </w:r>
      <w:r w:rsidR="008D477D">
        <w:t>C, CuSO</w:t>
      </w:r>
      <w:r w:rsidR="008D477D" w:rsidRPr="00117F95">
        <w:rPr>
          <w:vertAlign w:val="subscript"/>
        </w:rPr>
        <w:t>4</w:t>
      </w:r>
      <w:r w:rsidR="008D477D">
        <w:t>‧H</w:t>
      </w:r>
      <w:r w:rsidR="008D477D" w:rsidRPr="00117F95">
        <w:rPr>
          <w:vertAlign w:val="subscript"/>
        </w:rPr>
        <w:t>2</w:t>
      </w:r>
      <w:r w:rsidR="008D477D">
        <w:t xml:space="preserve">O at 200 </w:t>
      </w:r>
      <w:r w:rsidR="008D477D">
        <w:sym w:font="Symbol" w:char="F0B0"/>
      </w:r>
      <w:r w:rsidR="008D477D">
        <w:t>C, and CuSO</w:t>
      </w:r>
      <w:r w:rsidR="008D477D" w:rsidRPr="00117F95">
        <w:rPr>
          <w:vertAlign w:val="subscript"/>
        </w:rPr>
        <w:t>4</w:t>
      </w:r>
      <w:r w:rsidR="008D477D">
        <w:t xml:space="preserve"> at 270 </w:t>
      </w:r>
      <w:r w:rsidR="008D477D">
        <w:sym w:font="Symbol" w:char="F0B0"/>
      </w:r>
      <w:r w:rsidR="008D477D">
        <w:t xml:space="preserve">C with all the dehydration processes being endothermic. </w:t>
      </w:r>
      <w:r w:rsidR="00117F95">
        <w:t>Plot the TG and D</w:t>
      </w:r>
      <w:r w:rsidR="008D477D">
        <w:t>SC</w:t>
      </w:r>
      <w:r w:rsidR="00117F95">
        <w:t xml:space="preserve"> curves for this process. </w:t>
      </w:r>
    </w:p>
    <w:p w14:paraId="5982B860" w14:textId="113C4B02" w:rsidR="00117F95" w:rsidRDefault="00117F95" w:rsidP="00983FEE">
      <w:pPr>
        <w:ind w:left="284"/>
        <w:jc w:val="both"/>
      </w:pPr>
      <w:r>
        <w:t>(b) The powder X-ray diffraction Bragg reflections for  a cubic solid occur at 2</w:t>
      </w:r>
      <w:r>
        <w:sym w:font="Symbol" w:char="F071"/>
      </w:r>
      <w:r>
        <w:t xml:space="preserve"> = </w:t>
      </w:r>
      <w:r w:rsidR="00983FEE">
        <w:t>32.56</w:t>
      </w:r>
      <w:r>
        <w:t xml:space="preserve">, </w:t>
      </w:r>
      <w:r w:rsidR="00983FEE">
        <w:t>39.90</w:t>
      </w:r>
      <w:r>
        <w:t xml:space="preserve">, </w:t>
      </w:r>
      <w:r w:rsidR="00983FEE">
        <w:t>46.41</w:t>
      </w:r>
      <w:r>
        <w:t xml:space="preserve">, </w:t>
      </w:r>
      <w:r w:rsidR="00983FEE">
        <w:t>52.27 and</w:t>
      </w:r>
      <w:r>
        <w:t xml:space="preserve"> </w:t>
      </w:r>
      <w:r w:rsidR="00983FEE">
        <w:t>57.71</w:t>
      </w:r>
      <w:r w:rsidR="00983FEE">
        <w:sym w:font="Symbol" w:char="F0B0"/>
      </w:r>
      <w:r>
        <w:t xml:space="preserve"> when recorded using CuK</w:t>
      </w:r>
      <w:r w:rsidRPr="00117F95">
        <w:rPr>
          <w:vertAlign w:val="subscript"/>
        </w:rPr>
        <w:sym w:font="Symbol" w:char="F061"/>
      </w:r>
      <w:r w:rsidRPr="00117F95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>
        <w:t>radiation (λ = 1.5418 Å).</w:t>
      </w:r>
      <w:r w:rsidR="00983FEE">
        <w:t xml:space="preserve"> </w:t>
      </w:r>
      <w:r>
        <w:t>Calcualte the unit cell parameter</w:t>
      </w:r>
      <w:r w:rsidR="004E0A7A">
        <w:t>(</w:t>
      </w:r>
      <w:r>
        <w:t>s</w:t>
      </w:r>
      <w:r w:rsidR="004E0A7A">
        <w:t>)</w:t>
      </w:r>
      <w:r>
        <w:t xml:space="preserve"> of the solid. </w:t>
      </w:r>
      <w:r w:rsidR="0070690E">
        <w:tab/>
      </w:r>
      <w:r w:rsidR="0070690E">
        <w:tab/>
      </w:r>
      <w:r w:rsidR="0070690E">
        <w:tab/>
      </w:r>
      <w:r w:rsidR="0070690E">
        <w:tab/>
      </w:r>
      <w:r w:rsidR="0070690E">
        <w:tab/>
      </w:r>
      <w:r w:rsidR="0070690E">
        <w:tab/>
        <w:t>(2 + 3)</w:t>
      </w:r>
    </w:p>
    <w:p w14:paraId="61962360" w14:textId="3E685607" w:rsidR="00117F95" w:rsidRDefault="004E0A7A" w:rsidP="00983FEE">
      <w:pPr>
        <w:ind w:left="284" w:hanging="284"/>
        <w:jc w:val="both"/>
      </w:pPr>
      <w:r>
        <w:t>16.</w:t>
      </w:r>
      <w:r w:rsidR="00117F95">
        <w:t xml:space="preserve">(a) Zeolites are made of </w:t>
      </w:r>
      <w:r w:rsidR="00983FEE">
        <w:t>tetrahedral silicate</w:t>
      </w:r>
      <w:r w:rsidR="00117F95">
        <w:t xml:space="preserve"> building blocks. Identify any t</w:t>
      </w:r>
      <w:r w:rsidR="00983FEE">
        <w:t>hree</w:t>
      </w:r>
      <w:r w:rsidR="00117F95">
        <w:t xml:space="preserve"> builiding blocks other than </w:t>
      </w:r>
      <w:r w:rsidR="00983FEE">
        <w:t>silicate</w:t>
      </w:r>
      <w:r w:rsidR="00117F95">
        <w:t xml:space="preserve"> that would result in zeolite-like structures. </w:t>
      </w:r>
    </w:p>
    <w:p w14:paraId="137F5BB7" w14:textId="4C5BFF6B" w:rsidR="00117F95" w:rsidRDefault="00117F95" w:rsidP="00983FEE">
      <w:pPr>
        <w:ind w:left="284"/>
        <w:jc w:val="both"/>
      </w:pPr>
      <w:r>
        <w:t xml:space="preserve">(b) 4 nm, 6 nm and 10 nm particles of a semiconductor emit red, green and blue light on excitation. Match the particles with the emitted colors. </w:t>
      </w:r>
      <w:r w:rsidR="0070690E">
        <w:tab/>
      </w:r>
      <w:r w:rsidR="0070690E">
        <w:tab/>
      </w:r>
      <w:r w:rsidR="0070690E">
        <w:tab/>
      </w:r>
      <w:r w:rsidR="0070690E">
        <w:tab/>
      </w:r>
      <w:r w:rsidR="0070690E">
        <w:tab/>
        <w:t>(3 + 2)</w:t>
      </w:r>
    </w:p>
    <w:p w14:paraId="18EE520A" w14:textId="0005CAF0" w:rsidR="00117F95" w:rsidRDefault="0070690E" w:rsidP="00601B04">
      <w:r>
        <w:t xml:space="preserve">17. </w:t>
      </w:r>
      <w:r w:rsidR="00117F95">
        <w:t>Design suitable synthesis in the following cases</w:t>
      </w:r>
    </w:p>
    <w:p w14:paraId="09CE0D99" w14:textId="698DCD31" w:rsidR="00117F95" w:rsidRPr="00983FEE" w:rsidRDefault="00117F95" w:rsidP="0070690E">
      <w:pPr>
        <w:ind w:firstLine="720"/>
      </w:pPr>
      <w:r>
        <w:t xml:space="preserve">(i) Au nanoparticles starting from </w:t>
      </w:r>
      <w:r w:rsidR="00983FEE">
        <w:t>H</w:t>
      </w:r>
      <w:r>
        <w:t>AuCl</w:t>
      </w:r>
      <w:r w:rsidRPr="00117F95">
        <w:rPr>
          <w:vertAlign w:val="subscript"/>
        </w:rPr>
        <w:t>4</w:t>
      </w:r>
      <w:r w:rsidR="00983FEE">
        <w:t>.</w:t>
      </w:r>
    </w:p>
    <w:p w14:paraId="40EC5064" w14:textId="6CF5E2EF" w:rsidR="00117F95" w:rsidRDefault="00117F95" w:rsidP="0070690E">
      <w:pPr>
        <w:ind w:firstLine="720"/>
      </w:pPr>
      <w:r>
        <w:t>(ii) Ag nanoparticles starting from a silver salt without using  any chemical reagent</w:t>
      </w:r>
      <w:r w:rsidR="00983FEE">
        <w:t>.</w:t>
      </w:r>
    </w:p>
    <w:p w14:paraId="44D4F3CE" w14:textId="300FCF3B" w:rsidR="00117F95" w:rsidRDefault="00117F95" w:rsidP="0070690E">
      <w:pPr>
        <w:ind w:firstLine="720"/>
      </w:pPr>
      <w:r>
        <w:t>(iii) ZnO nanoparticles starting from ZnCl</w:t>
      </w:r>
      <w:r w:rsidRPr="00117F95">
        <w:rPr>
          <w:vertAlign w:val="subscript"/>
        </w:rPr>
        <w:t>2</w:t>
      </w:r>
      <w:r w:rsidR="00983FEE">
        <w:t>.</w:t>
      </w:r>
      <w:r>
        <w:t xml:space="preserve">  </w:t>
      </w:r>
    </w:p>
    <w:p w14:paraId="3899F9C2" w14:textId="77777777" w:rsidR="00117F95" w:rsidRDefault="00117F95" w:rsidP="0070690E">
      <w:pPr>
        <w:ind w:firstLine="720"/>
      </w:pPr>
      <w:r>
        <w:t xml:space="preserve">(iv) Graphene starting from a dispersion of GO layers. </w:t>
      </w:r>
    </w:p>
    <w:p w14:paraId="060F4BBD" w14:textId="47C8FCF2" w:rsidR="00117F95" w:rsidRDefault="00117F95" w:rsidP="0070690E">
      <w:pPr>
        <w:pBdr>
          <w:bottom w:val="single" w:sz="12" w:space="1" w:color="auto"/>
        </w:pBdr>
        <w:ind w:firstLine="720"/>
      </w:pPr>
      <w:r>
        <w:t>(v) A heterostructure of MoS</w:t>
      </w:r>
      <w:r w:rsidRPr="00117F95">
        <w:rPr>
          <w:vertAlign w:val="subscript"/>
        </w:rPr>
        <w:t>2</w:t>
      </w:r>
      <w:r>
        <w:t xml:space="preserve"> and WS</w:t>
      </w:r>
      <w:r w:rsidRPr="00117F95">
        <w:rPr>
          <w:vertAlign w:val="subscript"/>
        </w:rPr>
        <w:t>2</w:t>
      </w:r>
      <w:r w:rsidR="00983FEE">
        <w:t>.</w:t>
      </w:r>
    </w:p>
    <w:p w14:paraId="049C9F91" w14:textId="07A23461" w:rsidR="0068301A" w:rsidRDefault="0068301A" w:rsidP="0070690E">
      <w:pPr>
        <w:pBdr>
          <w:bottom w:val="single" w:sz="12" w:space="1" w:color="auto"/>
        </w:pBdr>
        <w:ind w:firstLine="720"/>
      </w:pPr>
    </w:p>
    <w:p w14:paraId="74C01147" w14:textId="77777777" w:rsidR="0068301A" w:rsidRPr="00983FEE" w:rsidRDefault="0068301A" w:rsidP="0070690E">
      <w:pPr>
        <w:pBdr>
          <w:bottom w:val="single" w:sz="12" w:space="1" w:color="auto"/>
        </w:pBdr>
        <w:ind w:firstLine="720"/>
      </w:pPr>
    </w:p>
    <w:p w14:paraId="23497B3B" w14:textId="550957A8" w:rsidR="0068301A" w:rsidRDefault="0068301A" w:rsidP="00983FEE">
      <w:pPr>
        <w:pStyle w:val="ListParagraph"/>
        <w:ind w:left="0"/>
        <w:jc w:val="center"/>
      </w:pPr>
    </w:p>
    <w:p w14:paraId="62749DF9" w14:textId="2EDD4069" w:rsidR="0068301A" w:rsidRDefault="0068301A" w:rsidP="00983FEE">
      <w:pPr>
        <w:pStyle w:val="ListParagraph"/>
        <w:ind w:left="0"/>
        <w:jc w:val="center"/>
      </w:pPr>
    </w:p>
    <w:p w14:paraId="78FCC5A5" w14:textId="1437526A" w:rsidR="0068301A" w:rsidRDefault="0068301A" w:rsidP="00983FEE">
      <w:pPr>
        <w:pStyle w:val="ListParagraph"/>
        <w:ind w:left="0"/>
        <w:jc w:val="center"/>
      </w:pPr>
    </w:p>
    <w:p w14:paraId="29616F92" w14:textId="1A01FD52" w:rsidR="0068301A" w:rsidRDefault="0068301A" w:rsidP="00983FEE">
      <w:pPr>
        <w:pStyle w:val="ListParagraph"/>
        <w:ind w:left="0"/>
        <w:jc w:val="center"/>
      </w:pPr>
    </w:p>
    <w:p w14:paraId="595FFEFD" w14:textId="52C625B2" w:rsidR="0068301A" w:rsidRDefault="0068301A" w:rsidP="00983FEE">
      <w:pPr>
        <w:pStyle w:val="ListParagraph"/>
        <w:ind w:left="0"/>
        <w:jc w:val="center"/>
      </w:pPr>
    </w:p>
    <w:p w14:paraId="16A10C30" w14:textId="3B5D3DD7" w:rsidR="0068301A" w:rsidRDefault="0068301A" w:rsidP="00983FEE">
      <w:pPr>
        <w:pStyle w:val="ListParagraph"/>
        <w:ind w:left="0"/>
        <w:jc w:val="center"/>
      </w:pPr>
    </w:p>
    <w:p w14:paraId="031A47FC" w14:textId="22485116" w:rsidR="0068301A" w:rsidRDefault="0068301A" w:rsidP="00983FEE">
      <w:pPr>
        <w:pStyle w:val="ListParagraph"/>
        <w:ind w:left="0"/>
        <w:jc w:val="center"/>
      </w:pPr>
    </w:p>
    <w:p w14:paraId="4B5B77DC" w14:textId="0F120C9D" w:rsidR="0068301A" w:rsidRDefault="0068301A" w:rsidP="00983FEE">
      <w:pPr>
        <w:pStyle w:val="ListParagraph"/>
        <w:ind w:left="0"/>
        <w:jc w:val="center"/>
      </w:pPr>
    </w:p>
    <w:p w14:paraId="427AA6C5" w14:textId="765CB532" w:rsidR="0068301A" w:rsidRDefault="0068301A" w:rsidP="00983FEE">
      <w:pPr>
        <w:pStyle w:val="ListParagraph"/>
        <w:ind w:left="0"/>
        <w:jc w:val="center"/>
      </w:pPr>
    </w:p>
    <w:p w14:paraId="5DA03300" w14:textId="65D1804F" w:rsidR="0068301A" w:rsidRDefault="0068301A" w:rsidP="00983FEE">
      <w:pPr>
        <w:pStyle w:val="ListParagraph"/>
        <w:ind w:left="0"/>
        <w:jc w:val="center"/>
      </w:pPr>
    </w:p>
    <w:p w14:paraId="31343376" w14:textId="3AA70AC3" w:rsidR="0068301A" w:rsidRDefault="0068301A" w:rsidP="00983FEE">
      <w:pPr>
        <w:pStyle w:val="ListParagraph"/>
        <w:ind w:left="0"/>
        <w:jc w:val="center"/>
      </w:pPr>
    </w:p>
    <w:p w14:paraId="3554ACF6" w14:textId="7D808DB3" w:rsidR="0068301A" w:rsidRDefault="0068301A" w:rsidP="0068301A">
      <w:pPr>
        <w:pStyle w:val="ListParagraph"/>
        <w:ind w:left="0"/>
        <w:jc w:val="right"/>
      </w:pPr>
      <w:r w:rsidRPr="005F6852">
        <w:rPr>
          <w:b/>
        </w:rPr>
        <w:t>CH</w:t>
      </w:r>
      <w:r>
        <w:rPr>
          <w:b/>
        </w:rPr>
        <w:t>DE</w:t>
      </w:r>
      <w:r w:rsidRPr="005F6852">
        <w:rPr>
          <w:b/>
        </w:rPr>
        <w:t xml:space="preserve"> </w:t>
      </w:r>
      <w:r>
        <w:rPr>
          <w:b/>
        </w:rPr>
        <w:t>02</w:t>
      </w:r>
      <w:r w:rsidRPr="005F6852">
        <w:rPr>
          <w:b/>
        </w:rPr>
        <w:t>18</w:t>
      </w:r>
      <w:r>
        <w:rPr>
          <w:b/>
        </w:rPr>
        <w:t>_A_19</w:t>
      </w:r>
    </w:p>
    <w:sectPr w:rsidR="0068301A" w:rsidSect="00877C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A9F3F" w14:textId="77777777" w:rsidR="002B515F" w:rsidRDefault="002B515F" w:rsidP="00983FEE">
      <w:r>
        <w:separator/>
      </w:r>
    </w:p>
  </w:endnote>
  <w:endnote w:type="continuationSeparator" w:id="0">
    <w:p w14:paraId="4432D4EB" w14:textId="77777777" w:rsidR="002B515F" w:rsidRDefault="002B515F" w:rsidP="0098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2FED3" w14:textId="77777777" w:rsidR="0068301A" w:rsidRDefault="006830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166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63AD8A" w14:textId="13C1A6F9" w:rsidR="00983FEE" w:rsidRDefault="00983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B15510" w14:textId="77777777" w:rsidR="00983FEE" w:rsidRDefault="00983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1A81E" w14:textId="77777777" w:rsidR="0068301A" w:rsidRDefault="00683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9EFD" w14:textId="77777777" w:rsidR="002B515F" w:rsidRDefault="002B515F" w:rsidP="00983FEE">
      <w:r>
        <w:separator/>
      </w:r>
    </w:p>
  </w:footnote>
  <w:footnote w:type="continuationSeparator" w:id="0">
    <w:p w14:paraId="65F5903F" w14:textId="77777777" w:rsidR="002B515F" w:rsidRDefault="002B515F" w:rsidP="0098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B93AF" w14:textId="4A4FE58A" w:rsidR="0068301A" w:rsidRDefault="002B515F">
    <w:pPr>
      <w:pStyle w:val="Header"/>
    </w:pPr>
    <w:r>
      <w:rPr>
        <w:noProof/>
      </w:rPr>
      <w:pict w14:anchorId="22BD11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329501" o:spid="_x0000_s2050" type="#_x0000_t136" style="position:absolute;margin-left:0;margin-top:0;width:609.1pt;height:50.7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April Semester Exam-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4FD8" w14:textId="55B57820" w:rsidR="00983FEE" w:rsidRPr="00983FEE" w:rsidRDefault="002B515F">
    <w:pPr>
      <w:pStyle w:val="Header"/>
      <w:rPr>
        <w:lang w:val="en-IN"/>
      </w:rPr>
    </w:pPr>
    <w:r>
      <w:rPr>
        <w:noProof/>
      </w:rPr>
      <w:pict w14:anchorId="3C459D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329502" o:spid="_x0000_s2051" type="#_x0000_t136" style="position:absolute;margin-left:0;margin-top:0;width:609.1pt;height:50.7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April Semester Exam-20"/>
          <w10:wrap anchorx="margin" anchory="margin"/>
        </v:shape>
      </w:pict>
    </w:r>
    <w:r w:rsidR="00983FEE">
      <w:rPr>
        <w:lang w:val="en-IN"/>
      </w:rPr>
      <w:tab/>
    </w:r>
    <w:r w:rsidR="00983FEE">
      <w:rPr>
        <w:lang w:val="en-I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36DB" w14:textId="519E1F9C" w:rsidR="0068301A" w:rsidRDefault="002B515F">
    <w:pPr>
      <w:pStyle w:val="Header"/>
    </w:pPr>
    <w:r>
      <w:rPr>
        <w:noProof/>
      </w:rPr>
      <w:pict w14:anchorId="0A0089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4329500" o:spid="_x0000_s2049" type="#_x0000_t136" style="position:absolute;margin-left:0;margin-top:0;width:609.1pt;height:50.7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April Semester Exam-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1AAE"/>
    <w:multiLevelType w:val="hybridMultilevel"/>
    <w:tmpl w:val="8084B6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1BF9"/>
    <w:multiLevelType w:val="hybridMultilevel"/>
    <w:tmpl w:val="898C5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F5CC9"/>
    <w:multiLevelType w:val="hybridMultilevel"/>
    <w:tmpl w:val="D45EAB00"/>
    <w:lvl w:ilvl="0" w:tplc="1744DCD8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B04"/>
    <w:rsid w:val="000361F6"/>
    <w:rsid w:val="000570B4"/>
    <w:rsid w:val="00117F95"/>
    <w:rsid w:val="00205D49"/>
    <w:rsid w:val="002320C0"/>
    <w:rsid w:val="002B515F"/>
    <w:rsid w:val="003B5B18"/>
    <w:rsid w:val="003C0576"/>
    <w:rsid w:val="004A2806"/>
    <w:rsid w:val="004E0A7A"/>
    <w:rsid w:val="00560F71"/>
    <w:rsid w:val="00601B04"/>
    <w:rsid w:val="0068301A"/>
    <w:rsid w:val="0068448A"/>
    <w:rsid w:val="006B0F53"/>
    <w:rsid w:val="006D2E0B"/>
    <w:rsid w:val="0070690E"/>
    <w:rsid w:val="00745CC1"/>
    <w:rsid w:val="00877C38"/>
    <w:rsid w:val="008D3EDC"/>
    <w:rsid w:val="008D477D"/>
    <w:rsid w:val="00983FEE"/>
    <w:rsid w:val="00AE5D59"/>
    <w:rsid w:val="00BA7112"/>
    <w:rsid w:val="00BB550A"/>
    <w:rsid w:val="00CB6F72"/>
    <w:rsid w:val="00CE3CA7"/>
    <w:rsid w:val="00D353E3"/>
    <w:rsid w:val="00D358CB"/>
    <w:rsid w:val="00EF38C7"/>
    <w:rsid w:val="00F064F2"/>
    <w:rsid w:val="00F3017D"/>
    <w:rsid w:val="00F5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6A2FC9"/>
  <w15:docId w15:val="{28E8C6E8-E535-4342-8105-029C2ABE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C1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B04"/>
    <w:pPr>
      <w:ind w:left="720"/>
      <w:contextualSpacing/>
    </w:pPr>
  </w:style>
  <w:style w:type="paragraph" w:styleId="NoSpacing">
    <w:name w:val="No Spacing"/>
    <w:uiPriority w:val="1"/>
    <w:qFormat/>
    <w:rsid w:val="00D353E3"/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3F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FEE"/>
    <w:rPr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983F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FEE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IISc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Nethra</dc:creator>
  <cp:keywords/>
  <dc:description/>
  <cp:lastModifiedBy>new1</cp:lastModifiedBy>
  <cp:revision>13</cp:revision>
  <cp:lastPrinted>2020-01-07T10:00:00Z</cp:lastPrinted>
  <dcterms:created xsi:type="dcterms:W3CDTF">2019-12-31T01:20:00Z</dcterms:created>
  <dcterms:modified xsi:type="dcterms:W3CDTF">2020-01-07T10:18:00Z</dcterms:modified>
</cp:coreProperties>
</file>