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76" w:rsidRDefault="00701976" w:rsidP="00701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-742950</wp:posOffset>
                </wp:positionV>
                <wp:extent cx="1857375" cy="5619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976" w:rsidRDefault="00701976" w:rsidP="007019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701976" w:rsidRDefault="00701976" w:rsidP="0070197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22"/>
                                <w:lang w:val="en-IN"/>
                              </w:rPr>
                              <w:t xml:space="preserve">Date: 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1pt;margin-top:-58.5pt;width:146.2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">
                <v:textbox>
                  <w:txbxContent>
                    <w:p w:rsidR="00701976" w:rsidRDefault="00701976" w:rsidP="007019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:rsidR="00701976" w:rsidRDefault="00701976" w:rsidP="00701976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3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32"/>
                          <w:szCs w:val="22"/>
                          <w:lang w:val="en-IN"/>
                        </w:rPr>
                        <w:t xml:space="preserve">Date: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-523875</wp:posOffset>
            </wp:positionV>
            <wp:extent cx="868680" cy="8458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IN"/>
        </w:rPr>
        <w:t>ST. JOSEPH’S COLLEGE (AUTONOMOUS), BANGALORE- 27</w:t>
      </w:r>
    </w:p>
    <w:p w:rsidR="00701976" w:rsidRDefault="00701976" w:rsidP="00701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MSW –IV SEMESTER</w:t>
      </w:r>
    </w:p>
    <w:p w:rsidR="00701976" w:rsidRDefault="00701976" w:rsidP="00701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SEMESTER EXAMINATION- APRIL 20</w:t>
      </w:r>
      <w:r w:rsidR="008C3F2A">
        <w:rPr>
          <w:rFonts w:ascii="Arial" w:eastAsia="Times New Roman" w:hAnsi="Arial" w:cs="Arial"/>
          <w:color w:val="000000"/>
          <w:sz w:val="24"/>
          <w:szCs w:val="24"/>
          <w:lang w:val="en-GB"/>
        </w:rPr>
        <w:t>20</w:t>
      </w:r>
    </w:p>
    <w:p w:rsidR="00701976" w:rsidRDefault="008C3F2A" w:rsidP="007019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IN"/>
        </w:rPr>
        <w:t>SWDS</w:t>
      </w:r>
      <w:r w:rsidR="0070197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IN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0418</w:t>
      </w:r>
      <w:r w:rsidR="0070197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IN"/>
        </w:rPr>
        <w:t xml:space="preserve">: </w:t>
      </w:r>
      <w:r w:rsidR="00701976">
        <w:rPr>
          <w:rFonts w:ascii="Arial" w:hAnsi="Arial" w:cs="Arial"/>
          <w:b/>
          <w:sz w:val="24"/>
          <w:szCs w:val="24"/>
          <w:u w:val="single"/>
        </w:rPr>
        <w:t>PSYCHIATRIC SOCIAL WORK</w:t>
      </w:r>
    </w:p>
    <w:p w:rsidR="00701976" w:rsidRDefault="00701976" w:rsidP="00701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Time: 2 1/2hrs                                                                   Maximum marks: 70</w:t>
      </w:r>
    </w:p>
    <w:p w:rsidR="00701976" w:rsidRDefault="00701976" w:rsidP="0070197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val="en-IN"/>
        </w:rPr>
        <w:t xml:space="preserve">This question paper has </w:t>
      </w:r>
      <w:r w:rsidR="003A5ABB">
        <w:rPr>
          <w:rFonts w:ascii="Arial" w:eastAsia="Times New Roman" w:hAnsi="Arial" w:cs="Arial"/>
          <w:i/>
          <w:iCs/>
          <w:sz w:val="24"/>
          <w:szCs w:val="24"/>
          <w:lang w:val="en-IN"/>
        </w:rPr>
        <w:t>o</w:t>
      </w:r>
      <w:bookmarkStart w:id="0" w:name="_GoBack"/>
      <w:bookmarkEnd w:id="0"/>
      <w:r>
        <w:rPr>
          <w:rFonts w:ascii="Arial" w:eastAsia="Times New Roman" w:hAnsi="Arial" w:cs="Arial"/>
          <w:i/>
          <w:iCs/>
          <w:sz w:val="24"/>
          <w:szCs w:val="24"/>
          <w:u w:val="single"/>
          <w:lang w:val="en-IN"/>
        </w:rPr>
        <w:t>ne</w:t>
      </w:r>
      <w:r>
        <w:rPr>
          <w:rFonts w:ascii="Arial" w:eastAsia="Times New Roman" w:hAnsi="Arial" w:cs="Arial"/>
          <w:i/>
          <w:iCs/>
          <w:sz w:val="24"/>
          <w:szCs w:val="24"/>
          <w:lang w:val="en-IN"/>
        </w:rPr>
        <w:t xml:space="preserve"> printed page and </w:t>
      </w:r>
      <w:proofErr w:type="gramStart"/>
      <w:r>
        <w:rPr>
          <w:rFonts w:ascii="Arial" w:eastAsia="Times New Roman" w:hAnsi="Arial" w:cs="Arial"/>
          <w:i/>
          <w:iCs/>
          <w:sz w:val="24"/>
          <w:szCs w:val="24"/>
          <w:u w:val="single"/>
          <w:lang w:val="en-IN"/>
        </w:rPr>
        <w:t>Two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val="en-IN"/>
        </w:rPr>
        <w:t xml:space="preserve"> parts.</w:t>
      </w:r>
    </w:p>
    <w:p w:rsidR="00701976" w:rsidRDefault="00701976" w:rsidP="0070197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val="en-IN"/>
        </w:rPr>
        <w:t> </w:t>
      </w:r>
    </w:p>
    <w:p w:rsidR="00701976" w:rsidRDefault="00701976" w:rsidP="0070197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val="en-IN"/>
        </w:rPr>
        <w:t> </w:t>
      </w:r>
    </w:p>
    <w:p w:rsidR="00701976" w:rsidRDefault="00701976" w:rsidP="00701976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A</w:t>
      </w:r>
    </w:p>
    <w:p w:rsidR="00701976" w:rsidRDefault="00701976" w:rsidP="007019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FIVE OF THE QUESTIONS                                                            5X10=50</w:t>
      </w:r>
    </w:p>
    <w:p w:rsidR="00701976" w:rsidRDefault="00561428" w:rsidP="00701976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Describe the role of Social Worker in Mental Health setting</w:t>
      </w:r>
      <w:r w:rsidR="00701976">
        <w:rPr>
          <w:rFonts w:ascii="Arial" w:hAnsi="Arial" w:cs="Arial"/>
        </w:rPr>
        <w:t>.</w:t>
      </w:r>
    </w:p>
    <w:p w:rsidR="00561428" w:rsidRDefault="00561428" w:rsidP="00701976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Briefly explain the therapeutic techniques of </w:t>
      </w:r>
      <w:r w:rsidR="004246D0">
        <w:rPr>
          <w:rFonts w:ascii="Arial" w:eastAsia="Times New Roman" w:hAnsi="Arial" w:cs="Arial"/>
        </w:rPr>
        <w:t>Gestalt</w:t>
      </w:r>
      <w:r>
        <w:rPr>
          <w:rFonts w:ascii="Arial" w:eastAsia="Times New Roman" w:hAnsi="Arial" w:cs="Arial"/>
        </w:rPr>
        <w:t xml:space="preserve"> Therapy.</w:t>
      </w:r>
    </w:p>
    <w:p w:rsidR="00701976" w:rsidRPr="00561428" w:rsidRDefault="00D953B4" w:rsidP="00701976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Discuss the concept of Interpersonal Therapy</w:t>
      </w:r>
      <w:r w:rsidR="00701976" w:rsidRPr="00561428">
        <w:rPr>
          <w:rFonts w:ascii="Arial" w:hAnsi="Arial" w:cs="Arial"/>
        </w:rPr>
        <w:t>.</w:t>
      </w:r>
    </w:p>
    <w:p w:rsidR="00701976" w:rsidRDefault="003366FB" w:rsidP="00701976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Critically </w:t>
      </w:r>
      <w:r w:rsidR="006919EF">
        <w:rPr>
          <w:rFonts w:ascii="Arial" w:hAnsi="Arial" w:cs="Arial"/>
        </w:rPr>
        <w:t>analyze</w:t>
      </w:r>
      <w:r>
        <w:rPr>
          <w:rFonts w:ascii="Arial" w:hAnsi="Arial" w:cs="Arial"/>
        </w:rPr>
        <w:t xml:space="preserve"> the effects of indigenous therapy in treating psychiatric patients</w:t>
      </w:r>
      <w:r w:rsidR="00701976">
        <w:rPr>
          <w:rFonts w:ascii="Arial" w:hAnsi="Arial" w:cs="Arial"/>
        </w:rPr>
        <w:t xml:space="preserve">.  </w:t>
      </w:r>
    </w:p>
    <w:p w:rsidR="00701976" w:rsidRDefault="0096541D" w:rsidP="00701976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Highlight the importance of Transactional Analysis in clinical setting</w:t>
      </w:r>
      <w:r w:rsidR="00701976">
        <w:rPr>
          <w:rFonts w:ascii="Arial" w:hAnsi="Arial" w:cs="Arial"/>
        </w:rPr>
        <w:t>.</w:t>
      </w:r>
    </w:p>
    <w:p w:rsidR="00701976" w:rsidRDefault="00701976" w:rsidP="00701976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Write a short note on </w:t>
      </w:r>
      <w:r w:rsidR="00F039D3">
        <w:rPr>
          <w:rFonts w:ascii="Arial" w:eastAsia="Times New Roman" w:hAnsi="Arial" w:cs="Arial"/>
        </w:rPr>
        <w:t>Art Based Therapies and its effects in the process of healing</w:t>
      </w:r>
      <w:r>
        <w:rPr>
          <w:rFonts w:ascii="Arial" w:eastAsia="Times New Roman" w:hAnsi="Arial" w:cs="Arial"/>
        </w:rPr>
        <w:t>.</w:t>
      </w:r>
    </w:p>
    <w:p w:rsidR="00701976" w:rsidRDefault="00701976" w:rsidP="00701976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701976" w:rsidRDefault="00701976" w:rsidP="007019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SECTION B</w:t>
      </w:r>
    </w:p>
    <w:p w:rsidR="00701976" w:rsidRDefault="00701976" w:rsidP="007019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ONE QUESTION                                                                                 1X20=20</w:t>
      </w:r>
    </w:p>
    <w:p w:rsidR="00701976" w:rsidRDefault="006919EF" w:rsidP="00701976">
      <w:pPr>
        <w:numPr>
          <w:ilvl w:val="0"/>
          <w:numId w:val="1"/>
        </w:numPr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>
        <w:rPr>
          <w:rFonts w:ascii="Arial" w:hAnsi="Arial" w:cs="Arial"/>
        </w:rPr>
        <w:t>Trace the historical development of Psychiatric Social Work in USA and India</w:t>
      </w:r>
      <w:r w:rsidR="00701976">
        <w:rPr>
          <w:rFonts w:ascii="Arial" w:hAnsi="Arial" w:cs="Arial"/>
        </w:rPr>
        <w:t>.</w:t>
      </w:r>
    </w:p>
    <w:p w:rsidR="00701976" w:rsidRDefault="0071619A" w:rsidP="00701976">
      <w:pPr>
        <w:numPr>
          <w:ilvl w:val="0"/>
          <w:numId w:val="1"/>
        </w:numPr>
        <w:autoSpaceDE w:val="0"/>
        <w:autoSpaceDN w:val="0"/>
        <w:adjustRightInd w:val="0"/>
        <w:spacing w:before="20" w:afterLines="20" w:after="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Critically examine the application of CBT in clinical setting</w:t>
      </w:r>
      <w:r w:rsidR="00701976">
        <w:rPr>
          <w:rFonts w:ascii="Arial" w:hAnsi="Arial" w:cs="Arial"/>
        </w:rPr>
        <w:t>.</w:t>
      </w:r>
    </w:p>
    <w:p w:rsidR="00701976" w:rsidRDefault="00701976" w:rsidP="00701976">
      <w:pPr>
        <w:autoSpaceDE w:val="0"/>
        <w:autoSpaceDN w:val="0"/>
        <w:adjustRightInd w:val="0"/>
        <w:spacing w:before="20" w:afterLines="20" w:after="48" w:line="360" w:lineRule="auto"/>
        <w:ind w:left="720"/>
        <w:jc w:val="both"/>
        <w:rPr>
          <w:rFonts w:ascii="Arial" w:hAnsi="Arial" w:cs="Arial"/>
        </w:rPr>
      </w:pPr>
    </w:p>
    <w:p w:rsidR="00701976" w:rsidRDefault="00701976" w:rsidP="00701976">
      <w:pPr>
        <w:rPr>
          <w:rFonts w:ascii="Arial" w:hAnsi="Arial" w:cs="Arial"/>
        </w:rPr>
      </w:pPr>
    </w:p>
    <w:p w:rsidR="00701976" w:rsidRDefault="00701976" w:rsidP="00701976">
      <w:pPr>
        <w:rPr>
          <w:rFonts w:ascii="Arial" w:hAnsi="Arial" w:cs="Arial"/>
        </w:rPr>
      </w:pPr>
    </w:p>
    <w:p w:rsidR="00701976" w:rsidRDefault="00701976" w:rsidP="00701976">
      <w:pPr>
        <w:rPr>
          <w:rFonts w:ascii="Arial" w:hAnsi="Arial" w:cs="Arial"/>
        </w:rPr>
      </w:pPr>
    </w:p>
    <w:p w:rsidR="00AA1172" w:rsidRDefault="00AA1172"/>
    <w:sectPr w:rsidR="00AA1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4289"/>
    <w:multiLevelType w:val="hybridMultilevel"/>
    <w:tmpl w:val="185623EE"/>
    <w:lvl w:ilvl="0" w:tplc="38B26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B725E06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3C"/>
    <w:rsid w:val="00095948"/>
    <w:rsid w:val="003366FB"/>
    <w:rsid w:val="003A5ABB"/>
    <w:rsid w:val="004246D0"/>
    <w:rsid w:val="00561428"/>
    <w:rsid w:val="0062323C"/>
    <w:rsid w:val="006919EF"/>
    <w:rsid w:val="00701976"/>
    <w:rsid w:val="0071619A"/>
    <w:rsid w:val="008C3F2A"/>
    <w:rsid w:val="0096541D"/>
    <w:rsid w:val="00AA1172"/>
    <w:rsid w:val="00D953B4"/>
    <w:rsid w:val="00F0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C28CD-01BE-415C-9A76-43A058D8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9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LIBDL-14</cp:lastModifiedBy>
  <cp:revision>14</cp:revision>
  <dcterms:created xsi:type="dcterms:W3CDTF">2020-02-04T04:53:00Z</dcterms:created>
  <dcterms:modified xsi:type="dcterms:W3CDTF">2022-05-12T08:45:00Z</dcterms:modified>
</cp:coreProperties>
</file>