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261" w:rsidRDefault="002958C6" w:rsidP="009F5261">
      <w:pPr>
        <w:rPr>
          <w:noProof/>
          <w:lang w:eastAsia="en-IN"/>
        </w:rPr>
      </w:pPr>
      <w:r w:rsidRPr="002958C6">
        <w:rPr>
          <w:noProof/>
          <w:lang w:eastAsia="en-IN"/>
        </w:rPr>
        <w:pict>
          <v:shapetype id="_x0000_t202" coordsize="21600,21600" o:spt="202" path="m,l,21600r21600,l21600,xe">
            <v:stroke joinstyle="miter"/>
            <v:path gradientshapeok="t" o:connecttype="rect"/>
          </v:shapetype>
          <v:shape id="Text Box 4" o:spid="_x0000_s1026" type="#_x0000_t202" style="position:absolute;margin-left:358.55pt;margin-top:-5.8pt;width:148.8pt;height:53.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">
            <v:textbox>
              <w:txbxContent>
                <w:p w:rsidR="009F5261" w:rsidRDefault="009F5261" w:rsidP="009F5261">
                  <w:pPr>
                    <w:pStyle w:val="NormalWeb"/>
                    <w:spacing w:before="0" w:beforeAutospacing="0" w:after="0" w:afterAutospacing="0"/>
                  </w:pPr>
                  <w:r>
                    <w:rPr>
                      <w:rFonts w:ascii="Calibri" w:hAnsi="Calibri" w:cs="Calibri"/>
                      <w:color w:val="000000"/>
                      <w:sz w:val="22"/>
                      <w:szCs w:val="22"/>
                    </w:rPr>
                    <w:t>Register Number:</w:t>
                  </w:r>
                </w:p>
                <w:p w:rsidR="009F5261" w:rsidRDefault="00090C6F" w:rsidP="009F5261">
                  <w:pPr>
                    <w:pStyle w:val="NormalWeb"/>
                    <w:spacing w:before="0" w:beforeAutospacing="0" w:after="0" w:afterAutospacing="0"/>
                  </w:pPr>
                  <w:r>
                    <w:rPr>
                      <w:rFonts w:ascii="Calibri" w:hAnsi="Calibri" w:cs="Calibri"/>
                      <w:color w:val="000000"/>
                      <w:sz w:val="22"/>
                      <w:szCs w:val="22"/>
                    </w:rPr>
                    <w:t xml:space="preserve">Date:     </w:t>
                  </w:r>
                  <w:r w:rsidR="009F5261">
                    <w:rPr>
                      <w:rFonts w:ascii="Calibri" w:hAnsi="Calibri" w:cs="Calibri"/>
                      <w:color w:val="000000"/>
                      <w:sz w:val="22"/>
                      <w:szCs w:val="22"/>
                    </w:rPr>
                    <w:t>/04/2020</w:t>
                  </w:r>
                </w:p>
              </w:txbxContent>
            </v:textbox>
          </v:shape>
        </w:pict>
      </w:r>
      <w:r w:rsidR="009F5261">
        <w:rPr>
          <w:noProof/>
          <w:lang w:val="en-US"/>
        </w:rPr>
        <w:drawing>
          <wp:inline distT="0" distB="0" distL="0" distR="0">
            <wp:extent cx="842596" cy="791308"/>
            <wp:effectExtent l="0" t="0" r="0" b="8890"/>
            <wp:docPr id="3" name="Picture 2"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2596" cy="791308"/>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bookmarkStart w:id="0" w:name="_GoBack"/>
      <w:bookmarkEnd w:id="0"/>
    </w:p>
    <w:p w:rsidR="009F5261" w:rsidRPr="00496A36" w:rsidRDefault="009F5261" w:rsidP="009F5261">
      <w:pPr>
        <w:spacing w:line="240" w:lineRule="auto"/>
        <w:ind w:left="-990"/>
        <w:jc w:val="center"/>
        <w:rPr>
          <w:rFonts w:ascii="Arial" w:hAnsi="Arial" w:cs="Arial"/>
          <w:b/>
          <w:sz w:val="24"/>
        </w:rPr>
      </w:pPr>
      <w:r w:rsidRPr="00496A36">
        <w:rPr>
          <w:rFonts w:ascii="Arial" w:hAnsi="Arial" w:cs="Arial"/>
          <w:b/>
          <w:sz w:val="24"/>
        </w:rPr>
        <w:t>ST. JOSEPH’S COLLEGE (AUTONOMOUS) BENGALURU-27</w:t>
      </w:r>
    </w:p>
    <w:p w:rsidR="009F5261" w:rsidRPr="00496A36" w:rsidRDefault="00837C65" w:rsidP="009F5261">
      <w:pPr>
        <w:spacing w:line="240" w:lineRule="auto"/>
        <w:ind w:left="-990"/>
        <w:jc w:val="center"/>
        <w:rPr>
          <w:rFonts w:ascii="Arial" w:hAnsi="Arial" w:cs="Arial"/>
          <w:b/>
          <w:sz w:val="24"/>
        </w:rPr>
      </w:pPr>
      <w:r>
        <w:rPr>
          <w:rFonts w:ascii="Arial" w:hAnsi="Arial" w:cs="Arial"/>
          <w:b/>
          <w:sz w:val="24"/>
        </w:rPr>
        <w:t>B</w:t>
      </w:r>
      <w:r w:rsidR="00F51F82">
        <w:rPr>
          <w:rFonts w:ascii="Arial" w:hAnsi="Arial" w:cs="Arial"/>
          <w:b/>
          <w:sz w:val="24"/>
        </w:rPr>
        <w:t>BA STRATEGIC FINANCE</w:t>
      </w:r>
      <w:r>
        <w:rPr>
          <w:rFonts w:ascii="Arial" w:hAnsi="Arial" w:cs="Arial"/>
          <w:b/>
          <w:sz w:val="24"/>
        </w:rPr>
        <w:t xml:space="preserve"> - II</w:t>
      </w:r>
      <w:r w:rsidR="009F5261" w:rsidRPr="00496A36">
        <w:rPr>
          <w:rFonts w:ascii="Arial" w:hAnsi="Arial" w:cs="Arial"/>
          <w:b/>
          <w:sz w:val="24"/>
        </w:rPr>
        <w:t xml:space="preserve"> SEMESTER</w:t>
      </w:r>
    </w:p>
    <w:p w:rsidR="009F5261" w:rsidRPr="00496A36" w:rsidRDefault="009F5261" w:rsidP="009F5261">
      <w:pPr>
        <w:spacing w:line="240" w:lineRule="auto"/>
        <w:ind w:left="-990"/>
        <w:jc w:val="center"/>
        <w:rPr>
          <w:rFonts w:ascii="Arial" w:hAnsi="Arial" w:cs="Arial"/>
          <w:b/>
          <w:sz w:val="24"/>
        </w:rPr>
      </w:pPr>
      <w:r w:rsidRPr="00496A36">
        <w:rPr>
          <w:rFonts w:ascii="Arial" w:hAnsi="Arial" w:cs="Arial"/>
          <w:b/>
          <w:sz w:val="24"/>
        </w:rPr>
        <w:t>SE</w:t>
      </w:r>
      <w:r>
        <w:rPr>
          <w:rFonts w:ascii="Arial" w:hAnsi="Arial" w:cs="Arial"/>
          <w:b/>
          <w:sz w:val="24"/>
        </w:rPr>
        <w:t>MESTER EXAMINATION: APRIL 2020</w:t>
      </w:r>
    </w:p>
    <w:p w:rsidR="009F5261" w:rsidRDefault="00EE3FC6" w:rsidP="009F5261">
      <w:pPr>
        <w:jc w:val="center"/>
        <w:rPr>
          <w:rFonts w:ascii="Arial" w:hAnsi="Arial" w:cs="Arial"/>
          <w:b/>
          <w:sz w:val="24"/>
        </w:rPr>
      </w:pPr>
      <w:r>
        <w:rPr>
          <w:rFonts w:ascii="Arial" w:hAnsi="Arial" w:cs="Arial"/>
          <w:b/>
          <w:sz w:val="24"/>
          <w:u w:val="single"/>
        </w:rPr>
        <w:t>BBASF 2119: BUSINESS MANAGEMENT</w:t>
      </w:r>
    </w:p>
    <w:p w:rsidR="00EA473A" w:rsidRDefault="00EA473A" w:rsidP="00EA473A">
      <w:pPr>
        <w:rPr>
          <w:rFonts w:ascii="Arial" w:hAnsi="Arial" w:cs="Arial"/>
          <w:b/>
          <w:sz w:val="24"/>
        </w:rPr>
      </w:pPr>
      <w:r>
        <w:rPr>
          <w:rFonts w:ascii="Arial" w:hAnsi="Arial" w:cs="Arial"/>
          <w:b/>
          <w:sz w:val="24"/>
        </w:rPr>
        <w:t>Time: 2 ½ hours                                                                                                        Max marks: 70</w:t>
      </w:r>
    </w:p>
    <w:p w:rsidR="00E41D98" w:rsidRDefault="00E41D98" w:rsidP="00020E69">
      <w:pPr>
        <w:jc w:val="center"/>
        <w:rPr>
          <w:rFonts w:ascii="Arial" w:hAnsi="Arial" w:cs="Arial"/>
          <w:b/>
          <w:sz w:val="24"/>
        </w:rPr>
      </w:pPr>
      <w:r w:rsidRPr="009D218C">
        <w:rPr>
          <w:rFonts w:ascii="Arial" w:hAnsi="Arial" w:cs="Arial"/>
          <w:b/>
          <w:sz w:val="24"/>
        </w:rPr>
        <w:t xml:space="preserve">This paper </w:t>
      </w:r>
      <w:r>
        <w:rPr>
          <w:rFonts w:ascii="Arial" w:hAnsi="Arial" w:cs="Arial"/>
          <w:b/>
          <w:sz w:val="24"/>
        </w:rPr>
        <w:t>contains TWO printed pages and four</w:t>
      </w:r>
      <w:r w:rsidRPr="009D218C">
        <w:rPr>
          <w:rFonts w:ascii="Arial" w:hAnsi="Arial" w:cs="Arial"/>
          <w:b/>
          <w:sz w:val="24"/>
        </w:rPr>
        <w:t xml:space="preserve"> parts</w:t>
      </w:r>
    </w:p>
    <w:p w:rsidR="00774C36" w:rsidRDefault="00774C36" w:rsidP="009D218C">
      <w:pPr>
        <w:jc w:val="center"/>
        <w:rPr>
          <w:rFonts w:ascii="Arial" w:hAnsi="Arial" w:cs="Arial"/>
          <w:b/>
          <w:sz w:val="24"/>
        </w:rPr>
      </w:pPr>
    </w:p>
    <w:p w:rsidR="00411B75" w:rsidRPr="00411B75" w:rsidRDefault="00774C36" w:rsidP="00411B75">
      <w:pPr>
        <w:jc w:val="center"/>
        <w:rPr>
          <w:rFonts w:ascii="Arial" w:hAnsi="Arial" w:cs="Arial"/>
          <w:b/>
        </w:rPr>
      </w:pPr>
      <w:r w:rsidRPr="00411B75">
        <w:rPr>
          <w:rFonts w:ascii="Arial" w:hAnsi="Arial" w:cs="Arial"/>
          <w:b/>
        </w:rPr>
        <w:t>SECTION A</w:t>
      </w:r>
    </w:p>
    <w:p w:rsidR="00774C36" w:rsidRDefault="00774C36" w:rsidP="00774C36">
      <w:pPr>
        <w:pStyle w:val="ListParagraph"/>
        <w:ind w:left="90" w:hanging="90"/>
        <w:jc w:val="both"/>
        <w:rPr>
          <w:rFonts w:ascii="Arial" w:hAnsi="Arial" w:cs="Arial"/>
          <w:b/>
          <w:sz w:val="22"/>
          <w:szCs w:val="22"/>
        </w:rPr>
      </w:pPr>
      <w:r w:rsidRPr="002131E2">
        <w:rPr>
          <w:rFonts w:ascii="Arial" w:hAnsi="Arial" w:cs="Arial"/>
          <w:b/>
          <w:sz w:val="22"/>
          <w:szCs w:val="22"/>
        </w:rPr>
        <w:t>Answer any FIVE of the following questions. E</w:t>
      </w:r>
      <w:r>
        <w:rPr>
          <w:rFonts w:ascii="Arial" w:hAnsi="Arial" w:cs="Arial"/>
          <w:b/>
          <w:sz w:val="22"/>
          <w:szCs w:val="22"/>
        </w:rPr>
        <w:t>ach question carries two marks. (5x2= 10)</w:t>
      </w:r>
    </w:p>
    <w:p w:rsidR="00411B75" w:rsidRPr="00144B14" w:rsidRDefault="00411B75" w:rsidP="00774C36">
      <w:pPr>
        <w:pStyle w:val="ListParagraph"/>
        <w:ind w:left="90" w:hanging="90"/>
        <w:jc w:val="both"/>
        <w:rPr>
          <w:rFonts w:ascii="Arial" w:hAnsi="Arial" w:cs="Arial"/>
          <w:sz w:val="22"/>
          <w:szCs w:val="22"/>
        </w:rPr>
      </w:pPr>
    </w:p>
    <w:p w:rsidR="00774C36" w:rsidRPr="00144B14" w:rsidRDefault="006756B8" w:rsidP="00774C36">
      <w:pPr>
        <w:pStyle w:val="ListParagraph"/>
        <w:numPr>
          <w:ilvl w:val="0"/>
          <w:numId w:val="1"/>
        </w:numPr>
        <w:jc w:val="both"/>
        <w:rPr>
          <w:rFonts w:ascii="Arial" w:hAnsi="Arial" w:cs="Arial"/>
          <w:sz w:val="22"/>
          <w:szCs w:val="22"/>
        </w:rPr>
      </w:pPr>
      <w:r>
        <w:rPr>
          <w:rFonts w:ascii="Arial" w:hAnsi="Arial" w:cs="Arial"/>
          <w:sz w:val="22"/>
          <w:szCs w:val="22"/>
        </w:rPr>
        <w:t xml:space="preserve">State </w:t>
      </w:r>
      <w:r w:rsidR="00322ECC">
        <w:rPr>
          <w:rFonts w:ascii="Arial" w:hAnsi="Arial" w:cs="Arial"/>
          <w:sz w:val="22"/>
          <w:szCs w:val="22"/>
        </w:rPr>
        <w:t>any 4</w:t>
      </w:r>
      <w:r>
        <w:rPr>
          <w:rFonts w:ascii="Arial" w:hAnsi="Arial" w:cs="Arial"/>
          <w:sz w:val="22"/>
          <w:szCs w:val="22"/>
        </w:rPr>
        <w:t xml:space="preserve"> characteristics of Management</w:t>
      </w:r>
    </w:p>
    <w:p w:rsidR="006756B8" w:rsidRDefault="006756B8" w:rsidP="00B924B3">
      <w:pPr>
        <w:pStyle w:val="ListParagraph"/>
        <w:numPr>
          <w:ilvl w:val="0"/>
          <w:numId w:val="1"/>
        </w:numPr>
        <w:jc w:val="both"/>
        <w:rPr>
          <w:rFonts w:ascii="Arial" w:hAnsi="Arial" w:cs="Arial"/>
          <w:sz w:val="22"/>
          <w:szCs w:val="22"/>
        </w:rPr>
      </w:pPr>
      <w:r>
        <w:rPr>
          <w:rFonts w:ascii="Arial" w:hAnsi="Arial" w:cs="Arial"/>
          <w:sz w:val="22"/>
          <w:szCs w:val="22"/>
        </w:rPr>
        <w:t>What is neo-classical approach?</w:t>
      </w:r>
    </w:p>
    <w:p w:rsidR="00B924B3" w:rsidRPr="00144B14" w:rsidRDefault="00322ECC" w:rsidP="00B924B3">
      <w:pPr>
        <w:pStyle w:val="ListParagraph"/>
        <w:numPr>
          <w:ilvl w:val="0"/>
          <w:numId w:val="1"/>
        </w:numPr>
        <w:jc w:val="both"/>
        <w:rPr>
          <w:rFonts w:ascii="Arial" w:hAnsi="Arial" w:cs="Arial"/>
          <w:sz w:val="22"/>
          <w:szCs w:val="22"/>
        </w:rPr>
      </w:pPr>
      <w:r>
        <w:rPr>
          <w:rFonts w:ascii="Arial" w:hAnsi="Arial" w:cs="Arial"/>
          <w:sz w:val="22"/>
          <w:szCs w:val="22"/>
        </w:rPr>
        <w:t>State the characteristics of a budget</w:t>
      </w:r>
      <w:r w:rsidR="00B855DC">
        <w:rPr>
          <w:rFonts w:ascii="Arial" w:hAnsi="Arial" w:cs="Arial"/>
          <w:sz w:val="22"/>
          <w:szCs w:val="22"/>
        </w:rPr>
        <w:t>.</w:t>
      </w:r>
    </w:p>
    <w:p w:rsidR="00A9420C" w:rsidRDefault="00E75EB2" w:rsidP="00212B0D">
      <w:pPr>
        <w:pStyle w:val="ListParagraph"/>
        <w:numPr>
          <w:ilvl w:val="0"/>
          <w:numId w:val="1"/>
        </w:numPr>
        <w:jc w:val="both"/>
        <w:rPr>
          <w:rFonts w:ascii="Arial" w:hAnsi="Arial" w:cs="Arial"/>
          <w:sz w:val="22"/>
          <w:szCs w:val="22"/>
        </w:rPr>
      </w:pPr>
      <w:r>
        <w:rPr>
          <w:rFonts w:ascii="Arial" w:hAnsi="Arial" w:cs="Arial"/>
          <w:sz w:val="22"/>
          <w:szCs w:val="22"/>
        </w:rPr>
        <w:t>What is decentralization</w:t>
      </w:r>
      <w:r w:rsidR="00212B0D">
        <w:rPr>
          <w:rFonts w:ascii="Arial" w:hAnsi="Arial" w:cs="Arial"/>
          <w:sz w:val="22"/>
          <w:szCs w:val="22"/>
        </w:rPr>
        <w:t>?</w:t>
      </w:r>
    </w:p>
    <w:p w:rsidR="00144B14" w:rsidRDefault="00B855DC" w:rsidP="00144B14">
      <w:pPr>
        <w:pStyle w:val="ListParagraph"/>
        <w:numPr>
          <w:ilvl w:val="0"/>
          <w:numId w:val="1"/>
        </w:numPr>
        <w:jc w:val="both"/>
        <w:rPr>
          <w:rFonts w:ascii="Arial" w:hAnsi="Arial" w:cs="Arial"/>
          <w:sz w:val="22"/>
          <w:szCs w:val="22"/>
        </w:rPr>
      </w:pPr>
      <w:r>
        <w:rPr>
          <w:rFonts w:ascii="Arial" w:hAnsi="Arial" w:cs="Arial"/>
          <w:sz w:val="22"/>
          <w:szCs w:val="22"/>
        </w:rPr>
        <w:t xml:space="preserve">What are </w:t>
      </w:r>
      <w:r w:rsidR="00212B0D">
        <w:rPr>
          <w:rFonts w:ascii="Arial" w:hAnsi="Arial" w:cs="Arial"/>
          <w:sz w:val="22"/>
          <w:szCs w:val="22"/>
        </w:rPr>
        <w:t>financial and non-financial incentives</w:t>
      </w:r>
      <w:r>
        <w:rPr>
          <w:rFonts w:ascii="Arial" w:hAnsi="Arial" w:cs="Arial"/>
          <w:sz w:val="22"/>
          <w:szCs w:val="22"/>
        </w:rPr>
        <w:t>? Give examples.</w:t>
      </w:r>
    </w:p>
    <w:p w:rsidR="00212B0D" w:rsidRPr="00212B0D" w:rsidRDefault="00212B0D" w:rsidP="00144B14">
      <w:pPr>
        <w:pStyle w:val="ListParagraph"/>
        <w:numPr>
          <w:ilvl w:val="0"/>
          <w:numId w:val="1"/>
        </w:numPr>
        <w:jc w:val="both"/>
        <w:rPr>
          <w:rFonts w:ascii="Arial" w:hAnsi="Arial" w:cs="Arial"/>
          <w:sz w:val="22"/>
          <w:szCs w:val="22"/>
        </w:rPr>
      </w:pPr>
      <w:r>
        <w:rPr>
          <w:rFonts w:ascii="Arial" w:hAnsi="Arial" w:cs="Arial"/>
          <w:sz w:val="22"/>
          <w:szCs w:val="22"/>
        </w:rPr>
        <w:t xml:space="preserve">State any 2 factors affecting ethical decisions </w:t>
      </w:r>
      <w:r w:rsidR="002E775E">
        <w:rPr>
          <w:rFonts w:ascii="Arial" w:hAnsi="Arial" w:cs="Arial"/>
          <w:sz w:val="22"/>
          <w:szCs w:val="22"/>
        </w:rPr>
        <w:t>of a manager.</w:t>
      </w:r>
    </w:p>
    <w:p w:rsidR="00212B0D" w:rsidRDefault="00212B0D" w:rsidP="00144B14">
      <w:pPr>
        <w:jc w:val="center"/>
        <w:rPr>
          <w:rFonts w:ascii="Arial" w:hAnsi="Arial" w:cs="Arial"/>
          <w:b/>
        </w:rPr>
      </w:pPr>
    </w:p>
    <w:p w:rsidR="00144B14" w:rsidRPr="002131E2" w:rsidRDefault="00144B14" w:rsidP="00144B14">
      <w:pPr>
        <w:jc w:val="center"/>
        <w:rPr>
          <w:rFonts w:ascii="Arial" w:hAnsi="Arial" w:cs="Arial"/>
          <w:b/>
        </w:rPr>
      </w:pPr>
      <w:r w:rsidRPr="002131E2">
        <w:rPr>
          <w:rFonts w:ascii="Arial" w:hAnsi="Arial" w:cs="Arial"/>
          <w:b/>
        </w:rPr>
        <w:t>SECTION B</w:t>
      </w:r>
    </w:p>
    <w:p w:rsidR="00144B14" w:rsidRPr="00F476CC" w:rsidRDefault="00144B14" w:rsidP="00144B14">
      <w:pPr>
        <w:jc w:val="both"/>
        <w:rPr>
          <w:rFonts w:ascii="Arial" w:hAnsi="Arial" w:cs="Arial"/>
          <w:b/>
          <w:sz w:val="20"/>
        </w:rPr>
      </w:pPr>
      <w:r>
        <w:rPr>
          <w:rFonts w:ascii="Arial" w:hAnsi="Arial" w:cs="Arial"/>
          <w:b/>
        </w:rPr>
        <w:t>Answer any THREE</w:t>
      </w:r>
      <w:r w:rsidRPr="002131E2">
        <w:rPr>
          <w:rFonts w:ascii="Arial" w:hAnsi="Arial" w:cs="Arial"/>
          <w:b/>
        </w:rPr>
        <w:t xml:space="preserve"> of the following questions. Each question carries five marks. </w:t>
      </w:r>
      <w:r>
        <w:rPr>
          <w:rFonts w:ascii="Arial" w:hAnsi="Arial" w:cs="Arial"/>
          <w:b/>
        </w:rPr>
        <w:t>(3x5=15</w:t>
      </w:r>
      <w:r w:rsidRPr="002131E2">
        <w:rPr>
          <w:rFonts w:ascii="Arial" w:hAnsi="Arial" w:cs="Arial"/>
          <w:b/>
        </w:rPr>
        <w:t>)</w:t>
      </w:r>
    </w:p>
    <w:p w:rsidR="00144B14" w:rsidRDefault="00212B0D" w:rsidP="00144B14">
      <w:pPr>
        <w:pStyle w:val="ListParagraph"/>
        <w:numPr>
          <w:ilvl w:val="0"/>
          <w:numId w:val="1"/>
        </w:numPr>
        <w:jc w:val="both"/>
        <w:rPr>
          <w:rFonts w:ascii="Arial" w:hAnsi="Arial" w:cs="Arial"/>
          <w:sz w:val="22"/>
        </w:rPr>
      </w:pPr>
      <w:r>
        <w:rPr>
          <w:rFonts w:ascii="Arial" w:hAnsi="Arial" w:cs="Arial"/>
          <w:sz w:val="22"/>
        </w:rPr>
        <w:t>Write a short note on MBO and MBE</w:t>
      </w:r>
    </w:p>
    <w:p w:rsidR="00F476CC" w:rsidRDefault="00060201" w:rsidP="00144B14">
      <w:pPr>
        <w:pStyle w:val="ListParagraph"/>
        <w:numPr>
          <w:ilvl w:val="0"/>
          <w:numId w:val="1"/>
        </w:numPr>
        <w:jc w:val="both"/>
        <w:rPr>
          <w:rFonts w:ascii="Arial" w:hAnsi="Arial" w:cs="Arial"/>
          <w:sz w:val="22"/>
        </w:rPr>
      </w:pPr>
      <w:r>
        <w:rPr>
          <w:rFonts w:ascii="Arial" w:hAnsi="Arial" w:cs="Arial"/>
          <w:sz w:val="22"/>
        </w:rPr>
        <w:t>E</w:t>
      </w:r>
      <w:r w:rsidR="0063172B">
        <w:rPr>
          <w:rFonts w:ascii="Arial" w:hAnsi="Arial" w:cs="Arial"/>
          <w:sz w:val="22"/>
        </w:rPr>
        <w:t>laborate Vrooms expectancy theory</w:t>
      </w:r>
    </w:p>
    <w:p w:rsidR="00F476CC" w:rsidRDefault="00C57598" w:rsidP="00144B14">
      <w:pPr>
        <w:pStyle w:val="ListParagraph"/>
        <w:numPr>
          <w:ilvl w:val="0"/>
          <w:numId w:val="1"/>
        </w:numPr>
        <w:jc w:val="both"/>
        <w:rPr>
          <w:rFonts w:ascii="Arial" w:hAnsi="Arial" w:cs="Arial"/>
          <w:sz w:val="22"/>
        </w:rPr>
      </w:pPr>
      <w:r>
        <w:rPr>
          <w:rFonts w:ascii="Arial" w:hAnsi="Arial" w:cs="Arial"/>
          <w:sz w:val="22"/>
        </w:rPr>
        <w:t>“Resistance to change should be a thing of the past if we could develop growth mindsets and create organizations with growth cultures”. Discuss</w:t>
      </w:r>
      <w:r w:rsidR="00B855DC">
        <w:rPr>
          <w:rFonts w:ascii="Arial" w:hAnsi="Arial" w:cs="Arial"/>
          <w:sz w:val="22"/>
        </w:rPr>
        <w:t>.</w:t>
      </w:r>
    </w:p>
    <w:p w:rsidR="00774C36" w:rsidRDefault="008B284A" w:rsidP="00090C6F">
      <w:pPr>
        <w:pStyle w:val="ListParagraph"/>
        <w:numPr>
          <w:ilvl w:val="0"/>
          <w:numId w:val="1"/>
        </w:numPr>
        <w:jc w:val="both"/>
        <w:rPr>
          <w:rFonts w:ascii="Arial" w:hAnsi="Arial" w:cs="Arial"/>
          <w:sz w:val="22"/>
        </w:rPr>
      </w:pPr>
      <w:r>
        <w:rPr>
          <w:rFonts w:ascii="Arial" w:hAnsi="Arial" w:cs="Arial"/>
          <w:sz w:val="22"/>
        </w:rPr>
        <w:t>Discuss the factors affecting span of control.</w:t>
      </w:r>
    </w:p>
    <w:p w:rsidR="00090C6F" w:rsidRDefault="00090C6F" w:rsidP="00F476CC">
      <w:pPr>
        <w:tabs>
          <w:tab w:val="left" w:pos="2143"/>
          <w:tab w:val="center" w:pos="5085"/>
        </w:tabs>
        <w:jc w:val="center"/>
        <w:rPr>
          <w:rFonts w:ascii="Arial" w:hAnsi="Arial" w:cs="Arial"/>
          <w:b/>
        </w:rPr>
      </w:pPr>
    </w:p>
    <w:p w:rsidR="00F476CC" w:rsidRPr="002131E2" w:rsidRDefault="00F476CC" w:rsidP="00F476CC">
      <w:pPr>
        <w:tabs>
          <w:tab w:val="left" w:pos="2143"/>
          <w:tab w:val="center" w:pos="5085"/>
        </w:tabs>
        <w:jc w:val="center"/>
        <w:rPr>
          <w:rFonts w:ascii="Arial" w:hAnsi="Arial" w:cs="Arial"/>
          <w:b/>
        </w:rPr>
      </w:pPr>
      <w:r w:rsidRPr="002131E2">
        <w:rPr>
          <w:rFonts w:ascii="Arial" w:hAnsi="Arial" w:cs="Arial"/>
          <w:b/>
        </w:rPr>
        <w:t>SECTION C</w:t>
      </w:r>
    </w:p>
    <w:p w:rsidR="00F476CC" w:rsidRDefault="007E1418" w:rsidP="00F476CC">
      <w:pPr>
        <w:pStyle w:val="ListParagraph"/>
        <w:ind w:left="90" w:hanging="90"/>
        <w:jc w:val="both"/>
        <w:rPr>
          <w:rFonts w:ascii="Arial" w:hAnsi="Arial" w:cs="Arial"/>
          <w:b/>
          <w:sz w:val="22"/>
          <w:szCs w:val="22"/>
        </w:rPr>
      </w:pPr>
      <w:r>
        <w:rPr>
          <w:rFonts w:ascii="Arial" w:hAnsi="Arial" w:cs="Arial"/>
          <w:b/>
          <w:sz w:val="22"/>
          <w:szCs w:val="22"/>
        </w:rPr>
        <w:t>Answer any TWO</w:t>
      </w:r>
      <w:r w:rsidR="00F476CC" w:rsidRPr="002131E2">
        <w:rPr>
          <w:rFonts w:ascii="Arial" w:hAnsi="Arial" w:cs="Arial"/>
          <w:b/>
          <w:sz w:val="22"/>
          <w:szCs w:val="22"/>
        </w:rPr>
        <w:t xml:space="preserve"> of the following questions. Each</w:t>
      </w:r>
      <w:r>
        <w:rPr>
          <w:rFonts w:ascii="Arial" w:hAnsi="Arial" w:cs="Arial"/>
          <w:b/>
          <w:sz w:val="22"/>
          <w:szCs w:val="22"/>
        </w:rPr>
        <w:t xml:space="preserve"> question carries fifteen</w:t>
      </w:r>
      <w:r w:rsidR="00F476CC" w:rsidRPr="002131E2">
        <w:rPr>
          <w:rFonts w:ascii="Arial" w:hAnsi="Arial" w:cs="Arial"/>
          <w:b/>
          <w:sz w:val="22"/>
          <w:szCs w:val="22"/>
        </w:rPr>
        <w:t xml:space="preserve"> marks. </w:t>
      </w:r>
      <w:r>
        <w:rPr>
          <w:rFonts w:ascii="Arial" w:hAnsi="Arial" w:cs="Arial"/>
          <w:b/>
          <w:sz w:val="22"/>
          <w:szCs w:val="22"/>
        </w:rPr>
        <w:t>(2x15</w:t>
      </w:r>
      <w:r w:rsidR="00F476CC">
        <w:rPr>
          <w:rFonts w:ascii="Arial" w:hAnsi="Arial" w:cs="Arial"/>
          <w:b/>
          <w:sz w:val="22"/>
          <w:szCs w:val="22"/>
        </w:rPr>
        <w:t>=30</w:t>
      </w:r>
      <w:r w:rsidR="00F476CC" w:rsidRPr="002131E2">
        <w:rPr>
          <w:rFonts w:ascii="Arial" w:hAnsi="Arial" w:cs="Arial"/>
          <w:b/>
          <w:sz w:val="22"/>
          <w:szCs w:val="22"/>
        </w:rPr>
        <w:t>)</w:t>
      </w:r>
    </w:p>
    <w:p w:rsidR="00F476CC" w:rsidRPr="00F476CC" w:rsidRDefault="00F476CC" w:rsidP="00F476CC">
      <w:pPr>
        <w:pStyle w:val="ListParagraph"/>
        <w:ind w:left="90" w:hanging="90"/>
        <w:jc w:val="both"/>
        <w:rPr>
          <w:rFonts w:ascii="Arial" w:hAnsi="Arial" w:cs="Arial"/>
          <w:b/>
          <w:sz w:val="20"/>
          <w:szCs w:val="22"/>
        </w:rPr>
      </w:pPr>
    </w:p>
    <w:p w:rsidR="00774C36" w:rsidRDefault="00741EEB" w:rsidP="00F476CC">
      <w:pPr>
        <w:pStyle w:val="ListParagraph"/>
        <w:numPr>
          <w:ilvl w:val="0"/>
          <w:numId w:val="1"/>
        </w:numPr>
        <w:rPr>
          <w:rFonts w:ascii="Arial" w:hAnsi="Arial" w:cs="Arial"/>
          <w:sz w:val="22"/>
        </w:rPr>
      </w:pPr>
      <w:r>
        <w:rPr>
          <w:rFonts w:ascii="Arial" w:hAnsi="Arial" w:cs="Arial"/>
          <w:sz w:val="22"/>
        </w:rPr>
        <w:t>“Control is an indispensable function of management”. Elucidate the various techniques of control.</w:t>
      </w:r>
    </w:p>
    <w:p w:rsidR="00E724F3" w:rsidRDefault="00865E4B" w:rsidP="00E724F3">
      <w:pPr>
        <w:pStyle w:val="ListParagraph"/>
        <w:numPr>
          <w:ilvl w:val="0"/>
          <w:numId w:val="1"/>
        </w:numPr>
        <w:rPr>
          <w:rFonts w:ascii="Arial" w:hAnsi="Arial" w:cs="Arial"/>
          <w:sz w:val="22"/>
        </w:rPr>
      </w:pPr>
      <w:r>
        <w:rPr>
          <w:rFonts w:ascii="Arial" w:hAnsi="Arial" w:cs="Arial"/>
          <w:sz w:val="22"/>
        </w:rPr>
        <w:t>Discuss the Principles of Management</w:t>
      </w:r>
      <w:r w:rsidR="00B855DC">
        <w:rPr>
          <w:rFonts w:ascii="Arial" w:hAnsi="Arial" w:cs="Arial"/>
          <w:sz w:val="22"/>
        </w:rPr>
        <w:t xml:space="preserve"> given by Henry Fayol</w:t>
      </w:r>
      <w:r>
        <w:rPr>
          <w:rFonts w:ascii="Arial" w:hAnsi="Arial" w:cs="Arial"/>
          <w:sz w:val="22"/>
        </w:rPr>
        <w:t>.</w:t>
      </w:r>
    </w:p>
    <w:p w:rsidR="003A783A" w:rsidRPr="00D43797" w:rsidRDefault="00865E4B" w:rsidP="007E1418">
      <w:pPr>
        <w:pStyle w:val="ListParagraph"/>
        <w:numPr>
          <w:ilvl w:val="0"/>
          <w:numId w:val="1"/>
        </w:numPr>
        <w:jc w:val="both"/>
        <w:rPr>
          <w:rFonts w:ascii="Arial" w:hAnsi="Arial" w:cs="Arial"/>
        </w:rPr>
      </w:pPr>
      <w:r>
        <w:rPr>
          <w:rFonts w:ascii="Arial" w:hAnsi="Arial" w:cs="Arial"/>
        </w:rPr>
        <w:t>“</w:t>
      </w:r>
      <w:r w:rsidR="00323958">
        <w:rPr>
          <w:rFonts w:ascii="Arial" w:hAnsi="Arial" w:cs="Arial"/>
        </w:rPr>
        <w:t>Great visions without great people are irrelevant”. Elaborate the concept of staffing in an organization.</w:t>
      </w:r>
    </w:p>
    <w:p w:rsidR="00087285" w:rsidRDefault="00087285"/>
    <w:p w:rsidR="003A783A" w:rsidRPr="003A783A" w:rsidRDefault="003A783A" w:rsidP="003A783A">
      <w:pPr>
        <w:jc w:val="center"/>
        <w:rPr>
          <w:rFonts w:ascii="Arial" w:hAnsi="Arial" w:cs="Arial"/>
          <w:b/>
        </w:rPr>
      </w:pPr>
      <w:r>
        <w:rPr>
          <w:rFonts w:ascii="Arial" w:hAnsi="Arial" w:cs="Arial"/>
          <w:b/>
        </w:rPr>
        <w:t>SECTION D</w:t>
      </w:r>
    </w:p>
    <w:p w:rsidR="00087285" w:rsidRDefault="003A783A" w:rsidP="003A783A">
      <w:pPr>
        <w:rPr>
          <w:rFonts w:ascii="Arial" w:hAnsi="Arial" w:cs="Arial"/>
          <w:b/>
        </w:rPr>
      </w:pPr>
      <w:r>
        <w:rPr>
          <w:rFonts w:ascii="Arial" w:hAnsi="Arial" w:cs="Arial"/>
          <w:b/>
        </w:rPr>
        <w:t xml:space="preserve">Answer </w:t>
      </w:r>
      <w:r w:rsidRPr="00F96D6C">
        <w:rPr>
          <w:rFonts w:ascii="Arial" w:hAnsi="Arial" w:cs="Arial"/>
          <w:b/>
        </w:rPr>
        <w:t xml:space="preserve">the following compulsory question. </w:t>
      </w:r>
      <w:r w:rsidR="00B3208A">
        <w:rPr>
          <w:rFonts w:ascii="Arial" w:hAnsi="Arial" w:cs="Arial"/>
          <w:b/>
        </w:rPr>
        <w:tab/>
      </w:r>
      <w:r w:rsidR="00B3208A">
        <w:rPr>
          <w:rFonts w:ascii="Arial" w:hAnsi="Arial" w:cs="Arial"/>
          <w:b/>
        </w:rPr>
        <w:tab/>
      </w:r>
      <w:r w:rsidR="00B3208A">
        <w:rPr>
          <w:rFonts w:ascii="Arial" w:hAnsi="Arial" w:cs="Arial"/>
          <w:b/>
        </w:rPr>
        <w:tab/>
      </w:r>
      <w:r w:rsidR="00B3208A">
        <w:rPr>
          <w:rFonts w:ascii="Arial" w:hAnsi="Arial" w:cs="Arial"/>
          <w:b/>
        </w:rPr>
        <w:tab/>
      </w:r>
      <w:r w:rsidR="00B3208A">
        <w:rPr>
          <w:rFonts w:ascii="Arial" w:hAnsi="Arial" w:cs="Arial"/>
          <w:b/>
        </w:rPr>
        <w:tab/>
      </w:r>
      <w:r w:rsidR="00B3208A">
        <w:rPr>
          <w:rFonts w:ascii="Arial" w:hAnsi="Arial" w:cs="Arial"/>
          <w:b/>
        </w:rPr>
        <w:tab/>
      </w:r>
      <w:r w:rsidRPr="00F96D6C">
        <w:rPr>
          <w:rFonts w:ascii="Arial" w:hAnsi="Arial" w:cs="Arial"/>
          <w:b/>
        </w:rPr>
        <w:t>(1x15=15</w:t>
      </w:r>
      <w:r>
        <w:rPr>
          <w:rFonts w:ascii="Arial" w:hAnsi="Arial" w:cs="Arial"/>
          <w:b/>
        </w:rPr>
        <w:t>)</w:t>
      </w:r>
    </w:p>
    <w:p w:rsidR="00C15A6A" w:rsidRPr="00776EEB" w:rsidRDefault="00C15A6A" w:rsidP="006058CA">
      <w:pPr>
        <w:pStyle w:val="ListParagraph"/>
        <w:numPr>
          <w:ilvl w:val="0"/>
          <w:numId w:val="1"/>
        </w:numPr>
        <w:spacing w:before="100" w:beforeAutospacing="1" w:after="100" w:afterAutospacing="1"/>
        <w:jc w:val="both"/>
        <w:rPr>
          <w:rFonts w:ascii="Arial" w:hAnsi="Arial" w:cs="Arial"/>
          <w:sz w:val="22"/>
          <w:lang w:eastAsia="en-IN"/>
        </w:rPr>
      </w:pPr>
      <w:proofErr w:type="spellStart"/>
      <w:r w:rsidRPr="00776EEB">
        <w:rPr>
          <w:rFonts w:ascii="Arial" w:hAnsi="Arial" w:cs="Arial"/>
          <w:sz w:val="22"/>
          <w:lang w:eastAsia="en-IN"/>
        </w:rPr>
        <w:t>Berian</w:t>
      </w:r>
      <w:proofErr w:type="spellEnd"/>
      <w:r w:rsidRPr="00776EEB">
        <w:rPr>
          <w:rFonts w:ascii="Arial" w:hAnsi="Arial" w:cs="Arial"/>
          <w:sz w:val="22"/>
          <w:lang w:eastAsia="en-IN"/>
        </w:rPr>
        <w:t xml:space="preserve"> manages a team of 17 in a Tesco in-store bakery. One of the key challenges of </w:t>
      </w:r>
      <w:proofErr w:type="spellStart"/>
      <w:r w:rsidRPr="00776EEB">
        <w:rPr>
          <w:rFonts w:ascii="Arial" w:hAnsi="Arial" w:cs="Arial"/>
          <w:sz w:val="22"/>
          <w:lang w:eastAsia="en-IN"/>
        </w:rPr>
        <w:t>Berian’s</w:t>
      </w:r>
      <w:proofErr w:type="spellEnd"/>
      <w:r w:rsidRPr="00776EEB">
        <w:rPr>
          <w:rFonts w:ascii="Arial" w:hAnsi="Arial" w:cs="Arial"/>
          <w:sz w:val="22"/>
          <w:lang w:eastAsia="en-IN"/>
        </w:rPr>
        <w:t xml:space="preserve"> job is to ensure his team produces the right products to meet demand at key times. His usual management approach is to allow the team to take responsibility for achieving the desired result. In </w:t>
      </w:r>
      <w:r w:rsidR="00B3208A">
        <w:rPr>
          <w:rFonts w:ascii="Arial" w:hAnsi="Arial" w:cs="Arial"/>
          <w:sz w:val="22"/>
          <w:lang w:eastAsia="en-IN"/>
        </w:rPr>
        <w:t xml:space="preserve">this way, the team not only </w:t>
      </w:r>
      <w:proofErr w:type="spellStart"/>
      <w:r w:rsidR="00B3208A">
        <w:rPr>
          <w:rFonts w:ascii="Arial" w:hAnsi="Arial" w:cs="Arial"/>
          <w:sz w:val="22"/>
          <w:lang w:eastAsia="en-IN"/>
        </w:rPr>
        <w:t>invovles</w:t>
      </w:r>
      <w:proofErr w:type="spellEnd"/>
      <w:r w:rsidRPr="00776EEB">
        <w:rPr>
          <w:rFonts w:ascii="Arial" w:hAnsi="Arial" w:cs="Arial"/>
          <w:sz w:val="22"/>
          <w:lang w:eastAsia="en-IN"/>
        </w:rPr>
        <w:t xml:space="preserve"> into the activity, but also develops new skills. For example, </w:t>
      </w:r>
      <w:r w:rsidRPr="00776EEB">
        <w:rPr>
          <w:rFonts w:ascii="Arial" w:hAnsi="Arial" w:cs="Arial"/>
          <w:sz w:val="22"/>
          <w:lang w:eastAsia="en-IN"/>
        </w:rPr>
        <w:lastRenderedPageBreak/>
        <w:t xml:space="preserve">when the bakery expanded its product range and </w:t>
      </w:r>
      <w:proofErr w:type="spellStart"/>
      <w:r w:rsidRPr="00776EEB">
        <w:rPr>
          <w:rFonts w:ascii="Arial" w:hAnsi="Arial" w:cs="Arial"/>
          <w:sz w:val="22"/>
          <w:lang w:eastAsia="en-IN"/>
        </w:rPr>
        <w:t>Berian</w:t>
      </w:r>
      <w:proofErr w:type="spellEnd"/>
      <w:r w:rsidRPr="00776EEB">
        <w:rPr>
          <w:rFonts w:ascii="Arial" w:hAnsi="Arial" w:cs="Arial"/>
          <w:sz w:val="22"/>
          <w:lang w:eastAsia="en-IN"/>
        </w:rPr>
        <w:t xml:space="preserve"> needed to ensure that all the products would be on the shelves by 8.00 am, rather than enforce a solution, he turned to the team for ideas. The team solved the problem by agreeing to split break times so that productivity could be maintained. </w:t>
      </w:r>
      <w:proofErr w:type="spellStart"/>
      <w:r w:rsidRPr="00776EEB">
        <w:rPr>
          <w:rFonts w:ascii="Arial" w:hAnsi="Arial" w:cs="Arial"/>
          <w:sz w:val="22"/>
          <w:lang w:eastAsia="en-IN"/>
        </w:rPr>
        <w:t>Berian’s</w:t>
      </w:r>
      <w:proofErr w:type="spellEnd"/>
      <w:r w:rsidRPr="00776EEB">
        <w:rPr>
          <w:rFonts w:ascii="Arial" w:hAnsi="Arial" w:cs="Arial"/>
          <w:sz w:val="22"/>
          <w:lang w:eastAsia="en-IN"/>
        </w:rPr>
        <w:t xml:space="preserve"> approach produced a positive outcome and increased team motivation.</w:t>
      </w:r>
    </w:p>
    <w:p w:rsidR="00C15A6A" w:rsidRPr="00776EEB" w:rsidRDefault="00C15A6A" w:rsidP="006058CA">
      <w:pPr>
        <w:pStyle w:val="ListParagraph"/>
        <w:spacing w:before="100" w:beforeAutospacing="1" w:after="100" w:afterAutospacing="1"/>
        <w:jc w:val="both"/>
        <w:rPr>
          <w:rFonts w:ascii="Arial" w:hAnsi="Arial" w:cs="Arial"/>
          <w:sz w:val="22"/>
          <w:lang w:eastAsia="en-IN"/>
        </w:rPr>
      </w:pPr>
    </w:p>
    <w:p w:rsidR="003A783A" w:rsidRPr="00776EEB" w:rsidRDefault="00C15A6A" w:rsidP="006058CA">
      <w:pPr>
        <w:pStyle w:val="ListParagraph"/>
        <w:spacing w:before="100" w:beforeAutospacing="1" w:after="100" w:afterAutospacing="1"/>
        <w:jc w:val="both"/>
        <w:rPr>
          <w:rFonts w:ascii="Arial" w:hAnsi="Arial" w:cs="Arial"/>
          <w:sz w:val="22"/>
          <w:lang w:eastAsia="en-IN"/>
        </w:rPr>
      </w:pPr>
      <w:r w:rsidRPr="00776EEB">
        <w:rPr>
          <w:rFonts w:ascii="Arial" w:hAnsi="Arial" w:cs="Arial"/>
          <w:sz w:val="22"/>
          <w:lang w:eastAsia="en-IN"/>
        </w:rPr>
        <w:t>Tesco’s leadership framework sets out not just the skills and competencies but also the persona</w:t>
      </w:r>
      <w:r w:rsidR="00106F81" w:rsidRPr="00776EEB">
        <w:rPr>
          <w:rFonts w:ascii="Arial" w:hAnsi="Arial" w:cs="Arial"/>
          <w:sz w:val="22"/>
          <w:lang w:eastAsia="en-IN"/>
        </w:rPr>
        <w:t>l characteristics and behaviors</w:t>
      </w:r>
      <w:r w:rsidRPr="00776EEB">
        <w:rPr>
          <w:rFonts w:ascii="Arial" w:hAnsi="Arial" w:cs="Arial"/>
          <w:sz w:val="22"/>
          <w:lang w:eastAsia="en-IN"/>
        </w:rPr>
        <w:t xml:space="preserve"> it expects of its leaders. Tesco looks for managers who are positive, confident and genuine, with the capacity to inspire and encourage their teams. A key part of Tesco’s </w:t>
      </w:r>
      <w:proofErr w:type="spellStart"/>
      <w:r w:rsidRPr="00776EEB">
        <w:rPr>
          <w:rFonts w:ascii="Arial" w:hAnsi="Arial" w:cs="Arial"/>
          <w:sz w:val="22"/>
          <w:lang w:eastAsia="en-IN"/>
        </w:rPr>
        <w:t>programme</w:t>
      </w:r>
      <w:proofErr w:type="spellEnd"/>
      <w:r w:rsidRPr="00776EEB">
        <w:rPr>
          <w:rFonts w:ascii="Arial" w:hAnsi="Arial" w:cs="Arial"/>
          <w:sz w:val="22"/>
          <w:lang w:eastAsia="en-IN"/>
        </w:rPr>
        <w:t xml:space="preserve"> for building leaders is encouraging self-review and reflection. This allows staff to assess their strengths and find ways of demonstrating the characteristics that are vital to the long-term development of the business.</w:t>
      </w:r>
    </w:p>
    <w:p w:rsidR="005E0B4E" w:rsidRDefault="005E0B4E" w:rsidP="006058CA">
      <w:pPr>
        <w:pStyle w:val="ListParagraph"/>
        <w:spacing w:before="100" w:beforeAutospacing="1" w:after="100" w:afterAutospacing="1"/>
        <w:jc w:val="both"/>
        <w:rPr>
          <w:rFonts w:ascii="Arial" w:hAnsi="Arial" w:cs="Arial"/>
          <w:sz w:val="22"/>
          <w:lang w:eastAsia="en-IN"/>
        </w:rPr>
      </w:pPr>
    </w:p>
    <w:p w:rsidR="00C15A6A" w:rsidRDefault="0067561C" w:rsidP="0067561C">
      <w:pPr>
        <w:pStyle w:val="ListParagraph"/>
        <w:numPr>
          <w:ilvl w:val="0"/>
          <w:numId w:val="2"/>
        </w:numPr>
        <w:spacing w:before="100" w:beforeAutospacing="1" w:after="100" w:afterAutospacing="1"/>
        <w:jc w:val="both"/>
        <w:rPr>
          <w:rFonts w:ascii="Arial" w:hAnsi="Arial" w:cs="Arial"/>
          <w:sz w:val="22"/>
          <w:lang w:eastAsia="en-IN"/>
        </w:rPr>
      </w:pPr>
      <w:r>
        <w:rPr>
          <w:rFonts w:ascii="Arial" w:hAnsi="Arial" w:cs="Arial"/>
          <w:sz w:val="22"/>
          <w:lang w:eastAsia="en-IN"/>
        </w:rPr>
        <w:t xml:space="preserve">Comment on the leadership style adopted by </w:t>
      </w:r>
      <w:proofErr w:type="spellStart"/>
      <w:r>
        <w:rPr>
          <w:rFonts w:ascii="Arial" w:hAnsi="Arial" w:cs="Arial"/>
          <w:sz w:val="22"/>
          <w:lang w:eastAsia="en-IN"/>
        </w:rPr>
        <w:t>Berian</w:t>
      </w:r>
      <w:proofErr w:type="spellEnd"/>
      <w:r w:rsidRPr="0067561C">
        <w:rPr>
          <w:rFonts w:ascii="Arial" w:hAnsi="Arial" w:cs="Arial"/>
          <w:b/>
          <w:sz w:val="22"/>
          <w:lang w:eastAsia="en-IN"/>
        </w:rPr>
        <w:t>(</w:t>
      </w:r>
      <w:r w:rsidR="00B855DC">
        <w:rPr>
          <w:rFonts w:ascii="Arial" w:hAnsi="Arial" w:cs="Arial"/>
          <w:b/>
          <w:sz w:val="22"/>
          <w:lang w:eastAsia="en-IN"/>
        </w:rPr>
        <w:t>5</w:t>
      </w:r>
      <w:r w:rsidRPr="0067561C">
        <w:rPr>
          <w:rFonts w:ascii="Arial" w:hAnsi="Arial" w:cs="Arial"/>
          <w:b/>
          <w:sz w:val="22"/>
          <w:lang w:eastAsia="en-IN"/>
        </w:rPr>
        <w:t>marks)</w:t>
      </w:r>
    </w:p>
    <w:p w:rsidR="00B855DC" w:rsidRDefault="00B855DC" w:rsidP="0067561C">
      <w:pPr>
        <w:pStyle w:val="ListParagraph"/>
        <w:numPr>
          <w:ilvl w:val="0"/>
          <w:numId w:val="2"/>
        </w:numPr>
        <w:spacing w:before="100" w:beforeAutospacing="1" w:after="100" w:afterAutospacing="1"/>
        <w:jc w:val="both"/>
        <w:rPr>
          <w:rFonts w:ascii="Arial" w:hAnsi="Arial" w:cs="Arial"/>
          <w:sz w:val="22"/>
          <w:lang w:eastAsia="en-IN"/>
        </w:rPr>
      </w:pPr>
      <w:r>
        <w:rPr>
          <w:rFonts w:ascii="Arial" w:hAnsi="Arial" w:cs="Arial"/>
          <w:sz w:val="22"/>
          <w:lang w:eastAsia="en-IN"/>
        </w:rPr>
        <w:t>In this strategic situation which other leadership style</w:t>
      </w:r>
      <w:r w:rsidR="00B3208A">
        <w:rPr>
          <w:rFonts w:ascii="Arial" w:hAnsi="Arial" w:cs="Arial"/>
          <w:sz w:val="22"/>
          <w:lang w:eastAsia="en-IN"/>
        </w:rPr>
        <w:t>s</w:t>
      </w:r>
      <w:r>
        <w:rPr>
          <w:rFonts w:ascii="Arial" w:hAnsi="Arial" w:cs="Arial"/>
          <w:sz w:val="22"/>
          <w:lang w:eastAsia="en-IN"/>
        </w:rPr>
        <w:t xml:space="preserve"> would </w:t>
      </w:r>
      <w:r w:rsidR="00346F49">
        <w:rPr>
          <w:rFonts w:ascii="Arial" w:hAnsi="Arial" w:cs="Arial"/>
          <w:sz w:val="22"/>
          <w:lang w:eastAsia="en-IN"/>
        </w:rPr>
        <w:t xml:space="preserve">be </w:t>
      </w:r>
      <w:r>
        <w:rPr>
          <w:rFonts w:ascii="Arial" w:hAnsi="Arial" w:cs="Arial"/>
          <w:sz w:val="22"/>
          <w:lang w:eastAsia="en-IN"/>
        </w:rPr>
        <w:t>adopt</w:t>
      </w:r>
      <w:r w:rsidR="00346F49">
        <w:rPr>
          <w:rFonts w:ascii="Arial" w:hAnsi="Arial" w:cs="Arial"/>
          <w:sz w:val="22"/>
          <w:lang w:eastAsia="en-IN"/>
        </w:rPr>
        <w:t>ed</w:t>
      </w:r>
      <w:r>
        <w:rPr>
          <w:rFonts w:ascii="Arial" w:hAnsi="Arial" w:cs="Arial"/>
          <w:sz w:val="22"/>
          <w:lang w:eastAsia="en-IN"/>
        </w:rPr>
        <w:t xml:space="preserve">? Why? </w:t>
      </w:r>
      <w:r w:rsidRPr="00B855DC">
        <w:rPr>
          <w:rFonts w:ascii="Arial" w:hAnsi="Arial" w:cs="Arial"/>
          <w:b/>
          <w:bCs/>
          <w:sz w:val="22"/>
          <w:lang w:eastAsia="en-IN"/>
        </w:rPr>
        <w:t xml:space="preserve"> (</w:t>
      </w:r>
      <w:r>
        <w:rPr>
          <w:rFonts w:ascii="Arial" w:hAnsi="Arial" w:cs="Arial"/>
          <w:b/>
          <w:bCs/>
          <w:sz w:val="22"/>
          <w:lang w:eastAsia="en-IN"/>
        </w:rPr>
        <w:t>5</w:t>
      </w:r>
      <w:r w:rsidR="0067561C" w:rsidRPr="00B855DC">
        <w:rPr>
          <w:rFonts w:ascii="Arial" w:hAnsi="Arial" w:cs="Arial"/>
          <w:b/>
          <w:bCs/>
          <w:sz w:val="22"/>
          <w:lang w:eastAsia="en-IN"/>
        </w:rPr>
        <w:t>mark</w:t>
      </w:r>
      <w:r w:rsidR="00346F49">
        <w:rPr>
          <w:rFonts w:ascii="Arial" w:hAnsi="Arial" w:cs="Arial"/>
          <w:b/>
          <w:bCs/>
          <w:sz w:val="22"/>
          <w:lang w:eastAsia="en-IN"/>
        </w:rPr>
        <w:t>)</w:t>
      </w:r>
      <w:r w:rsidR="0067561C">
        <w:rPr>
          <w:rFonts w:ascii="Arial" w:hAnsi="Arial" w:cs="Arial"/>
          <w:sz w:val="22"/>
          <w:lang w:eastAsia="en-IN"/>
        </w:rPr>
        <w:tab/>
      </w:r>
    </w:p>
    <w:p w:rsidR="0067561C" w:rsidRPr="00776EEB" w:rsidRDefault="00B855DC" w:rsidP="0067561C">
      <w:pPr>
        <w:pStyle w:val="ListParagraph"/>
        <w:numPr>
          <w:ilvl w:val="0"/>
          <w:numId w:val="2"/>
        </w:numPr>
        <w:spacing w:before="100" w:beforeAutospacing="1" w:after="100" w:afterAutospacing="1"/>
        <w:jc w:val="both"/>
        <w:rPr>
          <w:rFonts w:ascii="Arial" w:hAnsi="Arial" w:cs="Arial"/>
          <w:sz w:val="22"/>
          <w:lang w:eastAsia="en-IN"/>
        </w:rPr>
      </w:pPr>
      <w:r>
        <w:rPr>
          <w:rFonts w:ascii="Arial" w:hAnsi="Arial" w:cs="Arial"/>
          <w:sz w:val="22"/>
          <w:lang w:eastAsia="en-IN"/>
        </w:rPr>
        <w:t xml:space="preserve">If you were in place of </w:t>
      </w:r>
      <w:proofErr w:type="spellStart"/>
      <w:r>
        <w:rPr>
          <w:rFonts w:ascii="Arial" w:hAnsi="Arial" w:cs="Arial"/>
          <w:sz w:val="22"/>
          <w:lang w:eastAsia="en-IN"/>
        </w:rPr>
        <w:t>Berian</w:t>
      </w:r>
      <w:proofErr w:type="spellEnd"/>
      <w:r>
        <w:rPr>
          <w:rFonts w:ascii="Arial" w:hAnsi="Arial" w:cs="Arial"/>
          <w:sz w:val="22"/>
          <w:lang w:eastAsia="en-IN"/>
        </w:rPr>
        <w:t xml:space="preserve"> how would you react?</w:t>
      </w:r>
      <w:r w:rsidR="0067561C">
        <w:rPr>
          <w:rFonts w:ascii="Arial" w:hAnsi="Arial" w:cs="Arial"/>
          <w:sz w:val="22"/>
          <w:lang w:eastAsia="en-IN"/>
        </w:rPr>
        <w:tab/>
      </w:r>
      <w:r w:rsidRPr="0067561C">
        <w:rPr>
          <w:rFonts w:ascii="Arial" w:hAnsi="Arial" w:cs="Arial"/>
          <w:b/>
          <w:sz w:val="22"/>
          <w:lang w:eastAsia="en-IN"/>
        </w:rPr>
        <w:t>(</w:t>
      </w:r>
      <w:r>
        <w:rPr>
          <w:rFonts w:ascii="Arial" w:hAnsi="Arial" w:cs="Arial"/>
          <w:b/>
          <w:sz w:val="22"/>
          <w:lang w:eastAsia="en-IN"/>
        </w:rPr>
        <w:t>5</w:t>
      </w:r>
      <w:r w:rsidRPr="0067561C">
        <w:rPr>
          <w:rFonts w:ascii="Arial" w:hAnsi="Arial" w:cs="Arial"/>
          <w:b/>
          <w:sz w:val="22"/>
          <w:lang w:eastAsia="en-IN"/>
        </w:rPr>
        <w:t>marks)</w:t>
      </w:r>
      <w:r w:rsidR="0067561C">
        <w:rPr>
          <w:rFonts w:ascii="Arial" w:hAnsi="Arial" w:cs="Arial"/>
          <w:sz w:val="22"/>
          <w:lang w:eastAsia="en-IN"/>
        </w:rPr>
        <w:tab/>
      </w:r>
      <w:r w:rsidR="0067561C">
        <w:rPr>
          <w:rFonts w:ascii="Arial" w:hAnsi="Arial" w:cs="Arial"/>
          <w:sz w:val="22"/>
          <w:lang w:eastAsia="en-IN"/>
        </w:rPr>
        <w:tab/>
      </w:r>
      <w:r w:rsidR="0067561C">
        <w:rPr>
          <w:rFonts w:ascii="Arial" w:hAnsi="Arial" w:cs="Arial"/>
          <w:sz w:val="22"/>
          <w:lang w:eastAsia="en-IN"/>
        </w:rPr>
        <w:tab/>
      </w:r>
    </w:p>
    <w:p w:rsidR="00087285" w:rsidRDefault="00087285" w:rsidP="00087285">
      <w:pPr>
        <w:jc w:val="center"/>
      </w:pPr>
    </w:p>
    <w:p w:rsidR="00087285" w:rsidRPr="00087285" w:rsidRDefault="00087285" w:rsidP="00090C6F">
      <w:r>
        <w:tab/>
      </w:r>
      <w:r>
        <w:tab/>
      </w:r>
      <w:r>
        <w:tab/>
      </w:r>
      <w:r>
        <w:tab/>
      </w:r>
    </w:p>
    <w:sectPr w:rsidR="00087285" w:rsidRPr="00087285" w:rsidSect="00774C3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E2597"/>
    <w:multiLevelType w:val="hybridMultilevel"/>
    <w:tmpl w:val="18361CBA"/>
    <w:lvl w:ilvl="0" w:tplc="8F7E524C">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2741424"/>
    <w:multiLevelType w:val="hybridMultilevel"/>
    <w:tmpl w:val="BE9ACFB2"/>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1201"/>
    <w:rsid w:val="00020E69"/>
    <w:rsid w:val="00060201"/>
    <w:rsid w:val="00087285"/>
    <w:rsid w:val="00090C6F"/>
    <w:rsid w:val="000B1A7A"/>
    <w:rsid w:val="00106F81"/>
    <w:rsid w:val="00144B14"/>
    <w:rsid w:val="001B1416"/>
    <w:rsid w:val="001B4B71"/>
    <w:rsid w:val="00212B0D"/>
    <w:rsid w:val="002413DF"/>
    <w:rsid w:val="0027544F"/>
    <w:rsid w:val="002958C6"/>
    <w:rsid w:val="002A7738"/>
    <w:rsid w:val="002D4B28"/>
    <w:rsid w:val="002D50A9"/>
    <w:rsid w:val="002E6705"/>
    <w:rsid w:val="002E775E"/>
    <w:rsid w:val="00307306"/>
    <w:rsid w:val="00322ECC"/>
    <w:rsid w:val="00323958"/>
    <w:rsid w:val="00346F49"/>
    <w:rsid w:val="003A783A"/>
    <w:rsid w:val="0040077A"/>
    <w:rsid w:val="00411B75"/>
    <w:rsid w:val="004D3B2A"/>
    <w:rsid w:val="005E0B4E"/>
    <w:rsid w:val="006058CA"/>
    <w:rsid w:val="0063172B"/>
    <w:rsid w:val="006550D7"/>
    <w:rsid w:val="0067561C"/>
    <w:rsid w:val="006756B8"/>
    <w:rsid w:val="00741EEB"/>
    <w:rsid w:val="00774C36"/>
    <w:rsid w:val="00776EEB"/>
    <w:rsid w:val="007C2B5A"/>
    <w:rsid w:val="007E1418"/>
    <w:rsid w:val="007E58D0"/>
    <w:rsid w:val="00837C65"/>
    <w:rsid w:val="00865E4B"/>
    <w:rsid w:val="008768EA"/>
    <w:rsid w:val="008B284A"/>
    <w:rsid w:val="009D218C"/>
    <w:rsid w:val="009E1201"/>
    <w:rsid w:val="009F5261"/>
    <w:rsid w:val="00A73A94"/>
    <w:rsid w:val="00A9420C"/>
    <w:rsid w:val="00B3208A"/>
    <w:rsid w:val="00B855DC"/>
    <w:rsid w:val="00B924B3"/>
    <w:rsid w:val="00BA066A"/>
    <w:rsid w:val="00BA2DF5"/>
    <w:rsid w:val="00BC20C7"/>
    <w:rsid w:val="00C15A6A"/>
    <w:rsid w:val="00C57598"/>
    <w:rsid w:val="00C84C83"/>
    <w:rsid w:val="00D43797"/>
    <w:rsid w:val="00D71E51"/>
    <w:rsid w:val="00E41D98"/>
    <w:rsid w:val="00E47A94"/>
    <w:rsid w:val="00E724F3"/>
    <w:rsid w:val="00E75EB2"/>
    <w:rsid w:val="00EA473A"/>
    <w:rsid w:val="00ED769C"/>
    <w:rsid w:val="00EE3FC6"/>
    <w:rsid w:val="00F476CC"/>
    <w:rsid w:val="00F51F82"/>
    <w:rsid w:val="00FD4237"/>
    <w:rsid w:val="00FE54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8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201"/>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0B1A7A"/>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87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2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3570912">
      <w:bodyDiv w:val="1"/>
      <w:marLeft w:val="0"/>
      <w:marRight w:val="0"/>
      <w:marTop w:val="0"/>
      <w:marBottom w:val="0"/>
      <w:divBdr>
        <w:top w:val="none" w:sz="0" w:space="0" w:color="auto"/>
        <w:left w:val="none" w:sz="0" w:space="0" w:color="auto"/>
        <w:bottom w:val="none" w:sz="0" w:space="0" w:color="auto"/>
        <w:right w:val="none" w:sz="0" w:space="0" w:color="auto"/>
      </w:divBdr>
    </w:div>
    <w:div w:id="755445223">
      <w:bodyDiv w:val="1"/>
      <w:marLeft w:val="0"/>
      <w:marRight w:val="0"/>
      <w:marTop w:val="0"/>
      <w:marBottom w:val="0"/>
      <w:divBdr>
        <w:top w:val="none" w:sz="0" w:space="0" w:color="auto"/>
        <w:left w:val="none" w:sz="0" w:space="0" w:color="auto"/>
        <w:bottom w:val="none" w:sz="0" w:space="0" w:color="auto"/>
        <w:right w:val="none" w:sz="0" w:space="0" w:color="auto"/>
      </w:divBdr>
    </w:div>
    <w:div w:id="807283766">
      <w:bodyDiv w:val="1"/>
      <w:marLeft w:val="0"/>
      <w:marRight w:val="0"/>
      <w:marTop w:val="0"/>
      <w:marBottom w:val="0"/>
      <w:divBdr>
        <w:top w:val="none" w:sz="0" w:space="0" w:color="auto"/>
        <w:left w:val="none" w:sz="0" w:space="0" w:color="auto"/>
        <w:bottom w:val="none" w:sz="0" w:space="0" w:color="auto"/>
        <w:right w:val="none" w:sz="0" w:space="0" w:color="auto"/>
      </w:divBdr>
    </w:div>
    <w:div w:id="1174497831">
      <w:bodyDiv w:val="1"/>
      <w:marLeft w:val="0"/>
      <w:marRight w:val="0"/>
      <w:marTop w:val="0"/>
      <w:marBottom w:val="0"/>
      <w:divBdr>
        <w:top w:val="none" w:sz="0" w:space="0" w:color="auto"/>
        <w:left w:val="none" w:sz="0" w:space="0" w:color="auto"/>
        <w:bottom w:val="none" w:sz="0" w:space="0" w:color="auto"/>
        <w:right w:val="none" w:sz="0" w:space="0" w:color="auto"/>
      </w:divBdr>
    </w:div>
    <w:div w:id="185938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29CB-9705-4AF0-9D95-FD0B5554B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cp:lastModifiedBy>user</cp:lastModifiedBy>
  <cp:revision>45</cp:revision>
  <dcterms:created xsi:type="dcterms:W3CDTF">2020-01-26T06:27:00Z</dcterms:created>
  <dcterms:modified xsi:type="dcterms:W3CDTF">2020-01-30T09:42:00Z</dcterms:modified>
  <cp:contentStatus/>
</cp:coreProperties>
</file>