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BC" w:rsidRPr="00C7003A" w:rsidRDefault="006468BC" w:rsidP="006468BC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6468BC" w:rsidRPr="00C7003A" w:rsidRDefault="00212538" w:rsidP="006468BC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468BC" w:rsidRDefault="006468BC" w:rsidP="006468BC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6468BC" w:rsidRDefault="006468BC" w:rsidP="006468BC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6468BC" w:rsidRPr="00C7003A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BC" w:rsidRPr="00C7003A" w:rsidRDefault="006468BC" w:rsidP="006468BC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C7003A">
        <w:rPr>
          <w:rFonts w:ascii="Arial" w:hAnsi="Arial" w:cs="Arial"/>
          <w:b/>
          <w:bCs/>
          <w:color w:val="000000" w:themeColor="text1"/>
        </w:rPr>
        <w:t>ST. JOSEPH’S COLLEGE (AUTONOMOUS), BANGALORE-27</w:t>
      </w:r>
    </w:p>
    <w:p w:rsidR="006468BC" w:rsidRPr="00C7003A" w:rsidRDefault="006468BC" w:rsidP="006468BC">
      <w:pPr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</w:rPr>
        <w:t>M.Sc. – II SEMESTER</w:t>
      </w:r>
    </w:p>
    <w:p w:rsidR="006468BC" w:rsidRPr="00C7003A" w:rsidRDefault="006468BC" w:rsidP="006468BC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C7003A">
        <w:rPr>
          <w:rFonts w:ascii="Arial" w:hAnsi="Arial" w:cs="Arial"/>
          <w:b/>
          <w:bCs/>
          <w:color w:val="000000" w:themeColor="text1"/>
        </w:rPr>
        <w:t>SEMESTER EXAMINATION: APRIL 201</w:t>
      </w:r>
      <w:r w:rsidR="00A97B62" w:rsidRPr="00C7003A">
        <w:rPr>
          <w:rFonts w:ascii="Arial" w:hAnsi="Arial" w:cs="Arial"/>
          <w:b/>
          <w:bCs/>
          <w:color w:val="000000" w:themeColor="text1"/>
        </w:rPr>
        <w:t>9</w:t>
      </w:r>
    </w:p>
    <w:p w:rsidR="006468BC" w:rsidRPr="00C7003A" w:rsidRDefault="006468BC" w:rsidP="006468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r w:rsidRPr="00C7003A">
        <w:rPr>
          <w:rFonts w:ascii="Arial" w:hAnsi="Arial" w:cs="Arial"/>
          <w:b/>
          <w:color w:val="000000" w:themeColor="text1"/>
          <w:u w:val="single"/>
        </w:rPr>
        <w:t xml:space="preserve">BO </w:t>
      </w:r>
      <w:proofErr w:type="gramStart"/>
      <w:r w:rsidR="00A97B62" w:rsidRPr="00C7003A">
        <w:rPr>
          <w:rFonts w:ascii="Arial" w:hAnsi="Arial" w:cs="Arial"/>
          <w:b/>
          <w:color w:val="000000" w:themeColor="text1"/>
          <w:u w:val="single"/>
        </w:rPr>
        <w:t>8318</w:t>
      </w:r>
      <w:r w:rsidRPr="00C7003A">
        <w:rPr>
          <w:rFonts w:ascii="Arial" w:hAnsi="Arial" w:cs="Arial"/>
          <w:b/>
          <w:color w:val="000000" w:themeColor="text1"/>
          <w:u w:val="single"/>
        </w:rPr>
        <w:t xml:space="preserve"> :</w:t>
      </w:r>
      <w:proofErr w:type="gramEnd"/>
      <w:r w:rsidRPr="00C7003A">
        <w:rPr>
          <w:rFonts w:ascii="Arial" w:hAnsi="Arial" w:cs="Arial"/>
          <w:b/>
          <w:color w:val="000000" w:themeColor="text1"/>
        </w:rPr>
        <w:t xml:space="preserve"> </w:t>
      </w:r>
      <w:r w:rsidR="007B0EFC" w:rsidRPr="00C7003A">
        <w:rPr>
          <w:rFonts w:ascii="Arial" w:hAnsi="Arial" w:cs="Arial"/>
          <w:b/>
          <w:color w:val="000000" w:themeColor="text1"/>
          <w:u w:val="single"/>
        </w:rPr>
        <w:t>Plant Physiology And Metabolism</w:t>
      </w:r>
    </w:p>
    <w:bookmarkEnd w:id="0"/>
    <w:p w:rsidR="006468BC" w:rsidRPr="00C7003A" w:rsidRDefault="006468BC" w:rsidP="006468BC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6468BC" w:rsidRPr="00C7003A" w:rsidRDefault="006468BC" w:rsidP="006468BC">
      <w:pPr>
        <w:spacing w:line="240" w:lineRule="auto"/>
        <w:ind w:left="567"/>
        <w:jc w:val="center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 xml:space="preserve">Time- 2 ½ </w:t>
      </w:r>
      <w:proofErr w:type="spellStart"/>
      <w:r w:rsidRPr="00C7003A">
        <w:rPr>
          <w:rFonts w:ascii="Arial" w:hAnsi="Arial" w:cs="Arial"/>
          <w:color w:val="000000" w:themeColor="text1"/>
        </w:rPr>
        <w:t>hrs</w:t>
      </w:r>
      <w:proofErr w:type="spellEnd"/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  <w:t>Max Marks-70</w:t>
      </w:r>
    </w:p>
    <w:p w:rsidR="006468BC" w:rsidRPr="00C7003A" w:rsidRDefault="006468BC" w:rsidP="006468BC">
      <w:pPr>
        <w:pStyle w:val="Title"/>
        <w:outlineLvl w:val="0"/>
        <w:rPr>
          <w:rFonts w:ascii="Arial" w:hAnsi="Arial" w:cs="Arial"/>
          <w:b w:val="0"/>
          <w:color w:val="000000" w:themeColor="text1"/>
        </w:rPr>
      </w:pPr>
    </w:p>
    <w:p w:rsidR="006468BC" w:rsidRPr="00C7003A" w:rsidRDefault="006468BC" w:rsidP="006468BC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</w:rPr>
        <w:t>This paper contains ONE printed page and THREE parts</w:t>
      </w:r>
    </w:p>
    <w:p w:rsidR="006468BC" w:rsidRPr="00C7003A" w:rsidRDefault="006468BC" w:rsidP="006468BC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</w:rPr>
        <w:t>Draw diagrams and write examples where necessary</w:t>
      </w:r>
    </w:p>
    <w:p w:rsidR="006468BC" w:rsidRPr="00C7003A" w:rsidRDefault="006468BC" w:rsidP="006468BC">
      <w:pPr>
        <w:spacing w:after="0"/>
        <w:ind w:left="360" w:hanging="360"/>
        <w:jc w:val="center"/>
        <w:rPr>
          <w:color w:val="000000" w:themeColor="text1"/>
          <w:u w:val="single"/>
        </w:rPr>
      </w:pPr>
    </w:p>
    <w:p w:rsidR="006468BC" w:rsidRPr="00C7003A" w:rsidRDefault="006468BC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Define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TEN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 in two or three sentences      10 × 2 = 20</w:t>
      </w:r>
    </w:p>
    <w:p w:rsidR="006468BC" w:rsidRPr="00C7003A" w:rsidRDefault="006468BC" w:rsidP="006468BC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6468BC" w:rsidRPr="00C7003A" w:rsidRDefault="00C9293F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Spontaneous and Non-spontaneous reactions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First and second law of thermodynamics</w:t>
      </w: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C7003A">
        <w:rPr>
          <w:rFonts w:ascii="Arial" w:hAnsi="Arial" w:cs="Arial"/>
          <w:color w:val="000000" w:themeColor="text1"/>
        </w:rPr>
        <w:t>Isozymes</w:t>
      </w:r>
      <w:proofErr w:type="spellEnd"/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Bolting</w:t>
      </w: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Z- scheme</w:t>
      </w: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 xml:space="preserve">Photophosphorylation 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Nod factor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C7003A">
        <w:rPr>
          <w:rFonts w:ascii="Arial" w:hAnsi="Arial" w:cs="Arial"/>
          <w:color w:val="000000" w:themeColor="text1"/>
        </w:rPr>
        <w:t>Brassinosteroids</w:t>
      </w:r>
      <w:proofErr w:type="spellEnd"/>
    </w:p>
    <w:p w:rsidR="00160B91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Gluconeogenesis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Water potential</w:t>
      </w:r>
    </w:p>
    <w:p w:rsidR="00C7003A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 xml:space="preserve">SPAC </w:t>
      </w: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Waxes</w:t>
      </w:r>
    </w:p>
    <w:p w:rsidR="006468BC" w:rsidRPr="00C7003A" w:rsidRDefault="006468BC" w:rsidP="006468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6468BC" w:rsidRPr="00C7003A" w:rsidRDefault="006468BC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Write critical notes on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FIVE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</w:t>
      </w:r>
      <w:r w:rsidRPr="00C7003A">
        <w:rPr>
          <w:rFonts w:ascii="Arial" w:hAnsi="Arial" w:cs="Arial"/>
          <w:b/>
          <w:color w:val="000000" w:themeColor="text1"/>
          <w:sz w:val="24"/>
        </w:rPr>
        <w:tab/>
      </w:r>
      <w:r w:rsidRPr="00C7003A">
        <w:rPr>
          <w:rFonts w:ascii="Arial" w:hAnsi="Arial" w:cs="Arial"/>
          <w:b/>
          <w:color w:val="000000" w:themeColor="text1"/>
          <w:sz w:val="24"/>
        </w:rPr>
        <w:tab/>
      </w:r>
      <w:r w:rsidRPr="00C7003A">
        <w:rPr>
          <w:rFonts w:ascii="Arial" w:hAnsi="Arial" w:cs="Arial"/>
          <w:b/>
          <w:color w:val="000000" w:themeColor="text1"/>
          <w:sz w:val="24"/>
        </w:rPr>
        <w:tab/>
        <w:t>5 × 6 = 30</w:t>
      </w:r>
    </w:p>
    <w:p w:rsidR="006468BC" w:rsidRPr="00C7003A" w:rsidRDefault="006468BC" w:rsidP="006468B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Allosteric enzymes</w:t>
      </w:r>
    </w:p>
    <w:p w:rsidR="00160B91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 xml:space="preserve">Structure of ATP synthase </w:t>
      </w:r>
    </w:p>
    <w:p w:rsidR="006468BC" w:rsidRPr="00C7003A" w:rsidRDefault="00160B91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Glycolysis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Pentose phosphate pathway</w:t>
      </w:r>
    </w:p>
    <w:p w:rsidR="006468BC" w:rsidRPr="00C7003A" w:rsidRDefault="00C7003A" w:rsidP="00646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Mechanism of</w:t>
      </w:r>
      <w:r w:rsidR="006468BC" w:rsidRPr="00C7003A">
        <w:rPr>
          <w:rFonts w:ascii="Arial" w:hAnsi="Arial" w:cs="Arial"/>
          <w:color w:val="000000" w:themeColor="text1"/>
        </w:rPr>
        <w:t xml:space="preserve"> action of </w:t>
      </w:r>
      <w:proofErr w:type="spellStart"/>
      <w:r w:rsidR="006468BC" w:rsidRPr="00C7003A">
        <w:rPr>
          <w:rFonts w:ascii="Arial" w:hAnsi="Arial" w:cs="Arial"/>
          <w:color w:val="000000" w:themeColor="text1"/>
        </w:rPr>
        <w:t>Nitrogenase</w:t>
      </w:r>
      <w:proofErr w:type="spellEnd"/>
      <w:r w:rsidR="006468BC" w:rsidRPr="00C7003A">
        <w:rPr>
          <w:rFonts w:ascii="Arial" w:hAnsi="Arial" w:cs="Arial"/>
          <w:color w:val="000000" w:themeColor="text1"/>
        </w:rPr>
        <w:t xml:space="preserve"> enzyme </w:t>
      </w:r>
    </w:p>
    <w:p w:rsidR="00C7003A" w:rsidRDefault="006468BC" w:rsidP="00C700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Potassium pump theory</w:t>
      </w:r>
    </w:p>
    <w:p w:rsidR="006468BC" w:rsidRPr="00C7003A" w:rsidRDefault="00160B91" w:rsidP="00C700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Synthesis of plant phospholipids</w:t>
      </w:r>
    </w:p>
    <w:p w:rsidR="00160B91" w:rsidRPr="00C7003A" w:rsidRDefault="00160B91" w:rsidP="00160B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6468BC" w:rsidRPr="00C7003A" w:rsidRDefault="006468BC" w:rsidP="006468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Give a comprehensive account of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TWO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    2 × 10 = 20</w:t>
      </w:r>
    </w:p>
    <w:p w:rsidR="006468BC" w:rsidRPr="00C7003A" w:rsidRDefault="006468BC" w:rsidP="006468BC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7003A" w:rsidRDefault="00160B91" w:rsidP="00C700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Enzyme inhibition</w:t>
      </w:r>
    </w:p>
    <w:p w:rsidR="00C7003A" w:rsidRDefault="00160B91" w:rsidP="00C700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C4 cycle</w:t>
      </w:r>
    </w:p>
    <w:p w:rsidR="006468BC" w:rsidRDefault="006468BC" w:rsidP="00C700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 xml:space="preserve">Biosynthesis and physiological effects of </w:t>
      </w:r>
      <w:proofErr w:type="spellStart"/>
      <w:r w:rsidR="00C7003A" w:rsidRPr="00C7003A">
        <w:rPr>
          <w:rFonts w:ascii="Arial" w:hAnsi="Arial" w:cs="Arial"/>
          <w:color w:val="000000" w:themeColor="text1"/>
        </w:rPr>
        <w:t>Cytokinins</w:t>
      </w:r>
      <w:proofErr w:type="spellEnd"/>
    </w:p>
    <w:p w:rsidR="00A81757" w:rsidRDefault="00A81757" w:rsidP="00A8175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81757" w:rsidRDefault="00A81757" w:rsidP="00A8175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81757" w:rsidRPr="00A81757" w:rsidRDefault="00A81757" w:rsidP="00A8175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 8318_A_19</w:t>
      </w:r>
    </w:p>
    <w:p w:rsidR="001B268D" w:rsidRPr="00C7003A" w:rsidRDefault="001B268D">
      <w:pPr>
        <w:rPr>
          <w:color w:val="000000" w:themeColor="text1"/>
        </w:rPr>
      </w:pPr>
    </w:p>
    <w:sectPr w:rsidR="001B268D" w:rsidRPr="00C7003A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38" w:rsidRDefault="00212538" w:rsidP="00890E95">
      <w:pPr>
        <w:spacing w:after="0" w:line="240" w:lineRule="auto"/>
      </w:pPr>
      <w:r>
        <w:separator/>
      </w:r>
    </w:p>
  </w:endnote>
  <w:endnote w:type="continuationSeparator" w:id="0">
    <w:p w:rsidR="00212538" w:rsidRDefault="00212538" w:rsidP="008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890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890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89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38" w:rsidRDefault="00212538" w:rsidP="00890E95">
      <w:pPr>
        <w:spacing w:after="0" w:line="240" w:lineRule="auto"/>
      </w:pPr>
      <w:r>
        <w:separator/>
      </w:r>
    </w:p>
  </w:footnote>
  <w:footnote w:type="continuationSeparator" w:id="0">
    <w:p w:rsidR="00212538" w:rsidRDefault="00212538" w:rsidP="0089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212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5001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212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5002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5" w:rsidRDefault="00212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25000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8BC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12A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0B91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2538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2974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202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3C4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8BC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55613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0EFC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0E95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1BD0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1757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97B62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3D8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003A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93F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BC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F55EF3-A007-4495-B953-EFB3D9FD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B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68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468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8BC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E9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9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E95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8</cp:revision>
  <cp:lastPrinted>2019-04-06T10:09:00Z</cp:lastPrinted>
  <dcterms:created xsi:type="dcterms:W3CDTF">2018-01-31T18:52:00Z</dcterms:created>
  <dcterms:modified xsi:type="dcterms:W3CDTF">2022-05-19T06:09:00Z</dcterms:modified>
</cp:coreProperties>
</file>