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Ind w:w="331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4494"/>
        <w:gridCol w:w="963"/>
      </w:tblGrid>
      <w:tr w:rsidR="0082575F" w:rsidRPr="0082575F" w:rsidTr="00FE54A3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5F" w:rsidRPr="0082575F" w:rsidRDefault="0082575F" w:rsidP="00FE54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bookmarkStart w:id="0" w:name="OLE_LINK1"/>
            <w:bookmarkStart w:id="1" w:name="OLE_LINK2"/>
            <w:bookmarkStart w:id="2" w:name="OLE_LINK3"/>
            <w:bookmarkStart w:id="3" w:name="OLE_LINK6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496D34" w:rsidP="00FE54A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30.1pt;margin-top:-68.45pt;width:148.5pt;height:40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">
                  <v:textbox style="mso-next-textbox:#Text Box 4">
                    <w:txbxContent>
                      <w:p w:rsidR="0082575F" w:rsidRDefault="0082575F" w:rsidP="008257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82575F" w:rsidRDefault="0082575F" w:rsidP="008257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Date: </w:t>
                        </w:r>
                        <w:r w:rsidR="00991E46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8-4-19</w:t>
                        </w:r>
                      </w:p>
                    </w:txbxContent>
                  </v:textbox>
                </v:shape>
              </w:pict>
            </w:r>
          </w:p>
        </w:tc>
      </w:tr>
      <w:tr w:rsidR="0082575F" w:rsidRPr="0082575F" w:rsidTr="00FE54A3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2575F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847725" cy="790575"/>
                  <wp:effectExtent l="0" t="0" r="0" b="9525"/>
                  <wp:wrapNone/>
                  <wp:docPr id="3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82575F" w:rsidRPr="0082575F" w:rsidTr="00FE54A3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575F" w:rsidRPr="0082575F" w:rsidRDefault="0082575F" w:rsidP="00FE54A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82575F" w:rsidRPr="0082575F" w:rsidRDefault="0082575F" w:rsidP="00FE54A3">
            <w:pPr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2575F" w:rsidRPr="0082575F" w:rsidTr="00FE54A3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2575F" w:rsidRPr="0082575F" w:rsidTr="00FE54A3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5F" w:rsidRPr="0082575F" w:rsidRDefault="0082575F" w:rsidP="00FE54A3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2575F" w:rsidRPr="0082575F" w:rsidTr="00FE54A3">
        <w:trPr>
          <w:trHeight w:val="300"/>
        </w:trPr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5F" w:rsidRPr="0082575F" w:rsidRDefault="0082575F" w:rsidP="008257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82575F">
              <w:rPr>
                <w:rFonts w:ascii="Arial" w:hAnsi="Arial" w:cs="Arial"/>
                <w:b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82575F" w:rsidRPr="0082575F" w:rsidTr="00FE54A3">
        <w:trPr>
          <w:trHeight w:val="300"/>
        </w:trPr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75F" w:rsidRPr="0082575F" w:rsidRDefault="0082575F" w:rsidP="008257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82575F">
              <w:rPr>
                <w:rFonts w:ascii="Arial" w:hAnsi="Arial" w:cs="Arial"/>
                <w:b/>
                <w:noProof/>
                <w:sz w:val="24"/>
                <w:szCs w:val="24"/>
              </w:rPr>
              <w:t>MA</w:t>
            </w:r>
            <w:r w:rsidRPr="0082575F">
              <w:rPr>
                <w:rFonts w:ascii="Arial" w:hAnsi="Arial" w:cs="Arial"/>
                <w:b/>
                <w:sz w:val="24"/>
                <w:szCs w:val="24"/>
              </w:rPr>
              <w:t xml:space="preserve"> JOURNALISM AND MASS COMMUNICATION - II SEMESTER</w:t>
            </w:r>
          </w:p>
        </w:tc>
      </w:tr>
      <w:tr w:rsidR="0082575F" w:rsidRPr="0082575F" w:rsidTr="00FE54A3">
        <w:trPr>
          <w:trHeight w:val="300"/>
        </w:trPr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75F" w:rsidRPr="0082575F" w:rsidRDefault="0082575F" w:rsidP="008257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82575F">
              <w:rPr>
                <w:rFonts w:ascii="Arial" w:hAnsi="Arial" w:cs="Arial"/>
                <w:b/>
                <w:sz w:val="24"/>
                <w:szCs w:val="24"/>
              </w:rPr>
              <w:t>SEMESTER EXAMINATION: APRIL 2019</w:t>
            </w:r>
          </w:p>
        </w:tc>
      </w:tr>
      <w:tr w:rsidR="0082575F" w:rsidRPr="0082575F" w:rsidTr="00FE54A3">
        <w:trPr>
          <w:trHeight w:val="315"/>
        </w:trPr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75F" w:rsidRPr="0082575F" w:rsidRDefault="0082575F" w:rsidP="008257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GoBack"/>
            <w:r w:rsidRPr="0082575F">
              <w:rPr>
                <w:rFonts w:ascii="Arial" w:hAnsi="Arial" w:cs="Arial"/>
                <w:b/>
                <w:sz w:val="24"/>
                <w:szCs w:val="24"/>
              </w:rPr>
              <w:t xml:space="preserve">MC 8118 – </w:t>
            </w:r>
            <w:r w:rsidR="00311456" w:rsidRPr="0082575F">
              <w:rPr>
                <w:rFonts w:ascii="Arial" w:hAnsi="Arial" w:cs="Arial"/>
                <w:b/>
                <w:sz w:val="24"/>
                <w:szCs w:val="24"/>
              </w:rPr>
              <w:t>Media Research Techniques</w:t>
            </w:r>
          </w:p>
          <w:bookmarkEnd w:id="4"/>
          <w:p w:rsidR="0082575F" w:rsidRPr="0082575F" w:rsidRDefault="0082575F" w:rsidP="008257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en-IN"/>
              </w:rPr>
            </w:pPr>
          </w:p>
        </w:tc>
      </w:tr>
      <w:tr w:rsidR="0082575F" w:rsidRPr="0082575F" w:rsidTr="00FE54A3">
        <w:trPr>
          <w:gridAfter w:val="1"/>
          <w:wAfter w:w="963" w:type="dxa"/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5F" w:rsidRPr="0082575F" w:rsidRDefault="0082575F" w:rsidP="008257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82575F">
              <w:rPr>
                <w:rFonts w:ascii="Arial" w:hAnsi="Arial" w:cs="Arial"/>
                <w:b/>
                <w:sz w:val="24"/>
                <w:szCs w:val="24"/>
                <w:lang w:eastAsia="en-IN"/>
              </w:rPr>
              <w:br/>
              <w:t xml:space="preserve">Time- 2 </w:t>
            </w:r>
            <w:r w:rsidRPr="0082575F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IN"/>
              </w:rPr>
              <w:t>1</w:t>
            </w:r>
            <w:r w:rsidRPr="0082575F">
              <w:rPr>
                <w:rFonts w:ascii="Arial" w:hAnsi="Arial" w:cs="Arial"/>
                <w:b/>
                <w:sz w:val="24"/>
                <w:szCs w:val="24"/>
                <w:lang w:eastAsia="en-IN"/>
              </w:rPr>
              <w:t>/</w:t>
            </w:r>
            <w:r w:rsidRPr="0082575F">
              <w:rPr>
                <w:rFonts w:ascii="Arial" w:hAnsi="Arial" w:cs="Arial"/>
                <w:b/>
                <w:sz w:val="24"/>
                <w:szCs w:val="24"/>
                <w:vertAlign w:val="subscript"/>
                <w:lang w:eastAsia="en-IN"/>
              </w:rPr>
              <w:t>2</w:t>
            </w:r>
            <w:r w:rsidRPr="0082575F">
              <w:rPr>
                <w:rFonts w:ascii="Arial" w:hAnsi="Arial" w:cs="Arial"/>
                <w:b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575F">
              <w:rPr>
                <w:rFonts w:ascii="Arial" w:hAnsi="Arial" w:cs="Arial"/>
                <w:b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5F" w:rsidRPr="0082575F" w:rsidRDefault="0082575F" w:rsidP="008257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5F" w:rsidRPr="0082575F" w:rsidRDefault="0082575F" w:rsidP="008257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82575F">
              <w:rPr>
                <w:rFonts w:ascii="Arial" w:hAnsi="Arial" w:cs="Arial"/>
                <w:b/>
                <w:sz w:val="24"/>
                <w:szCs w:val="24"/>
                <w:lang w:eastAsia="en-IN"/>
              </w:rPr>
              <w:br/>
              <w:t>Max Marks-70</w:t>
            </w:r>
          </w:p>
        </w:tc>
      </w:tr>
    </w:tbl>
    <w:p w:rsidR="00AF5DC9" w:rsidRPr="0082575F" w:rsidRDefault="00AF5DC9" w:rsidP="00F97D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97DCD" w:rsidRPr="0082575F" w:rsidRDefault="00F97DCD" w:rsidP="00F97D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10C32" w:rsidRPr="0082575F" w:rsidRDefault="00F97DCD" w:rsidP="00F97DC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2575F">
        <w:rPr>
          <w:rFonts w:ascii="Arial" w:hAnsi="Arial" w:cs="Arial"/>
          <w:color w:val="000000" w:themeColor="text1"/>
          <w:sz w:val="24"/>
          <w:szCs w:val="24"/>
        </w:rPr>
        <w:t xml:space="preserve">This paper contains </w:t>
      </w:r>
      <w:proofErr w:type="gramStart"/>
      <w:r w:rsidRPr="0082575F">
        <w:rPr>
          <w:rFonts w:ascii="Arial" w:hAnsi="Arial" w:cs="Arial"/>
          <w:b/>
          <w:bCs/>
          <w:color w:val="000000" w:themeColor="text1"/>
          <w:sz w:val="24"/>
          <w:szCs w:val="24"/>
        </w:rPr>
        <w:t>TWO</w:t>
      </w:r>
      <w:r w:rsidR="00A10C32" w:rsidRPr="0082575F">
        <w:rPr>
          <w:rFonts w:ascii="Arial" w:hAnsi="Arial" w:cs="Arial"/>
          <w:color w:val="000000" w:themeColor="text1"/>
          <w:sz w:val="24"/>
          <w:szCs w:val="24"/>
        </w:rPr>
        <w:t xml:space="preserve">  printed</w:t>
      </w:r>
      <w:proofErr w:type="gramEnd"/>
      <w:r w:rsidR="00A10C32" w:rsidRPr="0082575F">
        <w:rPr>
          <w:rFonts w:ascii="Arial" w:hAnsi="Arial" w:cs="Arial"/>
          <w:color w:val="000000" w:themeColor="text1"/>
          <w:sz w:val="24"/>
          <w:szCs w:val="24"/>
        </w:rPr>
        <w:t xml:space="preserve"> pages and </w:t>
      </w:r>
      <w:r w:rsidRPr="0082575F">
        <w:rPr>
          <w:rFonts w:ascii="Arial" w:hAnsi="Arial" w:cs="Arial"/>
          <w:b/>
          <w:bCs/>
          <w:color w:val="000000" w:themeColor="text1"/>
          <w:sz w:val="24"/>
          <w:szCs w:val="24"/>
        </w:rPr>
        <w:t>THREE</w:t>
      </w:r>
      <w:r w:rsidR="00A10C32" w:rsidRPr="0082575F">
        <w:rPr>
          <w:rFonts w:ascii="Arial" w:hAnsi="Arial" w:cs="Arial"/>
          <w:color w:val="000000" w:themeColor="text1"/>
          <w:sz w:val="24"/>
          <w:szCs w:val="24"/>
        </w:rPr>
        <w:t xml:space="preserve"> parts</w:t>
      </w:r>
      <w:r w:rsidR="007D0BB0" w:rsidRPr="0082575F">
        <w:rPr>
          <w:rFonts w:ascii="Arial" w:hAnsi="Arial" w:cs="Arial"/>
          <w:color w:val="000000" w:themeColor="text1"/>
          <w:sz w:val="24"/>
          <w:szCs w:val="24"/>
        </w:rPr>
        <w:t xml:space="preserve">, and is accompanied by three </w:t>
      </w:r>
      <w:r w:rsidR="000E596D" w:rsidRPr="0082575F">
        <w:rPr>
          <w:rFonts w:ascii="Arial" w:hAnsi="Arial" w:cs="Arial"/>
          <w:i/>
          <w:iCs/>
          <w:color w:val="000000" w:themeColor="text1"/>
          <w:sz w:val="24"/>
          <w:szCs w:val="24"/>
        </w:rPr>
        <w:t>p-</w:t>
      </w:r>
      <w:r w:rsidR="000E596D" w:rsidRPr="0082575F">
        <w:rPr>
          <w:rFonts w:ascii="Arial" w:hAnsi="Arial" w:cs="Arial"/>
          <w:color w:val="000000" w:themeColor="text1"/>
          <w:sz w:val="24"/>
          <w:szCs w:val="24"/>
        </w:rPr>
        <w:t xml:space="preserve">value </w:t>
      </w:r>
      <w:r w:rsidR="007D0BB0" w:rsidRPr="0082575F">
        <w:rPr>
          <w:rFonts w:ascii="Arial" w:hAnsi="Arial" w:cs="Arial"/>
          <w:color w:val="000000" w:themeColor="text1"/>
          <w:sz w:val="24"/>
          <w:szCs w:val="24"/>
        </w:rPr>
        <w:t>tables for reference</w:t>
      </w:r>
      <w:r w:rsidR="000E596D" w:rsidRPr="0082575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2DB5" w:rsidRPr="0082575F" w:rsidRDefault="00022DB5" w:rsidP="00F97DC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92C1B" w:rsidRPr="00FA045C" w:rsidRDefault="00192C1B" w:rsidP="00F97DCD">
      <w:pPr>
        <w:spacing w:after="0" w:line="240" w:lineRule="auto"/>
        <w:rPr>
          <w:rFonts w:ascii="Arial" w:hAnsi="Arial" w:cs="Arial"/>
          <w:b/>
          <w:i/>
          <w:iCs/>
          <w:color w:val="000000" w:themeColor="text1"/>
        </w:rPr>
      </w:pPr>
      <w:r w:rsidRPr="00FA045C">
        <w:rPr>
          <w:rFonts w:ascii="Arial" w:hAnsi="Arial" w:cs="Arial"/>
          <w:b/>
          <w:bCs/>
          <w:i/>
          <w:iCs/>
          <w:color w:val="000000" w:themeColor="text1"/>
        </w:rPr>
        <w:t xml:space="preserve">Part A: </w:t>
      </w:r>
      <w:r w:rsidRPr="00FA045C">
        <w:rPr>
          <w:rFonts w:ascii="Arial" w:hAnsi="Arial" w:cs="Arial"/>
          <w:b/>
          <w:i/>
          <w:iCs/>
          <w:color w:val="000000" w:themeColor="text1"/>
        </w:rPr>
        <w:t xml:space="preserve">Answer any </w:t>
      </w:r>
      <w:r w:rsidR="00E837D0" w:rsidRPr="00FA045C">
        <w:rPr>
          <w:rFonts w:ascii="Arial" w:hAnsi="Arial" w:cs="Arial"/>
          <w:b/>
          <w:bCs/>
          <w:i/>
          <w:iCs/>
          <w:color w:val="000000" w:themeColor="text1"/>
        </w:rPr>
        <w:t xml:space="preserve">TWO </w:t>
      </w:r>
      <w:r w:rsidRPr="00FA045C">
        <w:rPr>
          <w:rFonts w:ascii="Arial" w:hAnsi="Arial" w:cs="Arial"/>
          <w:b/>
          <w:i/>
          <w:iCs/>
          <w:color w:val="000000" w:themeColor="text1"/>
        </w:rPr>
        <w:t>of the foll</w:t>
      </w:r>
      <w:r w:rsidR="00E837D0" w:rsidRPr="00FA045C">
        <w:rPr>
          <w:rFonts w:ascii="Arial" w:hAnsi="Arial" w:cs="Arial"/>
          <w:b/>
          <w:i/>
          <w:iCs/>
          <w:color w:val="000000" w:themeColor="text1"/>
        </w:rPr>
        <w:t>owing in about 500</w:t>
      </w:r>
      <w:r w:rsidR="00DC247C" w:rsidRPr="00FA045C">
        <w:rPr>
          <w:rFonts w:ascii="Arial" w:hAnsi="Arial" w:cs="Arial"/>
          <w:b/>
          <w:i/>
          <w:iCs/>
          <w:color w:val="000000" w:themeColor="text1"/>
        </w:rPr>
        <w:t>-600</w:t>
      </w:r>
      <w:r w:rsidR="00E837D0" w:rsidRPr="00FA045C">
        <w:rPr>
          <w:rFonts w:ascii="Arial" w:hAnsi="Arial" w:cs="Arial"/>
          <w:b/>
          <w:i/>
          <w:iCs/>
          <w:color w:val="000000" w:themeColor="text1"/>
        </w:rPr>
        <w:t xml:space="preserve"> words </w:t>
      </w:r>
      <w:proofErr w:type="gramStart"/>
      <w:r w:rsidR="0050211E" w:rsidRPr="00FA045C">
        <w:rPr>
          <w:rFonts w:ascii="Arial" w:hAnsi="Arial" w:cs="Arial"/>
          <w:b/>
          <w:i/>
          <w:iCs/>
          <w:color w:val="000000" w:themeColor="text1"/>
        </w:rPr>
        <w:t xml:space="preserve">each  </w:t>
      </w:r>
      <w:r w:rsidR="00E837D0" w:rsidRPr="00FA045C">
        <w:rPr>
          <w:rFonts w:ascii="Arial" w:hAnsi="Arial" w:cs="Arial"/>
          <w:b/>
          <w:i/>
          <w:iCs/>
          <w:color w:val="000000" w:themeColor="text1"/>
        </w:rPr>
        <w:t>(</w:t>
      </w:r>
      <w:proofErr w:type="gramEnd"/>
      <w:r w:rsidR="00E837D0" w:rsidRPr="00FA045C">
        <w:rPr>
          <w:rFonts w:ascii="Arial" w:hAnsi="Arial" w:cs="Arial"/>
          <w:b/>
          <w:i/>
          <w:iCs/>
          <w:color w:val="000000" w:themeColor="text1"/>
        </w:rPr>
        <w:t>15</w:t>
      </w:r>
      <w:r w:rsidRPr="00FA045C">
        <w:rPr>
          <w:rFonts w:ascii="Arial" w:hAnsi="Arial" w:cs="Arial"/>
          <w:b/>
          <w:i/>
          <w:iCs/>
          <w:color w:val="000000" w:themeColor="text1"/>
        </w:rPr>
        <w:t>x</w:t>
      </w:r>
      <w:r w:rsidR="00E837D0" w:rsidRPr="00FA045C">
        <w:rPr>
          <w:rFonts w:ascii="Arial" w:hAnsi="Arial" w:cs="Arial"/>
          <w:b/>
          <w:i/>
          <w:iCs/>
          <w:color w:val="000000" w:themeColor="text1"/>
        </w:rPr>
        <w:t>2</w:t>
      </w:r>
      <w:r w:rsidR="0082575F" w:rsidRPr="00FA045C">
        <w:rPr>
          <w:rFonts w:ascii="Arial" w:hAnsi="Arial" w:cs="Arial"/>
          <w:b/>
          <w:i/>
          <w:iCs/>
          <w:color w:val="000000" w:themeColor="text1"/>
        </w:rPr>
        <w:t xml:space="preserve">=30 </w:t>
      </w:r>
      <w:r w:rsidR="0050211E" w:rsidRPr="00FA045C">
        <w:rPr>
          <w:rFonts w:ascii="Arial" w:hAnsi="Arial" w:cs="Arial"/>
          <w:b/>
          <w:i/>
          <w:iCs/>
          <w:color w:val="000000" w:themeColor="text1"/>
        </w:rPr>
        <w:t>marks</w:t>
      </w:r>
      <w:r w:rsidRPr="00FA045C">
        <w:rPr>
          <w:rFonts w:ascii="Arial" w:hAnsi="Arial" w:cs="Arial"/>
          <w:b/>
          <w:i/>
          <w:iCs/>
          <w:color w:val="000000" w:themeColor="text1"/>
        </w:rPr>
        <w:t>)</w:t>
      </w:r>
    </w:p>
    <w:p w:rsidR="00484A2F" w:rsidRDefault="00484A2F" w:rsidP="00F97DC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F3779E" w:rsidRPr="00484A2F" w:rsidRDefault="00FA045C" w:rsidP="00F97DCD">
      <w:pPr>
        <w:spacing w:after="0" w:line="240" w:lineRule="auto"/>
        <w:rPr>
          <w:rFonts w:ascii="Arial" w:hAnsi="Arial" w:cs="Arial"/>
          <w:color w:val="000000" w:themeColor="text1"/>
        </w:rPr>
      </w:pPr>
      <w:r w:rsidRPr="00484A2F">
        <w:rPr>
          <w:rFonts w:ascii="Arial" w:hAnsi="Arial" w:cs="Arial"/>
          <w:color w:val="000000" w:themeColor="text1"/>
        </w:rPr>
        <w:t>1. What</w:t>
      </w:r>
      <w:r w:rsidR="00521680" w:rsidRPr="00484A2F">
        <w:rPr>
          <w:rFonts w:ascii="Arial" w:hAnsi="Arial" w:cs="Arial"/>
          <w:color w:val="000000" w:themeColor="text1"/>
        </w:rPr>
        <w:t xml:space="preserve"> is </w:t>
      </w:r>
      <w:r w:rsidRPr="00484A2F">
        <w:rPr>
          <w:rFonts w:ascii="Arial" w:hAnsi="Arial" w:cs="Arial"/>
          <w:color w:val="000000" w:themeColor="text1"/>
        </w:rPr>
        <w:t>research</w:t>
      </w:r>
      <w:r w:rsidRPr="00484A2F">
        <w:rPr>
          <w:rFonts w:ascii="Arial" w:hAnsi="Arial" w:cs="Arial"/>
          <w:i/>
          <w:iCs/>
          <w:color w:val="000000" w:themeColor="text1"/>
        </w:rPr>
        <w:t xml:space="preserve"> (</w:t>
      </w:r>
      <w:r w:rsidR="00A95FF3" w:rsidRPr="00484A2F">
        <w:rPr>
          <w:rFonts w:ascii="Arial" w:hAnsi="Arial" w:cs="Arial"/>
          <w:i/>
          <w:iCs/>
          <w:color w:val="000000" w:themeColor="text1"/>
        </w:rPr>
        <w:t>2 marks)</w:t>
      </w:r>
      <w:r w:rsidR="00521680" w:rsidRPr="00484A2F">
        <w:rPr>
          <w:rFonts w:ascii="Arial" w:hAnsi="Arial" w:cs="Arial"/>
          <w:color w:val="000000" w:themeColor="text1"/>
        </w:rPr>
        <w:t>? Differentiate between various types of research, and mention their use</w:t>
      </w:r>
      <w:r>
        <w:rPr>
          <w:rFonts w:ascii="Arial" w:hAnsi="Arial" w:cs="Arial"/>
          <w:color w:val="000000" w:themeColor="text1"/>
        </w:rPr>
        <w:t xml:space="preserve"> </w:t>
      </w:r>
      <w:r w:rsidR="00A95FF3" w:rsidRPr="00484A2F">
        <w:rPr>
          <w:rFonts w:ascii="Arial" w:hAnsi="Arial" w:cs="Arial"/>
          <w:i/>
          <w:iCs/>
          <w:color w:val="000000" w:themeColor="text1"/>
        </w:rPr>
        <w:t>(13 marks)</w:t>
      </w:r>
      <w:r w:rsidR="00521680" w:rsidRPr="00484A2F">
        <w:rPr>
          <w:rFonts w:ascii="Arial" w:hAnsi="Arial" w:cs="Arial"/>
          <w:color w:val="000000" w:themeColor="text1"/>
        </w:rPr>
        <w:t>.</w:t>
      </w:r>
    </w:p>
    <w:p w:rsidR="00022DB5" w:rsidRPr="00484A2F" w:rsidRDefault="00022DB5" w:rsidP="00F97DC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21680" w:rsidRPr="00484A2F" w:rsidRDefault="00192C1B" w:rsidP="002746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84A2F">
        <w:rPr>
          <w:rFonts w:ascii="Arial" w:hAnsi="Arial" w:cs="Arial"/>
          <w:color w:val="000000" w:themeColor="text1"/>
        </w:rPr>
        <w:t xml:space="preserve">2. </w:t>
      </w:r>
      <w:r w:rsidR="00521680" w:rsidRPr="00484A2F">
        <w:rPr>
          <w:rFonts w:ascii="Arial" w:hAnsi="Arial" w:cs="Arial"/>
          <w:color w:val="000000" w:themeColor="text1"/>
        </w:rPr>
        <w:t xml:space="preserve">The University Grants Commission (UGC) wants to </w:t>
      </w:r>
      <w:r w:rsidR="00E14C87" w:rsidRPr="00484A2F">
        <w:rPr>
          <w:rFonts w:ascii="Arial" w:hAnsi="Arial" w:cs="Arial"/>
          <w:color w:val="000000" w:themeColor="text1"/>
        </w:rPr>
        <w:t>conduct a nation-</w:t>
      </w:r>
      <w:r w:rsidR="00536C7A" w:rsidRPr="00484A2F">
        <w:rPr>
          <w:rFonts w:ascii="Arial" w:hAnsi="Arial" w:cs="Arial"/>
          <w:color w:val="000000" w:themeColor="text1"/>
        </w:rPr>
        <w:t>wide</w:t>
      </w:r>
      <w:r w:rsidR="00FA045C">
        <w:rPr>
          <w:rFonts w:ascii="Arial" w:hAnsi="Arial" w:cs="Arial"/>
          <w:color w:val="000000" w:themeColor="text1"/>
        </w:rPr>
        <w:t xml:space="preserve"> </w:t>
      </w:r>
      <w:r w:rsidR="004B3C50" w:rsidRPr="00484A2F">
        <w:rPr>
          <w:rFonts w:ascii="Arial" w:hAnsi="Arial" w:cs="Arial"/>
          <w:color w:val="000000" w:themeColor="text1"/>
        </w:rPr>
        <w:t xml:space="preserve">study </w:t>
      </w:r>
      <w:r w:rsidR="00E14C87" w:rsidRPr="00484A2F">
        <w:rPr>
          <w:rFonts w:ascii="Arial" w:hAnsi="Arial" w:cs="Arial"/>
          <w:color w:val="000000" w:themeColor="text1"/>
        </w:rPr>
        <w:t xml:space="preserve">on </w:t>
      </w:r>
      <w:r w:rsidR="00521680" w:rsidRPr="00484A2F">
        <w:rPr>
          <w:rFonts w:ascii="Arial" w:hAnsi="Arial" w:cs="Arial"/>
          <w:color w:val="000000" w:themeColor="text1"/>
        </w:rPr>
        <w:t xml:space="preserve">how the </w:t>
      </w:r>
      <w:proofErr w:type="gramStart"/>
      <w:r w:rsidR="00521680" w:rsidRPr="00484A2F">
        <w:rPr>
          <w:rFonts w:ascii="Arial" w:hAnsi="Arial" w:cs="Arial"/>
          <w:color w:val="000000" w:themeColor="text1"/>
        </w:rPr>
        <w:t>use</w:t>
      </w:r>
      <w:proofErr w:type="gramEnd"/>
      <w:r w:rsidR="00521680" w:rsidRPr="00484A2F">
        <w:rPr>
          <w:rFonts w:ascii="Arial" w:hAnsi="Arial" w:cs="Arial"/>
          <w:color w:val="000000" w:themeColor="text1"/>
        </w:rPr>
        <w:t xml:space="preserve"> of </w:t>
      </w:r>
      <w:proofErr w:type="spellStart"/>
      <w:r w:rsidR="0027223D" w:rsidRPr="00484A2F">
        <w:rPr>
          <w:rFonts w:ascii="Arial" w:hAnsi="Arial" w:cs="Arial"/>
          <w:color w:val="000000" w:themeColor="text1"/>
        </w:rPr>
        <w:t>instagram</w:t>
      </w:r>
      <w:proofErr w:type="spellEnd"/>
      <w:r w:rsidR="00FA045C">
        <w:rPr>
          <w:rFonts w:ascii="Arial" w:hAnsi="Arial" w:cs="Arial"/>
          <w:color w:val="000000" w:themeColor="text1"/>
        </w:rPr>
        <w:t xml:space="preserve"> </w:t>
      </w:r>
      <w:r w:rsidR="004B3C50" w:rsidRPr="00484A2F">
        <w:rPr>
          <w:rFonts w:ascii="Arial" w:hAnsi="Arial" w:cs="Arial"/>
          <w:color w:val="000000" w:themeColor="text1"/>
        </w:rPr>
        <w:t>influences</w:t>
      </w:r>
      <w:r w:rsidR="00FA045C">
        <w:rPr>
          <w:rFonts w:ascii="Arial" w:hAnsi="Arial" w:cs="Arial"/>
          <w:color w:val="000000" w:themeColor="text1"/>
        </w:rPr>
        <w:t xml:space="preserve"> </w:t>
      </w:r>
      <w:r w:rsidR="00D36755" w:rsidRPr="00484A2F">
        <w:rPr>
          <w:rFonts w:ascii="Arial" w:hAnsi="Arial" w:cs="Arial"/>
          <w:color w:val="000000" w:themeColor="text1"/>
        </w:rPr>
        <w:t xml:space="preserve">the </w:t>
      </w:r>
      <w:r w:rsidR="00521680" w:rsidRPr="00484A2F">
        <w:rPr>
          <w:rFonts w:ascii="Arial" w:hAnsi="Arial" w:cs="Arial"/>
          <w:color w:val="000000" w:themeColor="text1"/>
        </w:rPr>
        <w:t xml:space="preserve">study habits of college-going students. Design a complete </w:t>
      </w:r>
      <w:r w:rsidR="00007F95" w:rsidRPr="00484A2F">
        <w:rPr>
          <w:rFonts w:ascii="Arial" w:hAnsi="Arial" w:cs="Arial"/>
          <w:color w:val="000000" w:themeColor="text1"/>
        </w:rPr>
        <w:t xml:space="preserve">research </w:t>
      </w:r>
      <w:r w:rsidR="00A110D4" w:rsidRPr="00484A2F">
        <w:rPr>
          <w:rFonts w:ascii="Arial" w:hAnsi="Arial" w:cs="Arial"/>
          <w:color w:val="000000" w:themeColor="text1"/>
        </w:rPr>
        <w:t xml:space="preserve">project </w:t>
      </w:r>
      <w:r w:rsidR="00521680" w:rsidRPr="00484A2F">
        <w:rPr>
          <w:rFonts w:ascii="Arial" w:hAnsi="Arial" w:cs="Arial"/>
          <w:color w:val="000000" w:themeColor="text1"/>
        </w:rPr>
        <w:t xml:space="preserve">for the UGC, which should include every </w:t>
      </w:r>
      <w:r w:rsidR="00DF2FDF" w:rsidRPr="00484A2F">
        <w:rPr>
          <w:rFonts w:ascii="Arial" w:hAnsi="Arial" w:cs="Arial"/>
          <w:color w:val="000000" w:themeColor="text1"/>
        </w:rPr>
        <w:t xml:space="preserve">element </w:t>
      </w:r>
      <w:r w:rsidR="00521680" w:rsidRPr="00484A2F">
        <w:rPr>
          <w:rFonts w:ascii="Arial" w:hAnsi="Arial" w:cs="Arial"/>
          <w:color w:val="000000" w:themeColor="text1"/>
        </w:rPr>
        <w:t xml:space="preserve">of </w:t>
      </w:r>
      <w:r w:rsidR="00007F95" w:rsidRPr="00484A2F">
        <w:rPr>
          <w:rFonts w:ascii="Arial" w:hAnsi="Arial" w:cs="Arial"/>
          <w:color w:val="000000" w:themeColor="text1"/>
        </w:rPr>
        <w:t>research</w:t>
      </w:r>
      <w:r w:rsidR="001D4F6C" w:rsidRPr="00484A2F">
        <w:rPr>
          <w:rFonts w:ascii="Arial" w:hAnsi="Arial" w:cs="Arial"/>
          <w:color w:val="000000" w:themeColor="text1"/>
        </w:rPr>
        <w:t xml:space="preserve"> from the beginning to the end</w:t>
      </w:r>
      <w:r w:rsidR="00007F95" w:rsidRPr="00484A2F">
        <w:rPr>
          <w:rFonts w:ascii="Arial" w:hAnsi="Arial" w:cs="Arial"/>
          <w:color w:val="000000" w:themeColor="text1"/>
        </w:rPr>
        <w:t xml:space="preserve">, and must briefly mention how you are going to execute each of the steps from the beginning. </w:t>
      </w:r>
    </w:p>
    <w:p w:rsidR="00022DB5" w:rsidRPr="00484A2F" w:rsidRDefault="00022DB5" w:rsidP="00F97DC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676C0" w:rsidRPr="00484A2F" w:rsidRDefault="00A71A75" w:rsidP="00F97DCD">
      <w:pPr>
        <w:spacing w:after="0" w:line="240" w:lineRule="auto"/>
        <w:rPr>
          <w:rFonts w:ascii="Arial" w:hAnsi="Arial" w:cs="Arial"/>
          <w:color w:val="000000" w:themeColor="text1"/>
        </w:rPr>
      </w:pPr>
      <w:r w:rsidRPr="00484A2F">
        <w:rPr>
          <w:rFonts w:ascii="Arial" w:hAnsi="Arial" w:cs="Arial"/>
          <w:color w:val="000000" w:themeColor="text1"/>
        </w:rPr>
        <w:t>3.</w:t>
      </w:r>
      <w:r w:rsidR="00FA045C">
        <w:rPr>
          <w:rFonts w:ascii="Arial" w:hAnsi="Arial" w:cs="Arial"/>
          <w:color w:val="000000" w:themeColor="text1"/>
        </w:rPr>
        <w:t xml:space="preserve"> </w:t>
      </w:r>
      <w:r w:rsidR="001676C0" w:rsidRPr="00484A2F">
        <w:rPr>
          <w:rFonts w:ascii="Arial" w:hAnsi="Arial" w:cs="Arial"/>
          <w:color w:val="000000" w:themeColor="text1"/>
        </w:rPr>
        <w:t xml:space="preserve">Explain any two </w:t>
      </w:r>
      <w:r w:rsidR="00750588" w:rsidRPr="00484A2F">
        <w:rPr>
          <w:rFonts w:ascii="Arial" w:hAnsi="Arial" w:cs="Arial"/>
          <w:color w:val="000000" w:themeColor="text1"/>
        </w:rPr>
        <w:t xml:space="preserve">methods of </w:t>
      </w:r>
      <w:r w:rsidR="001676C0" w:rsidRPr="00484A2F">
        <w:rPr>
          <w:rFonts w:ascii="Arial" w:hAnsi="Arial" w:cs="Arial"/>
          <w:color w:val="000000" w:themeColor="text1"/>
        </w:rPr>
        <w:t>data collection in detail</w:t>
      </w:r>
      <w:r w:rsidR="00CD19F3" w:rsidRPr="00484A2F">
        <w:rPr>
          <w:rFonts w:ascii="Arial" w:hAnsi="Arial" w:cs="Arial"/>
          <w:color w:val="000000" w:themeColor="text1"/>
        </w:rPr>
        <w:t xml:space="preserve"> (your answer should not overlap </w:t>
      </w:r>
      <w:r w:rsidR="005C4F99" w:rsidRPr="00484A2F">
        <w:rPr>
          <w:rFonts w:ascii="Arial" w:hAnsi="Arial" w:cs="Arial"/>
          <w:color w:val="000000" w:themeColor="text1"/>
        </w:rPr>
        <w:t xml:space="preserve">with </w:t>
      </w:r>
      <w:r w:rsidR="00CD19F3" w:rsidRPr="00484A2F">
        <w:rPr>
          <w:rFonts w:ascii="Arial" w:hAnsi="Arial" w:cs="Arial"/>
          <w:color w:val="000000" w:themeColor="text1"/>
        </w:rPr>
        <w:t>any other question from this paper you may have tried to answer)</w:t>
      </w:r>
      <w:r w:rsidR="001676C0" w:rsidRPr="00484A2F">
        <w:rPr>
          <w:rFonts w:ascii="Arial" w:hAnsi="Arial" w:cs="Arial"/>
          <w:color w:val="000000" w:themeColor="text1"/>
        </w:rPr>
        <w:t xml:space="preserve">. </w:t>
      </w:r>
    </w:p>
    <w:p w:rsidR="001676C0" w:rsidRPr="00484A2F" w:rsidRDefault="001676C0" w:rsidP="00F97DC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60D00" w:rsidRPr="00484A2F" w:rsidRDefault="00A71A75" w:rsidP="00F97DCD">
      <w:pPr>
        <w:spacing w:after="0" w:line="240" w:lineRule="auto"/>
        <w:rPr>
          <w:rFonts w:ascii="Arial" w:hAnsi="Arial" w:cs="Arial"/>
          <w:color w:val="000000" w:themeColor="text1"/>
        </w:rPr>
      </w:pPr>
      <w:r w:rsidRPr="00484A2F">
        <w:rPr>
          <w:rFonts w:ascii="Arial" w:hAnsi="Arial" w:cs="Arial"/>
          <w:color w:val="000000" w:themeColor="text1"/>
        </w:rPr>
        <w:t>4.</w:t>
      </w:r>
      <w:r w:rsidR="00FA045C">
        <w:rPr>
          <w:rFonts w:ascii="Arial" w:hAnsi="Arial" w:cs="Arial"/>
          <w:color w:val="000000" w:themeColor="text1"/>
        </w:rPr>
        <w:t xml:space="preserve"> </w:t>
      </w:r>
      <w:r w:rsidR="00260D00" w:rsidRPr="00484A2F">
        <w:rPr>
          <w:rFonts w:ascii="Arial" w:hAnsi="Arial" w:cs="Arial"/>
          <w:color w:val="000000" w:themeColor="text1"/>
        </w:rPr>
        <w:t xml:space="preserve">How is ethnography </w:t>
      </w:r>
      <w:r w:rsidR="00757C26" w:rsidRPr="00484A2F">
        <w:rPr>
          <w:rFonts w:ascii="Arial" w:hAnsi="Arial" w:cs="Arial"/>
          <w:color w:val="000000" w:themeColor="text1"/>
        </w:rPr>
        <w:t xml:space="preserve">as a method of qualitative research </w:t>
      </w:r>
      <w:r w:rsidR="00260D00" w:rsidRPr="00484A2F">
        <w:rPr>
          <w:rFonts w:ascii="Arial" w:hAnsi="Arial" w:cs="Arial"/>
          <w:color w:val="000000" w:themeColor="text1"/>
        </w:rPr>
        <w:t>different from case studies? Explain in detail.</w:t>
      </w:r>
    </w:p>
    <w:p w:rsidR="00260D00" w:rsidRPr="0082575F" w:rsidRDefault="00260D00" w:rsidP="00F97DC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16E53" w:rsidRPr="00FA045C" w:rsidRDefault="00A71A75" w:rsidP="00F16E53">
      <w:pPr>
        <w:spacing w:after="0" w:line="240" w:lineRule="auto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82575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Part B</w:t>
      </w:r>
      <w:r w:rsidRPr="00FA045C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Answer any </w:t>
      </w:r>
      <w:r w:rsidRPr="00FA045C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TWO</w:t>
      </w:r>
      <w:r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of the following </w:t>
      </w:r>
      <w:r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ab/>
      </w:r>
      <w:r w:rsidR="00377DF1"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ab/>
      </w:r>
      <w:r w:rsidR="00377DF1"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ab/>
      </w:r>
      <w:r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(10x2=20</w:t>
      </w:r>
      <w:r w:rsidR="0050004D"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marks</w:t>
      </w:r>
      <w:r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)</w:t>
      </w:r>
    </w:p>
    <w:p w:rsidR="0029467F" w:rsidRPr="00FA045C" w:rsidRDefault="0029467F" w:rsidP="00F16E5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 w:bidi="kn-IN"/>
        </w:rPr>
      </w:pPr>
    </w:p>
    <w:p w:rsidR="00B66E79" w:rsidRPr="00E52116" w:rsidRDefault="00F16E53" w:rsidP="00B66E7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52116">
        <w:rPr>
          <w:rFonts w:ascii="Arial" w:eastAsia="Times New Roman" w:hAnsi="Arial" w:cs="Arial"/>
          <w:color w:val="000000" w:themeColor="text1"/>
          <w:lang w:eastAsia="en-IN" w:bidi="kn-IN"/>
        </w:rPr>
        <w:t xml:space="preserve">5. </w:t>
      </w:r>
      <w:r w:rsidR="00B66E79" w:rsidRPr="00E52116">
        <w:rPr>
          <w:rFonts w:ascii="Arial" w:hAnsi="Arial" w:cs="Arial"/>
          <w:color w:val="000000" w:themeColor="text1"/>
        </w:rPr>
        <w:t xml:space="preserve">One of you wants to </w:t>
      </w:r>
      <w:r w:rsidR="00EF0141" w:rsidRPr="00E52116">
        <w:rPr>
          <w:rFonts w:ascii="Arial" w:hAnsi="Arial" w:cs="Arial"/>
          <w:color w:val="000000" w:themeColor="text1"/>
        </w:rPr>
        <w:t xml:space="preserve">examine </w:t>
      </w:r>
      <w:r w:rsidR="00B66E79" w:rsidRPr="00E52116">
        <w:rPr>
          <w:rFonts w:ascii="Arial" w:hAnsi="Arial" w:cs="Arial"/>
          <w:color w:val="000000" w:themeColor="text1"/>
        </w:rPr>
        <w:t xml:space="preserve">the relationship between a student's number of sleeping hours per night and the marks scored at Masters </w:t>
      </w:r>
      <w:proofErr w:type="gramStart"/>
      <w:r w:rsidR="00B66E79" w:rsidRPr="00E52116">
        <w:rPr>
          <w:rFonts w:ascii="Arial" w:hAnsi="Arial" w:cs="Arial"/>
          <w:color w:val="000000" w:themeColor="text1"/>
        </w:rPr>
        <w:t>level</w:t>
      </w:r>
      <w:proofErr w:type="gramEnd"/>
      <w:r w:rsidR="00B66E79" w:rsidRPr="00E52116">
        <w:rPr>
          <w:rFonts w:ascii="Arial" w:hAnsi="Arial" w:cs="Arial"/>
          <w:color w:val="000000" w:themeColor="text1"/>
        </w:rPr>
        <w:t xml:space="preserve">. You hypothesise </w:t>
      </w:r>
      <w:r w:rsidR="00B66E79" w:rsidRPr="00E52116">
        <w:rPr>
          <w:rFonts w:ascii="Arial" w:hAnsi="Arial" w:cs="Arial"/>
          <w:i/>
          <w:iCs/>
          <w:color w:val="000000" w:themeColor="text1"/>
        </w:rPr>
        <w:t>(1 mark)</w:t>
      </w:r>
      <w:r w:rsidR="00B66E79" w:rsidRPr="00E52116">
        <w:rPr>
          <w:rFonts w:ascii="Arial" w:hAnsi="Arial" w:cs="Arial"/>
          <w:color w:val="000000" w:themeColor="text1"/>
        </w:rPr>
        <w:t xml:space="preserve">, and track her sleeping pattern, and correlate </w:t>
      </w:r>
      <w:r w:rsidR="00AC2EF8" w:rsidRPr="00E52116">
        <w:rPr>
          <w:rFonts w:ascii="Arial" w:hAnsi="Arial" w:cs="Arial"/>
          <w:color w:val="000000" w:themeColor="text1"/>
        </w:rPr>
        <w:t xml:space="preserve">it </w:t>
      </w:r>
      <w:r w:rsidR="00B66E79" w:rsidRPr="00E52116">
        <w:rPr>
          <w:rFonts w:ascii="Arial" w:hAnsi="Arial" w:cs="Arial"/>
          <w:color w:val="000000" w:themeColor="text1"/>
        </w:rPr>
        <w:t xml:space="preserve">with her scoring pattern. Work out the correlation </w:t>
      </w:r>
      <w:r w:rsidR="00B66E79" w:rsidRPr="00E52116">
        <w:rPr>
          <w:rFonts w:ascii="Arial" w:hAnsi="Arial" w:cs="Arial"/>
          <w:i/>
          <w:iCs/>
          <w:color w:val="000000" w:themeColor="text1"/>
        </w:rPr>
        <w:t xml:space="preserve">(7 marks) </w:t>
      </w:r>
      <w:r w:rsidR="00B66E79" w:rsidRPr="00E52116">
        <w:rPr>
          <w:rFonts w:ascii="Arial" w:hAnsi="Arial" w:cs="Arial"/>
          <w:color w:val="000000" w:themeColor="text1"/>
        </w:rPr>
        <w:t xml:space="preserve">and interpret the results at </w:t>
      </w:r>
      <w:r w:rsidR="00FA045C">
        <w:rPr>
          <w:rFonts w:ascii="Arial" w:hAnsi="Arial" w:cs="Arial"/>
          <w:color w:val="000000" w:themeColor="text1"/>
        </w:rPr>
        <w:t>0</w:t>
      </w:r>
      <w:r w:rsidR="00B66E79" w:rsidRPr="00E52116">
        <w:rPr>
          <w:rFonts w:ascii="Arial" w:hAnsi="Arial" w:cs="Arial"/>
          <w:color w:val="000000" w:themeColor="text1"/>
        </w:rPr>
        <w:t xml:space="preserve">.05 significance level </w:t>
      </w:r>
      <w:r w:rsidR="00B66E79" w:rsidRPr="00E52116">
        <w:rPr>
          <w:rFonts w:ascii="Arial" w:hAnsi="Arial" w:cs="Arial"/>
          <w:i/>
          <w:iCs/>
          <w:color w:val="000000" w:themeColor="text1"/>
        </w:rPr>
        <w:t>(2 marks)</w:t>
      </w:r>
      <w:r w:rsidR="00B66E79" w:rsidRPr="00E52116">
        <w:rPr>
          <w:rFonts w:ascii="Arial" w:hAnsi="Arial" w:cs="Arial"/>
          <w:color w:val="000000" w:themeColor="text1"/>
        </w:rPr>
        <w:t>.</w:t>
      </w:r>
    </w:p>
    <w:p w:rsidR="00B66E79" w:rsidRPr="00E52116" w:rsidRDefault="00B66E79" w:rsidP="00B66E7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</w:tblGrid>
      <w:tr w:rsidR="00B66E79" w:rsidRPr="00E52116" w:rsidTr="00016096"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Weeks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Sleep (X)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Marks (Y)</w:t>
            </w:r>
          </w:p>
        </w:tc>
      </w:tr>
      <w:tr w:rsidR="00B66E79" w:rsidRPr="00E52116" w:rsidTr="00016096"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81</w:t>
            </w:r>
          </w:p>
        </w:tc>
      </w:tr>
      <w:tr w:rsidR="00B66E79" w:rsidRPr="00E52116" w:rsidTr="00016096"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B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80</w:t>
            </w:r>
          </w:p>
        </w:tc>
      </w:tr>
      <w:tr w:rsidR="00B66E79" w:rsidRPr="00E52116" w:rsidTr="00016096"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75</w:t>
            </w:r>
          </w:p>
        </w:tc>
      </w:tr>
      <w:tr w:rsidR="00B66E79" w:rsidRPr="00E52116" w:rsidTr="00016096"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65</w:t>
            </w:r>
          </w:p>
        </w:tc>
      </w:tr>
      <w:tr w:rsidR="00B66E79" w:rsidRPr="00E52116" w:rsidTr="00016096"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91</w:t>
            </w:r>
          </w:p>
        </w:tc>
      </w:tr>
      <w:tr w:rsidR="00B66E79" w:rsidRPr="00E52116" w:rsidTr="00016096"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F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40" w:type="dxa"/>
          </w:tcPr>
          <w:p w:rsidR="00B66E79" w:rsidRPr="00E52116" w:rsidRDefault="00B66E79" w:rsidP="00016096">
            <w:pPr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80</w:t>
            </w:r>
          </w:p>
        </w:tc>
      </w:tr>
    </w:tbl>
    <w:p w:rsidR="008F230C" w:rsidRPr="00E52116" w:rsidRDefault="00A6638E" w:rsidP="0029467F">
      <w:p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E52116">
        <w:rPr>
          <w:rFonts w:ascii="Arial" w:hAnsi="Arial" w:cs="Arial"/>
          <w:color w:val="000000" w:themeColor="text1"/>
        </w:rPr>
        <w:t>6</w:t>
      </w:r>
      <w:r w:rsidR="00A71A75" w:rsidRPr="00E52116">
        <w:rPr>
          <w:rFonts w:ascii="Arial" w:hAnsi="Arial" w:cs="Arial"/>
          <w:color w:val="000000" w:themeColor="text1"/>
        </w:rPr>
        <w:t>.</w:t>
      </w:r>
      <w:r w:rsidR="00B66E79" w:rsidRPr="00E52116">
        <w:rPr>
          <w:rFonts w:ascii="Arial" w:eastAsia="Times New Roman" w:hAnsi="Arial" w:cs="Arial"/>
          <w:color w:val="000000" w:themeColor="text1"/>
          <w:lang w:eastAsia="en-IN" w:bidi="kn-IN"/>
        </w:rPr>
        <w:t>Below</w:t>
      </w:r>
      <w:proofErr w:type="gramEnd"/>
      <w:r w:rsidR="00B66E79" w:rsidRPr="00E52116">
        <w:rPr>
          <w:rFonts w:ascii="Arial" w:eastAsia="Times New Roman" w:hAnsi="Arial" w:cs="Arial"/>
          <w:color w:val="000000" w:themeColor="text1"/>
          <w:lang w:eastAsia="en-IN" w:bidi="kn-IN"/>
        </w:rPr>
        <w:t xml:space="preserve"> are given two sets of newspaper reading scores  from two samples of girls (X) and boys (Y). Test if the two samples are taken from the same population or different </w:t>
      </w:r>
      <w:r w:rsidR="00B66E79" w:rsidRPr="00E52116">
        <w:rPr>
          <w:rFonts w:ascii="Arial" w:hAnsi="Arial" w:cs="Arial"/>
          <w:i/>
          <w:iCs/>
          <w:color w:val="000000" w:themeColor="text1"/>
        </w:rPr>
        <w:t>(5 marks)</w:t>
      </w:r>
      <w:r w:rsidR="00B66E79" w:rsidRPr="00E52116">
        <w:rPr>
          <w:rFonts w:ascii="Arial" w:eastAsia="Times New Roman" w:hAnsi="Arial" w:cs="Arial"/>
          <w:color w:val="000000" w:themeColor="text1"/>
          <w:lang w:eastAsia="en-IN" w:bidi="kn-IN"/>
        </w:rPr>
        <w:t xml:space="preserve">. Begin with the hypothesis </w:t>
      </w:r>
      <w:r w:rsidR="00B66E79" w:rsidRPr="00E52116">
        <w:rPr>
          <w:rFonts w:ascii="Arial" w:hAnsi="Arial" w:cs="Arial"/>
          <w:i/>
          <w:iCs/>
          <w:color w:val="000000" w:themeColor="text1"/>
        </w:rPr>
        <w:t>(2 marks)</w:t>
      </w:r>
      <w:r w:rsidR="00B66E79" w:rsidRPr="00E52116">
        <w:rPr>
          <w:rFonts w:ascii="Arial" w:hAnsi="Arial" w:cs="Arial"/>
          <w:color w:val="000000" w:themeColor="text1"/>
        </w:rPr>
        <w:t xml:space="preserve">, </w:t>
      </w:r>
      <w:proofErr w:type="gramStart"/>
      <w:r w:rsidR="00B66E79" w:rsidRPr="00E52116">
        <w:rPr>
          <w:rFonts w:ascii="Arial" w:hAnsi="Arial" w:cs="Arial"/>
          <w:color w:val="000000" w:themeColor="text1"/>
        </w:rPr>
        <w:t>Interpret</w:t>
      </w:r>
      <w:proofErr w:type="gramEnd"/>
      <w:r w:rsidR="00B66E79" w:rsidRPr="00E52116">
        <w:rPr>
          <w:rFonts w:ascii="Arial" w:hAnsi="Arial" w:cs="Arial"/>
          <w:color w:val="000000" w:themeColor="text1"/>
        </w:rPr>
        <w:t xml:space="preserve"> the results at .01 confidence level </w:t>
      </w:r>
      <w:r w:rsidR="00B66E79" w:rsidRPr="00E52116">
        <w:rPr>
          <w:rFonts w:ascii="Arial" w:hAnsi="Arial" w:cs="Arial"/>
          <w:i/>
          <w:iCs/>
          <w:color w:val="000000" w:themeColor="text1"/>
        </w:rPr>
        <w:t>(3 marks)</w:t>
      </w:r>
      <w:r w:rsidR="00B66E79" w:rsidRPr="00E52116">
        <w:rPr>
          <w:rFonts w:ascii="Arial" w:hAnsi="Arial" w:cs="Arial"/>
          <w:color w:val="000000" w:themeColor="text1"/>
        </w:rPr>
        <w:t xml:space="preserve">. </w:t>
      </w:r>
    </w:p>
    <w:p w:rsidR="00B66E79" w:rsidRPr="00E52116" w:rsidRDefault="00B66E79" w:rsidP="00B66E79">
      <w:pPr>
        <w:spacing w:line="240" w:lineRule="auto"/>
        <w:rPr>
          <w:rFonts w:ascii="Arial" w:eastAsia="Times New Roman" w:hAnsi="Arial" w:cs="Arial"/>
          <w:color w:val="000000" w:themeColor="text1"/>
          <w:lang w:eastAsia="en-IN" w:bidi="kn-IN"/>
        </w:rPr>
      </w:pPr>
      <w:r w:rsidRPr="00E52116">
        <w:rPr>
          <w:rFonts w:ascii="Arial" w:eastAsia="Times New Roman" w:hAnsi="Arial" w:cs="Arial"/>
          <w:color w:val="000000" w:themeColor="text1"/>
          <w:lang w:eastAsia="en-IN" w:bidi="kn-IN"/>
        </w:rPr>
        <w:lastRenderedPageBreak/>
        <w:t>The two sets of values: 7, 2, 9, 8 (</w:t>
      </w:r>
      <w:r w:rsidR="000717D9" w:rsidRPr="00E52116">
        <w:rPr>
          <w:rFonts w:ascii="Arial" w:eastAsia="Times New Roman" w:hAnsi="Arial" w:cs="Arial"/>
          <w:color w:val="000000" w:themeColor="text1"/>
          <w:lang w:eastAsia="en-IN" w:bidi="kn-IN"/>
        </w:rPr>
        <w:t>X</w:t>
      </w:r>
      <w:r w:rsidRPr="00E52116">
        <w:rPr>
          <w:rFonts w:ascii="Arial" w:eastAsia="Times New Roman" w:hAnsi="Arial" w:cs="Arial"/>
          <w:color w:val="000000" w:themeColor="text1"/>
          <w:lang w:eastAsia="en-IN" w:bidi="kn-IN"/>
        </w:rPr>
        <w:t>) and 1, 2, 3, 4 (</w:t>
      </w:r>
      <w:r w:rsidR="000717D9" w:rsidRPr="00E52116">
        <w:rPr>
          <w:rFonts w:ascii="Arial" w:eastAsia="Times New Roman" w:hAnsi="Arial" w:cs="Arial"/>
          <w:color w:val="000000" w:themeColor="text1"/>
          <w:lang w:eastAsia="en-IN" w:bidi="kn-IN"/>
        </w:rPr>
        <w:t>Y</w:t>
      </w:r>
      <w:r w:rsidRPr="00E52116">
        <w:rPr>
          <w:rFonts w:ascii="Arial" w:eastAsia="Times New Roman" w:hAnsi="Arial" w:cs="Arial"/>
          <w:color w:val="000000" w:themeColor="text1"/>
          <w:lang w:eastAsia="en-IN" w:bidi="kn-IN"/>
        </w:rPr>
        <w:t xml:space="preserve">) </w:t>
      </w:r>
    </w:p>
    <w:p w:rsidR="00B66E79" w:rsidRPr="00E52116" w:rsidRDefault="00B66E79" w:rsidP="002A7685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2A7685" w:rsidRPr="00E52116" w:rsidRDefault="0097161F" w:rsidP="002A7685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E52116">
        <w:rPr>
          <w:rFonts w:ascii="Arial" w:hAnsi="Arial" w:cs="Arial"/>
          <w:color w:val="000000" w:themeColor="text1"/>
        </w:rPr>
        <w:t xml:space="preserve">7. </w:t>
      </w:r>
      <w:r w:rsidR="002A7685" w:rsidRPr="00E52116">
        <w:rPr>
          <w:rFonts w:ascii="Arial" w:hAnsi="Arial" w:cs="Arial"/>
          <w:color w:val="000000" w:themeColor="text1"/>
        </w:rPr>
        <w:t xml:space="preserve">You </w:t>
      </w:r>
      <w:r w:rsidR="002E3DD0" w:rsidRPr="00E52116">
        <w:rPr>
          <w:rFonts w:ascii="Arial" w:hAnsi="Arial" w:cs="Arial"/>
          <w:color w:val="000000" w:themeColor="text1"/>
        </w:rPr>
        <w:t xml:space="preserve">plan </w:t>
      </w:r>
      <w:r w:rsidR="00B56864" w:rsidRPr="00E52116">
        <w:rPr>
          <w:rFonts w:ascii="Arial" w:hAnsi="Arial" w:cs="Arial"/>
          <w:color w:val="000000" w:themeColor="text1"/>
        </w:rPr>
        <w:t xml:space="preserve">to </w:t>
      </w:r>
      <w:r w:rsidR="002A7685" w:rsidRPr="00E52116">
        <w:rPr>
          <w:rFonts w:ascii="Arial" w:hAnsi="Arial" w:cs="Arial"/>
          <w:color w:val="000000" w:themeColor="text1"/>
        </w:rPr>
        <w:t xml:space="preserve">conduct a </w:t>
      </w:r>
      <w:r w:rsidR="00B56864" w:rsidRPr="00E52116">
        <w:rPr>
          <w:rFonts w:ascii="Arial" w:hAnsi="Arial" w:cs="Arial"/>
          <w:color w:val="000000" w:themeColor="text1"/>
        </w:rPr>
        <w:t xml:space="preserve">study </w:t>
      </w:r>
      <w:r w:rsidR="002A7685" w:rsidRPr="00E52116">
        <w:rPr>
          <w:rFonts w:ascii="Arial" w:hAnsi="Arial" w:cs="Arial"/>
          <w:color w:val="000000" w:themeColor="text1"/>
        </w:rPr>
        <w:t>to see if people favour/ oppose</w:t>
      </w:r>
      <w:r w:rsidR="00BD1C8F" w:rsidRPr="00E52116">
        <w:rPr>
          <w:rFonts w:ascii="Arial" w:hAnsi="Arial" w:cs="Arial"/>
          <w:color w:val="000000" w:themeColor="text1"/>
        </w:rPr>
        <w:t xml:space="preserve">, and </w:t>
      </w:r>
      <w:r w:rsidR="00996F7E" w:rsidRPr="00E52116">
        <w:rPr>
          <w:rFonts w:ascii="Arial" w:hAnsi="Arial" w:cs="Arial"/>
          <w:color w:val="000000" w:themeColor="text1"/>
        </w:rPr>
        <w:t xml:space="preserve">consider it </w:t>
      </w:r>
      <w:r w:rsidR="00BD1C8F" w:rsidRPr="00E52116">
        <w:rPr>
          <w:rFonts w:ascii="Arial" w:hAnsi="Arial" w:cs="Arial"/>
          <w:color w:val="000000" w:themeColor="text1"/>
        </w:rPr>
        <w:t>right</w:t>
      </w:r>
      <w:r w:rsidR="00996F7E" w:rsidRPr="00E52116">
        <w:rPr>
          <w:rFonts w:ascii="Arial" w:hAnsi="Arial" w:cs="Arial"/>
          <w:color w:val="000000" w:themeColor="text1"/>
        </w:rPr>
        <w:t xml:space="preserve"> or</w:t>
      </w:r>
      <w:r w:rsidR="00BD1C8F" w:rsidRPr="00E52116">
        <w:rPr>
          <w:rFonts w:ascii="Arial" w:hAnsi="Arial" w:cs="Arial"/>
          <w:color w:val="000000" w:themeColor="text1"/>
        </w:rPr>
        <w:t xml:space="preserve"> wrong</w:t>
      </w:r>
      <w:r w:rsidR="00FA045C">
        <w:rPr>
          <w:rFonts w:ascii="Arial" w:hAnsi="Arial" w:cs="Arial"/>
          <w:color w:val="000000" w:themeColor="text1"/>
        </w:rPr>
        <w:t xml:space="preserve"> </w:t>
      </w:r>
      <w:r w:rsidR="00996F7E" w:rsidRPr="00E52116">
        <w:rPr>
          <w:rFonts w:ascii="Arial" w:hAnsi="Arial" w:cs="Arial"/>
          <w:color w:val="000000" w:themeColor="text1"/>
        </w:rPr>
        <w:t>to modify</w:t>
      </w:r>
      <w:r w:rsidR="00FA045C">
        <w:rPr>
          <w:rFonts w:ascii="Arial" w:hAnsi="Arial" w:cs="Arial"/>
          <w:color w:val="000000" w:themeColor="text1"/>
        </w:rPr>
        <w:t xml:space="preserve"> </w:t>
      </w:r>
      <w:r w:rsidR="00996F7E" w:rsidRPr="00E52116">
        <w:rPr>
          <w:rFonts w:ascii="Arial" w:hAnsi="Arial" w:cs="Arial"/>
          <w:color w:val="000000" w:themeColor="text1"/>
        </w:rPr>
        <w:t xml:space="preserve">our right to </w:t>
      </w:r>
      <w:r w:rsidR="002A7685" w:rsidRPr="00E52116">
        <w:rPr>
          <w:rFonts w:ascii="Arial" w:hAnsi="Arial" w:cs="Arial"/>
          <w:color w:val="000000" w:themeColor="text1"/>
        </w:rPr>
        <w:t xml:space="preserve">Freedom of Speech and Expression. </w:t>
      </w:r>
      <w:r w:rsidR="006E5F43" w:rsidRPr="00E52116">
        <w:rPr>
          <w:rFonts w:ascii="Arial" w:hAnsi="Arial" w:cs="Arial"/>
          <w:color w:val="000000" w:themeColor="text1"/>
        </w:rPr>
        <w:t>You come up with these scores:</w:t>
      </w:r>
    </w:p>
    <w:p w:rsidR="002A7685" w:rsidRPr="00E52116" w:rsidRDefault="002A7685" w:rsidP="002A7685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</w:tblGrid>
      <w:tr w:rsidR="00996F7E" w:rsidRPr="00E52116" w:rsidTr="006E5F43">
        <w:tc>
          <w:tcPr>
            <w:tcW w:w="2694" w:type="dxa"/>
          </w:tcPr>
          <w:p w:rsidR="00996F7E" w:rsidRPr="00E52116" w:rsidRDefault="00996F7E" w:rsidP="002A7685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Freedom of Speech &amp; Expression</w:t>
            </w:r>
          </w:p>
        </w:tc>
        <w:tc>
          <w:tcPr>
            <w:tcW w:w="1134" w:type="dxa"/>
          </w:tcPr>
          <w:p w:rsidR="00996F7E" w:rsidRPr="00E52116" w:rsidRDefault="00996F7E" w:rsidP="002A7685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 xml:space="preserve">Right </w:t>
            </w:r>
          </w:p>
        </w:tc>
        <w:tc>
          <w:tcPr>
            <w:tcW w:w="1275" w:type="dxa"/>
          </w:tcPr>
          <w:p w:rsidR="00996F7E" w:rsidRPr="00E52116" w:rsidRDefault="00996F7E" w:rsidP="002A7685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 xml:space="preserve">Wrong </w:t>
            </w:r>
          </w:p>
        </w:tc>
      </w:tr>
      <w:tr w:rsidR="00996F7E" w:rsidRPr="00E52116" w:rsidTr="006E5F43">
        <w:tc>
          <w:tcPr>
            <w:tcW w:w="2694" w:type="dxa"/>
          </w:tcPr>
          <w:p w:rsidR="00996F7E" w:rsidRPr="00E52116" w:rsidRDefault="00996F7E" w:rsidP="002A7685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Favour</w:t>
            </w:r>
          </w:p>
        </w:tc>
        <w:tc>
          <w:tcPr>
            <w:tcW w:w="1134" w:type="dxa"/>
          </w:tcPr>
          <w:p w:rsidR="00996F7E" w:rsidRPr="00E52116" w:rsidRDefault="00996F7E" w:rsidP="002A7685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191</w:t>
            </w:r>
          </w:p>
        </w:tc>
        <w:tc>
          <w:tcPr>
            <w:tcW w:w="1275" w:type="dxa"/>
          </w:tcPr>
          <w:p w:rsidR="00996F7E" w:rsidRPr="00E52116" w:rsidRDefault="00996F7E" w:rsidP="002A7685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341</w:t>
            </w:r>
          </w:p>
        </w:tc>
      </w:tr>
      <w:tr w:rsidR="00996F7E" w:rsidRPr="00E52116" w:rsidTr="006E5F43">
        <w:tc>
          <w:tcPr>
            <w:tcW w:w="2694" w:type="dxa"/>
          </w:tcPr>
          <w:p w:rsidR="00996F7E" w:rsidRPr="00E52116" w:rsidRDefault="00996F7E" w:rsidP="002A7685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Oppose</w:t>
            </w:r>
          </w:p>
        </w:tc>
        <w:tc>
          <w:tcPr>
            <w:tcW w:w="1134" w:type="dxa"/>
          </w:tcPr>
          <w:p w:rsidR="00996F7E" w:rsidRPr="00E52116" w:rsidRDefault="00996F7E" w:rsidP="002A7685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104</w:t>
            </w:r>
          </w:p>
        </w:tc>
        <w:tc>
          <w:tcPr>
            <w:tcW w:w="1275" w:type="dxa"/>
          </w:tcPr>
          <w:p w:rsidR="00996F7E" w:rsidRPr="00E52116" w:rsidRDefault="00996F7E" w:rsidP="002A7685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116">
              <w:rPr>
                <w:rFonts w:ascii="Arial" w:hAnsi="Arial" w:cs="Arial"/>
                <w:color w:val="000000" w:themeColor="text1"/>
              </w:rPr>
              <w:t>171</w:t>
            </w:r>
          </w:p>
        </w:tc>
      </w:tr>
    </w:tbl>
    <w:p w:rsidR="00BE694F" w:rsidRPr="00E52116" w:rsidRDefault="00BE694F" w:rsidP="002A7685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561AED" w:rsidRPr="00E52116" w:rsidRDefault="00BE694F" w:rsidP="002A7685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E52116">
        <w:rPr>
          <w:rFonts w:ascii="Arial" w:hAnsi="Arial" w:cs="Arial"/>
          <w:color w:val="000000" w:themeColor="text1"/>
        </w:rPr>
        <w:t xml:space="preserve">Analyse </w:t>
      </w:r>
      <w:r w:rsidR="00BB1070" w:rsidRPr="00E52116">
        <w:rPr>
          <w:rFonts w:ascii="Arial" w:hAnsi="Arial" w:cs="Arial"/>
          <w:i/>
          <w:iCs/>
          <w:color w:val="000000" w:themeColor="text1"/>
        </w:rPr>
        <w:t>(6 marks)</w:t>
      </w:r>
      <w:r w:rsidR="00FA045C">
        <w:rPr>
          <w:rFonts w:ascii="Arial" w:hAnsi="Arial" w:cs="Arial"/>
          <w:i/>
          <w:iCs/>
          <w:color w:val="000000" w:themeColor="text1"/>
        </w:rPr>
        <w:t xml:space="preserve"> </w:t>
      </w:r>
      <w:r w:rsidRPr="00E52116">
        <w:rPr>
          <w:rFonts w:ascii="Arial" w:hAnsi="Arial" w:cs="Arial"/>
          <w:color w:val="000000" w:themeColor="text1"/>
        </w:rPr>
        <w:t xml:space="preserve">and interpret the results at .01 confidence </w:t>
      </w:r>
      <w:proofErr w:type="gramStart"/>
      <w:r w:rsidRPr="00E52116">
        <w:rPr>
          <w:rFonts w:ascii="Arial" w:hAnsi="Arial" w:cs="Arial"/>
          <w:color w:val="000000" w:themeColor="text1"/>
        </w:rPr>
        <w:t>level</w:t>
      </w:r>
      <w:r w:rsidR="00BB1070" w:rsidRPr="00E52116">
        <w:rPr>
          <w:rFonts w:ascii="Arial" w:hAnsi="Arial" w:cs="Arial"/>
          <w:i/>
          <w:iCs/>
          <w:color w:val="000000" w:themeColor="text1"/>
        </w:rPr>
        <w:t>(</w:t>
      </w:r>
      <w:proofErr w:type="gramEnd"/>
      <w:r w:rsidR="00BB1070" w:rsidRPr="00E52116">
        <w:rPr>
          <w:rFonts w:ascii="Arial" w:hAnsi="Arial" w:cs="Arial"/>
          <w:i/>
          <w:iCs/>
          <w:color w:val="000000" w:themeColor="text1"/>
        </w:rPr>
        <w:t>3 marks)</w:t>
      </w:r>
      <w:r w:rsidRPr="00E52116">
        <w:rPr>
          <w:rFonts w:ascii="Arial" w:hAnsi="Arial" w:cs="Arial"/>
          <w:color w:val="000000" w:themeColor="text1"/>
        </w:rPr>
        <w:t>.</w:t>
      </w:r>
      <w:r w:rsidR="00524C11" w:rsidRPr="00E52116">
        <w:rPr>
          <w:rFonts w:ascii="Arial" w:hAnsi="Arial" w:cs="Arial"/>
          <w:color w:val="000000" w:themeColor="text1"/>
        </w:rPr>
        <w:t xml:space="preserve"> Are the results significant, and why? </w:t>
      </w:r>
      <w:r w:rsidR="00524C11" w:rsidRPr="00E52116">
        <w:rPr>
          <w:rFonts w:ascii="Arial" w:hAnsi="Arial" w:cs="Arial"/>
          <w:i/>
          <w:iCs/>
          <w:color w:val="000000" w:themeColor="text1"/>
        </w:rPr>
        <w:t>(1 mark)</w:t>
      </w:r>
      <w:r w:rsidR="00AF414A" w:rsidRPr="00E52116">
        <w:rPr>
          <w:rFonts w:ascii="Arial" w:hAnsi="Arial" w:cs="Arial"/>
          <w:color w:val="000000" w:themeColor="text1"/>
        </w:rPr>
        <w:t>.</w:t>
      </w:r>
    </w:p>
    <w:p w:rsidR="00A71A75" w:rsidRPr="0082575F" w:rsidRDefault="00A71A75" w:rsidP="004A7C0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1A75" w:rsidRPr="0082575F" w:rsidRDefault="00A71A75" w:rsidP="00F97DCD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82575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Part C: </w:t>
      </w:r>
      <w:r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Answer any </w:t>
      </w:r>
      <w:r w:rsidR="00C12D81"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FOUR </w:t>
      </w:r>
      <w:r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in about 100-150 words</w:t>
      </w:r>
      <w:r w:rsidR="006414E5"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each</w:t>
      </w:r>
      <w:r w:rsidR="00FA045C"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(5x4=20</w:t>
      </w:r>
      <w:r w:rsidR="002F67BE"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marks</w:t>
      </w:r>
      <w:r w:rsidRPr="00FA045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)</w:t>
      </w:r>
    </w:p>
    <w:p w:rsidR="00A71A75" w:rsidRPr="00E52116" w:rsidRDefault="00ED4F38" w:rsidP="00F97DCD">
      <w:p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E52116">
        <w:rPr>
          <w:rFonts w:ascii="Arial" w:hAnsi="Arial" w:cs="Arial"/>
          <w:color w:val="000000" w:themeColor="text1"/>
        </w:rPr>
        <w:t>8</w:t>
      </w:r>
      <w:r w:rsidR="00A71A75" w:rsidRPr="00E52116">
        <w:rPr>
          <w:rFonts w:ascii="Arial" w:hAnsi="Arial" w:cs="Arial"/>
          <w:color w:val="000000" w:themeColor="text1"/>
        </w:rPr>
        <w:t>.</w:t>
      </w:r>
      <w:r w:rsidR="00173FAA" w:rsidRPr="00E52116">
        <w:rPr>
          <w:rFonts w:ascii="Arial" w:hAnsi="Arial" w:cs="Arial"/>
          <w:color w:val="000000" w:themeColor="text1"/>
        </w:rPr>
        <w:t>Hypothesis</w:t>
      </w:r>
      <w:proofErr w:type="gramEnd"/>
    </w:p>
    <w:p w:rsidR="00173FAA" w:rsidRPr="00E52116" w:rsidRDefault="00ED4F38" w:rsidP="00F97DCD">
      <w:p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E52116">
        <w:rPr>
          <w:rFonts w:ascii="Arial" w:hAnsi="Arial" w:cs="Arial"/>
          <w:color w:val="000000" w:themeColor="text1"/>
        </w:rPr>
        <w:t>9</w:t>
      </w:r>
      <w:r w:rsidR="00A71A75" w:rsidRPr="00E52116">
        <w:rPr>
          <w:rFonts w:ascii="Arial" w:hAnsi="Arial" w:cs="Arial"/>
          <w:color w:val="000000" w:themeColor="text1"/>
        </w:rPr>
        <w:t>.</w:t>
      </w:r>
      <w:r w:rsidR="00173FAA" w:rsidRPr="00E52116">
        <w:rPr>
          <w:rFonts w:ascii="Arial" w:hAnsi="Arial" w:cs="Arial"/>
          <w:color w:val="000000" w:themeColor="text1"/>
        </w:rPr>
        <w:t>Levels</w:t>
      </w:r>
      <w:proofErr w:type="gramEnd"/>
      <w:r w:rsidR="00173FAA" w:rsidRPr="00E52116">
        <w:rPr>
          <w:rFonts w:ascii="Arial" w:hAnsi="Arial" w:cs="Arial"/>
          <w:color w:val="000000" w:themeColor="text1"/>
        </w:rPr>
        <w:t xml:space="preserve"> of d</w:t>
      </w:r>
      <w:r w:rsidR="000C4A98" w:rsidRPr="00E52116">
        <w:rPr>
          <w:rFonts w:ascii="Arial" w:hAnsi="Arial" w:cs="Arial"/>
          <w:color w:val="000000" w:themeColor="text1"/>
        </w:rPr>
        <w:t xml:space="preserve">ata measurement </w:t>
      </w:r>
    </w:p>
    <w:p w:rsidR="00C12D81" w:rsidRPr="00E52116" w:rsidRDefault="00C12D81" w:rsidP="00C12D81">
      <w:pPr>
        <w:spacing w:after="0" w:line="240" w:lineRule="auto"/>
        <w:rPr>
          <w:rFonts w:ascii="Arial" w:hAnsi="Arial" w:cs="Arial"/>
          <w:color w:val="000000" w:themeColor="text1"/>
        </w:rPr>
      </w:pPr>
      <w:r w:rsidRPr="00E52116">
        <w:rPr>
          <w:rFonts w:ascii="Arial" w:hAnsi="Arial" w:cs="Arial"/>
          <w:color w:val="000000" w:themeColor="text1"/>
        </w:rPr>
        <w:t>1</w:t>
      </w:r>
      <w:r w:rsidR="00ED4F38" w:rsidRPr="00E52116">
        <w:rPr>
          <w:rFonts w:ascii="Arial" w:hAnsi="Arial" w:cs="Arial"/>
          <w:color w:val="000000" w:themeColor="text1"/>
        </w:rPr>
        <w:t>0</w:t>
      </w:r>
      <w:r w:rsidRPr="00E52116">
        <w:rPr>
          <w:rFonts w:ascii="Arial" w:hAnsi="Arial" w:cs="Arial"/>
          <w:color w:val="000000" w:themeColor="text1"/>
        </w:rPr>
        <w:t>. Textual Analysis in visual media</w:t>
      </w:r>
    </w:p>
    <w:p w:rsidR="00A71A75" w:rsidRPr="00E52116" w:rsidRDefault="00A71A75" w:rsidP="00F97DCD">
      <w:pPr>
        <w:spacing w:after="0" w:line="240" w:lineRule="auto"/>
        <w:rPr>
          <w:rFonts w:ascii="Arial" w:hAnsi="Arial" w:cs="Arial"/>
          <w:color w:val="000000" w:themeColor="text1"/>
        </w:rPr>
      </w:pPr>
      <w:r w:rsidRPr="00E52116">
        <w:rPr>
          <w:rFonts w:ascii="Arial" w:hAnsi="Arial" w:cs="Arial"/>
          <w:color w:val="000000" w:themeColor="text1"/>
        </w:rPr>
        <w:t>1</w:t>
      </w:r>
      <w:r w:rsidR="00ED4F38" w:rsidRPr="00E52116">
        <w:rPr>
          <w:rFonts w:ascii="Arial" w:hAnsi="Arial" w:cs="Arial"/>
          <w:color w:val="000000" w:themeColor="text1"/>
        </w:rPr>
        <w:t>1</w:t>
      </w:r>
      <w:proofErr w:type="gramStart"/>
      <w:r w:rsidRPr="00E52116">
        <w:rPr>
          <w:rFonts w:ascii="Arial" w:hAnsi="Arial" w:cs="Arial"/>
          <w:color w:val="000000" w:themeColor="text1"/>
        </w:rPr>
        <w:t>.</w:t>
      </w:r>
      <w:r w:rsidR="00173FAA" w:rsidRPr="00E52116">
        <w:rPr>
          <w:rFonts w:ascii="Arial" w:hAnsi="Arial" w:cs="Arial"/>
          <w:color w:val="000000" w:themeColor="text1"/>
        </w:rPr>
        <w:t>APA</w:t>
      </w:r>
      <w:proofErr w:type="gramEnd"/>
      <w:r w:rsidR="00173FAA" w:rsidRPr="00E52116">
        <w:rPr>
          <w:rFonts w:ascii="Arial" w:hAnsi="Arial" w:cs="Arial"/>
          <w:color w:val="000000" w:themeColor="text1"/>
        </w:rPr>
        <w:t xml:space="preserve"> Manual</w:t>
      </w:r>
    </w:p>
    <w:p w:rsidR="00A71A75" w:rsidRPr="00E52116" w:rsidRDefault="00A71A75" w:rsidP="00F97DCD">
      <w:pPr>
        <w:spacing w:after="0" w:line="240" w:lineRule="auto"/>
        <w:rPr>
          <w:rFonts w:ascii="Arial" w:hAnsi="Arial" w:cs="Arial"/>
          <w:color w:val="000000" w:themeColor="text1"/>
        </w:rPr>
      </w:pPr>
      <w:r w:rsidRPr="00E52116">
        <w:rPr>
          <w:rFonts w:ascii="Arial" w:hAnsi="Arial" w:cs="Arial"/>
          <w:color w:val="000000" w:themeColor="text1"/>
        </w:rPr>
        <w:t>1</w:t>
      </w:r>
      <w:r w:rsidR="00ED4F38" w:rsidRPr="00E52116">
        <w:rPr>
          <w:rFonts w:ascii="Arial" w:hAnsi="Arial" w:cs="Arial"/>
          <w:color w:val="000000" w:themeColor="text1"/>
        </w:rPr>
        <w:t>2</w:t>
      </w:r>
      <w:r w:rsidRPr="00E52116">
        <w:rPr>
          <w:rFonts w:ascii="Arial" w:hAnsi="Arial" w:cs="Arial"/>
          <w:color w:val="000000" w:themeColor="text1"/>
        </w:rPr>
        <w:t>.</w:t>
      </w:r>
      <w:r w:rsidR="00173FAA" w:rsidRPr="00E52116">
        <w:rPr>
          <w:rFonts w:ascii="Arial" w:hAnsi="Arial" w:cs="Arial"/>
          <w:color w:val="000000" w:themeColor="text1"/>
        </w:rPr>
        <w:t xml:space="preserve"> In-depth interview</w:t>
      </w:r>
    </w:p>
    <w:p w:rsidR="00A10C32" w:rsidRPr="00E52116" w:rsidRDefault="00A71A75" w:rsidP="00F97DCD">
      <w:pPr>
        <w:spacing w:after="0" w:line="240" w:lineRule="auto"/>
        <w:rPr>
          <w:rFonts w:ascii="Arial" w:hAnsi="Arial" w:cs="Arial"/>
          <w:color w:val="000000" w:themeColor="text1"/>
        </w:rPr>
      </w:pPr>
      <w:r w:rsidRPr="00E52116">
        <w:rPr>
          <w:rFonts w:ascii="Arial" w:hAnsi="Arial" w:cs="Arial"/>
          <w:color w:val="000000" w:themeColor="text1"/>
        </w:rPr>
        <w:t>1</w:t>
      </w:r>
      <w:r w:rsidR="00ED4F38" w:rsidRPr="00E52116">
        <w:rPr>
          <w:rFonts w:ascii="Arial" w:hAnsi="Arial" w:cs="Arial"/>
          <w:color w:val="000000" w:themeColor="text1"/>
        </w:rPr>
        <w:t>3</w:t>
      </w:r>
      <w:proofErr w:type="gramStart"/>
      <w:r w:rsidRPr="00E52116">
        <w:rPr>
          <w:rFonts w:ascii="Arial" w:hAnsi="Arial" w:cs="Arial"/>
          <w:color w:val="000000" w:themeColor="text1"/>
        </w:rPr>
        <w:t>.</w:t>
      </w:r>
      <w:r w:rsidR="00F62F8D" w:rsidRPr="00E52116">
        <w:rPr>
          <w:rFonts w:ascii="Arial" w:hAnsi="Arial" w:cs="Arial"/>
          <w:color w:val="000000" w:themeColor="text1"/>
        </w:rPr>
        <w:t>Methods</w:t>
      </w:r>
      <w:proofErr w:type="gramEnd"/>
      <w:r w:rsidR="00F62F8D" w:rsidRPr="00E52116">
        <w:rPr>
          <w:rFonts w:ascii="Arial" w:hAnsi="Arial" w:cs="Arial"/>
          <w:color w:val="000000" w:themeColor="text1"/>
        </w:rPr>
        <w:t xml:space="preserve"> of science</w:t>
      </w:r>
    </w:p>
    <w:p w:rsidR="00C12D81" w:rsidRPr="00E52116" w:rsidRDefault="00C12D81" w:rsidP="00F97DC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A10C32" w:rsidRPr="0082575F" w:rsidRDefault="00A10C32" w:rsidP="00F97DC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bookmarkEnd w:id="1"/>
    <w:bookmarkEnd w:id="2"/>
    <w:bookmarkEnd w:id="3"/>
    <w:p w:rsidR="00A10C32" w:rsidRPr="0082575F" w:rsidRDefault="00A10C32" w:rsidP="00F97DC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A10C32" w:rsidRPr="0082575F" w:rsidSect="00FA0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34" w:rsidRDefault="00496D34" w:rsidP="00D549AC">
      <w:pPr>
        <w:spacing w:after="0" w:line="240" w:lineRule="auto"/>
      </w:pPr>
      <w:r>
        <w:separator/>
      </w:r>
    </w:p>
  </w:endnote>
  <w:endnote w:type="continuationSeparator" w:id="0">
    <w:p w:rsidR="00496D34" w:rsidRDefault="00496D34" w:rsidP="00D5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46" w:rsidRDefault="00991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16" w:rsidRPr="00E52116" w:rsidRDefault="00E52116" w:rsidP="00E52116">
    <w:pPr>
      <w:pStyle w:val="Footer"/>
      <w:jc w:val="right"/>
      <w:rPr>
        <w:rFonts w:ascii="Arial" w:hAnsi="Arial" w:cs="Arial"/>
      </w:rPr>
    </w:pPr>
    <w:r w:rsidRPr="00E52116">
      <w:rPr>
        <w:rFonts w:ascii="Arial" w:hAnsi="Arial" w:cs="Arial"/>
      </w:rPr>
      <w:t>MC 8118_A</w:t>
    </w:r>
    <w:r w:rsidR="00991E46">
      <w:rPr>
        <w:rFonts w:ascii="Arial" w:hAnsi="Arial" w:cs="Arial"/>
      </w:rPr>
      <w:t>_19</w:t>
    </w:r>
  </w:p>
  <w:p w:rsidR="0055595E" w:rsidRDefault="005559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46" w:rsidRDefault="00991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34" w:rsidRDefault="00496D34" w:rsidP="00D549AC">
      <w:pPr>
        <w:spacing w:after="0" w:line="240" w:lineRule="auto"/>
      </w:pPr>
      <w:r>
        <w:separator/>
      </w:r>
    </w:p>
  </w:footnote>
  <w:footnote w:type="continuationSeparator" w:id="0">
    <w:p w:rsidR="00496D34" w:rsidRDefault="00496D34" w:rsidP="00D5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46" w:rsidRDefault="00496D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981938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46" w:rsidRDefault="00496D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981939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46" w:rsidRDefault="00496D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981937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U0NTEyNDGwsDQ2MTZQ0lEKTi0uzszPAymwqAUAcJ0+5SwAAAA="/>
  </w:docVars>
  <w:rsids>
    <w:rsidRoot w:val="00A10C32"/>
    <w:rsid w:val="00007F95"/>
    <w:rsid w:val="00022DB5"/>
    <w:rsid w:val="00040E73"/>
    <w:rsid w:val="00065265"/>
    <w:rsid w:val="00066779"/>
    <w:rsid w:val="00066940"/>
    <w:rsid w:val="00070F79"/>
    <w:rsid w:val="000717D9"/>
    <w:rsid w:val="000A277C"/>
    <w:rsid w:val="000A351E"/>
    <w:rsid w:val="000A7013"/>
    <w:rsid w:val="000C4A98"/>
    <w:rsid w:val="000D07A1"/>
    <w:rsid w:val="000E5237"/>
    <w:rsid w:val="000E596D"/>
    <w:rsid w:val="000F0D41"/>
    <w:rsid w:val="00102A48"/>
    <w:rsid w:val="00111FC2"/>
    <w:rsid w:val="00112EF0"/>
    <w:rsid w:val="00127B0C"/>
    <w:rsid w:val="001570D9"/>
    <w:rsid w:val="001676C0"/>
    <w:rsid w:val="00173FAA"/>
    <w:rsid w:val="00177D84"/>
    <w:rsid w:val="00186581"/>
    <w:rsid w:val="00192C1B"/>
    <w:rsid w:val="001C0B56"/>
    <w:rsid w:val="001D46B8"/>
    <w:rsid w:val="001D49D7"/>
    <w:rsid w:val="001D4F6C"/>
    <w:rsid w:val="001D6388"/>
    <w:rsid w:val="001D7462"/>
    <w:rsid w:val="001E70B2"/>
    <w:rsid w:val="00201F8D"/>
    <w:rsid w:val="00247514"/>
    <w:rsid w:val="00254E6A"/>
    <w:rsid w:val="00260D00"/>
    <w:rsid w:val="0027223D"/>
    <w:rsid w:val="0027315A"/>
    <w:rsid w:val="00274667"/>
    <w:rsid w:val="002757EB"/>
    <w:rsid w:val="0029467F"/>
    <w:rsid w:val="002A7685"/>
    <w:rsid w:val="002D1E1C"/>
    <w:rsid w:val="002D50EA"/>
    <w:rsid w:val="002E1602"/>
    <w:rsid w:val="002E3DD0"/>
    <w:rsid w:val="002F67BE"/>
    <w:rsid w:val="00311456"/>
    <w:rsid w:val="00353D0D"/>
    <w:rsid w:val="00377DF1"/>
    <w:rsid w:val="003B299E"/>
    <w:rsid w:val="003E51BE"/>
    <w:rsid w:val="00402B93"/>
    <w:rsid w:val="0042045E"/>
    <w:rsid w:val="004206FE"/>
    <w:rsid w:val="00435BCE"/>
    <w:rsid w:val="004415E2"/>
    <w:rsid w:val="00445C1B"/>
    <w:rsid w:val="00464E08"/>
    <w:rsid w:val="00484A2F"/>
    <w:rsid w:val="00493222"/>
    <w:rsid w:val="00494384"/>
    <w:rsid w:val="00496D34"/>
    <w:rsid w:val="004A7811"/>
    <w:rsid w:val="004A7C06"/>
    <w:rsid w:val="004B3C50"/>
    <w:rsid w:val="004D7B17"/>
    <w:rsid w:val="0050004D"/>
    <w:rsid w:val="0050211E"/>
    <w:rsid w:val="00503DCA"/>
    <w:rsid w:val="00510036"/>
    <w:rsid w:val="00521680"/>
    <w:rsid w:val="00524C11"/>
    <w:rsid w:val="005255C0"/>
    <w:rsid w:val="00536C7A"/>
    <w:rsid w:val="0054748A"/>
    <w:rsid w:val="0055595E"/>
    <w:rsid w:val="00561AED"/>
    <w:rsid w:val="005919A0"/>
    <w:rsid w:val="005A3D22"/>
    <w:rsid w:val="005A66B4"/>
    <w:rsid w:val="005C4F99"/>
    <w:rsid w:val="005E7E1F"/>
    <w:rsid w:val="005F646A"/>
    <w:rsid w:val="00624614"/>
    <w:rsid w:val="00631A7A"/>
    <w:rsid w:val="006411EA"/>
    <w:rsid w:val="006414E5"/>
    <w:rsid w:val="00641F47"/>
    <w:rsid w:val="0065580E"/>
    <w:rsid w:val="00666BEB"/>
    <w:rsid w:val="00692C96"/>
    <w:rsid w:val="006C6E8E"/>
    <w:rsid w:val="006D2972"/>
    <w:rsid w:val="006E247B"/>
    <w:rsid w:val="006E5F43"/>
    <w:rsid w:val="006F0421"/>
    <w:rsid w:val="00700801"/>
    <w:rsid w:val="00700D68"/>
    <w:rsid w:val="00707860"/>
    <w:rsid w:val="00731F6A"/>
    <w:rsid w:val="00736C2D"/>
    <w:rsid w:val="00750588"/>
    <w:rsid w:val="00753B55"/>
    <w:rsid w:val="00757C26"/>
    <w:rsid w:val="00771065"/>
    <w:rsid w:val="007810F2"/>
    <w:rsid w:val="007853E7"/>
    <w:rsid w:val="007940E5"/>
    <w:rsid w:val="007A222B"/>
    <w:rsid w:val="007C3F05"/>
    <w:rsid w:val="007D0BB0"/>
    <w:rsid w:val="007E144A"/>
    <w:rsid w:val="00812DA3"/>
    <w:rsid w:val="0082575F"/>
    <w:rsid w:val="00842CAD"/>
    <w:rsid w:val="0087631D"/>
    <w:rsid w:val="00882259"/>
    <w:rsid w:val="00887CD9"/>
    <w:rsid w:val="008A29CA"/>
    <w:rsid w:val="008F230C"/>
    <w:rsid w:val="00932113"/>
    <w:rsid w:val="009457D7"/>
    <w:rsid w:val="0097161F"/>
    <w:rsid w:val="00971A25"/>
    <w:rsid w:val="00976318"/>
    <w:rsid w:val="00991E46"/>
    <w:rsid w:val="00996F7E"/>
    <w:rsid w:val="009E47EF"/>
    <w:rsid w:val="009F1813"/>
    <w:rsid w:val="009F1A85"/>
    <w:rsid w:val="009F3B04"/>
    <w:rsid w:val="00A00A90"/>
    <w:rsid w:val="00A10C32"/>
    <w:rsid w:val="00A110D4"/>
    <w:rsid w:val="00A1743D"/>
    <w:rsid w:val="00A53307"/>
    <w:rsid w:val="00A63F96"/>
    <w:rsid w:val="00A6638E"/>
    <w:rsid w:val="00A71A75"/>
    <w:rsid w:val="00A95FF3"/>
    <w:rsid w:val="00AC2EF8"/>
    <w:rsid w:val="00AD0DB0"/>
    <w:rsid w:val="00AF414A"/>
    <w:rsid w:val="00AF43BC"/>
    <w:rsid w:val="00AF5DC9"/>
    <w:rsid w:val="00B25FCF"/>
    <w:rsid w:val="00B36B9C"/>
    <w:rsid w:val="00B56864"/>
    <w:rsid w:val="00B60421"/>
    <w:rsid w:val="00B66E79"/>
    <w:rsid w:val="00B961BA"/>
    <w:rsid w:val="00BA678F"/>
    <w:rsid w:val="00BB1070"/>
    <w:rsid w:val="00BB3C77"/>
    <w:rsid w:val="00BB6763"/>
    <w:rsid w:val="00BD1C8F"/>
    <w:rsid w:val="00BD3B15"/>
    <w:rsid w:val="00BE694F"/>
    <w:rsid w:val="00BF49D6"/>
    <w:rsid w:val="00C02DCC"/>
    <w:rsid w:val="00C12D81"/>
    <w:rsid w:val="00C2202C"/>
    <w:rsid w:val="00C24FBA"/>
    <w:rsid w:val="00C25EA1"/>
    <w:rsid w:val="00C446B7"/>
    <w:rsid w:val="00C460B1"/>
    <w:rsid w:val="00CB7861"/>
    <w:rsid w:val="00CC100B"/>
    <w:rsid w:val="00CC13CF"/>
    <w:rsid w:val="00CD19F3"/>
    <w:rsid w:val="00CD5E97"/>
    <w:rsid w:val="00CF47E1"/>
    <w:rsid w:val="00D07C45"/>
    <w:rsid w:val="00D15B1B"/>
    <w:rsid w:val="00D27318"/>
    <w:rsid w:val="00D355A5"/>
    <w:rsid w:val="00D36755"/>
    <w:rsid w:val="00D549AC"/>
    <w:rsid w:val="00D60747"/>
    <w:rsid w:val="00D62351"/>
    <w:rsid w:val="00D63D56"/>
    <w:rsid w:val="00DC247C"/>
    <w:rsid w:val="00DE4AE7"/>
    <w:rsid w:val="00DF0177"/>
    <w:rsid w:val="00DF2FDF"/>
    <w:rsid w:val="00DF3CC1"/>
    <w:rsid w:val="00E06542"/>
    <w:rsid w:val="00E14C87"/>
    <w:rsid w:val="00E239E0"/>
    <w:rsid w:val="00E4540F"/>
    <w:rsid w:val="00E52116"/>
    <w:rsid w:val="00E63EAA"/>
    <w:rsid w:val="00E837D0"/>
    <w:rsid w:val="00EB377C"/>
    <w:rsid w:val="00EC0F63"/>
    <w:rsid w:val="00ED4F38"/>
    <w:rsid w:val="00EF0141"/>
    <w:rsid w:val="00F03107"/>
    <w:rsid w:val="00F16E53"/>
    <w:rsid w:val="00F2178B"/>
    <w:rsid w:val="00F2678C"/>
    <w:rsid w:val="00F3012B"/>
    <w:rsid w:val="00F3361B"/>
    <w:rsid w:val="00F3779E"/>
    <w:rsid w:val="00F425EE"/>
    <w:rsid w:val="00F444CE"/>
    <w:rsid w:val="00F62F8D"/>
    <w:rsid w:val="00F675A2"/>
    <w:rsid w:val="00F97DCD"/>
    <w:rsid w:val="00FA045C"/>
    <w:rsid w:val="00FE5548"/>
    <w:rsid w:val="00FF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2D34283-A154-4CA7-849D-6F968560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kn-IN"/>
    </w:rPr>
  </w:style>
  <w:style w:type="character" w:styleId="Strong">
    <w:name w:val="Strong"/>
    <w:basedOn w:val="DefaultParagraphFont"/>
    <w:uiPriority w:val="22"/>
    <w:qFormat/>
    <w:rsid w:val="005A3D22"/>
    <w:rPr>
      <w:b/>
      <w:bCs/>
    </w:rPr>
  </w:style>
  <w:style w:type="table" w:styleId="TableGrid">
    <w:name w:val="Table Grid"/>
    <w:basedOn w:val="TableNormal"/>
    <w:uiPriority w:val="59"/>
    <w:rsid w:val="00D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AC"/>
  </w:style>
  <w:style w:type="paragraph" w:styleId="Footer">
    <w:name w:val="footer"/>
    <w:basedOn w:val="Normal"/>
    <w:link w:val="FooterChar"/>
    <w:uiPriority w:val="99"/>
    <w:unhideWhenUsed/>
    <w:rsid w:val="00D5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AC"/>
  </w:style>
  <w:style w:type="paragraph" w:styleId="BalloonText">
    <w:name w:val="Balloon Text"/>
    <w:basedOn w:val="Normal"/>
    <w:link w:val="BalloonTextChar"/>
    <w:uiPriority w:val="99"/>
    <w:semiHidden/>
    <w:unhideWhenUsed/>
    <w:rsid w:val="005A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6B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257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2575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825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9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6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89FE-A26B-4079-BA4E-15EC7FEC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rich</dc:creator>
  <cp:lastModifiedBy>LIBDL-13</cp:lastModifiedBy>
  <cp:revision>139</cp:revision>
  <cp:lastPrinted>2019-04-03T10:43:00Z</cp:lastPrinted>
  <dcterms:created xsi:type="dcterms:W3CDTF">2019-03-23T17:11:00Z</dcterms:created>
  <dcterms:modified xsi:type="dcterms:W3CDTF">2022-05-19T08:32:00Z</dcterms:modified>
</cp:coreProperties>
</file>