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13" w:type="dxa"/>
        <w:tblInd w:w="108" w:type="dxa"/>
        <w:tblLook w:val="04A0" w:firstRow="1" w:lastRow="0" w:firstColumn="1" w:lastColumn="0" w:noHBand="0" w:noVBand="1"/>
      </w:tblPr>
      <w:tblGrid>
        <w:gridCol w:w="1036"/>
        <w:gridCol w:w="2260"/>
        <w:gridCol w:w="260"/>
        <w:gridCol w:w="2568"/>
        <w:gridCol w:w="963"/>
        <w:gridCol w:w="963"/>
        <w:gridCol w:w="727"/>
        <w:gridCol w:w="236"/>
      </w:tblGrid>
      <w:tr w:rsidR="008E11E2" w:rsidRPr="00F33ACF" w:rsidTr="005129CF">
        <w:trPr>
          <w:trHeight w:val="300"/>
        </w:trPr>
        <w:tc>
          <w:tcPr>
            <w:tcW w:w="1036" w:type="dxa"/>
            <w:tcBorders>
              <w:top w:val="nil"/>
              <w:left w:val="nil"/>
              <w:bottom w:val="nil"/>
              <w:right w:val="nil"/>
            </w:tcBorders>
            <w:shd w:val="clear" w:color="auto" w:fill="auto"/>
            <w:noWrap/>
            <w:vAlign w:val="center"/>
            <w:hideMark/>
          </w:tcPr>
          <w:p w:rsidR="008E11E2" w:rsidRPr="00F33ACF" w:rsidRDefault="005129CF" w:rsidP="00D25066">
            <w:pPr>
              <w:spacing w:after="0" w:line="240" w:lineRule="auto"/>
              <w:rPr>
                <w:rFonts w:ascii="Calibri" w:eastAsia="Times New Roman" w:hAnsi="Calibri" w:cs="Calibri"/>
                <w:color w:val="000000"/>
                <w:lang w:eastAsia="en-IN"/>
              </w:rPr>
            </w:pPr>
            <w:r>
              <w:rPr>
                <w:rFonts w:ascii="Calibri" w:eastAsia="Times New Roman" w:hAnsi="Calibri" w:cs="Calibri"/>
                <w:noProof/>
                <w:color w:val="000000"/>
                <w:lang w:eastAsia="en-IN"/>
              </w:rPr>
              <w:drawing>
                <wp:anchor distT="0" distB="0" distL="114300" distR="114300" simplePos="0" relativeHeight="251659264" behindDoc="0" locked="0" layoutInCell="1" allowOverlap="1">
                  <wp:simplePos x="0" y="0"/>
                  <wp:positionH relativeFrom="column">
                    <wp:posOffset>-187960</wp:posOffset>
                  </wp:positionH>
                  <wp:positionV relativeFrom="paragraph">
                    <wp:posOffset>-369570</wp:posOffset>
                  </wp:positionV>
                  <wp:extent cx="889635" cy="946150"/>
                  <wp:effectExtent l="19050" t="0" r="5715" b="0"/>
                  <wp:wrapNone/>
                  <wp:docPr id="4" name="Picture 4" descr="Description: col LOGO outline"/>
                  <wp:cNvGraphicFramePr/>
                  <a:graphic xmlns:a="http://schemas.openxmlformats.org/drawingml/2006/main">
                    <a:graphicData uri="http://schemas.openxmlformats.org/drawingml/2006/picture">
                      <pic:pic xmlns:pic="http://schemas.openxmlformats.org/drawingml/2006/picture">
                        <pic:nvPicPr>
                          <pic:cNvPr id="4" name="Picture 2" descr="Description: col LOGO out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9635" cy="9461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c>
        <w:tc>
          <w:tcPr>
            <w:tcW w:w="2260"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260"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2568"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963" w:type="dxa"/>
            <w:tcBorders>
              <w:top w:val="nil"/>
              <w:left w:val="nil"/>
              <w:bottom w:val="nil"/>
              <w:right w:val="nil"/>
            </w:tcBorders>
            <w:shd w:val="clear" w:color="auto" w:fill="auto"/>
            <w:noWrap/>
            <w:vAlign w:val="bottom"/>
            <w:hideMark/>
          </w:tcPr>
          <w:p w:rsidR="008E11E2" w:rsidRPr="00F33ACF" w:rsidRDefault="005D2620" w:rsidP="00D25066">
            <w:pPr>
              <w:spacing w:after="0" w:line="240" w:lineRule="auto"/>
              <w:rPr>
                <w:rFonts w:ascii="Calibri" w:eastAsia="Times New Roman" w:hAnsi="Calibri" w:cs="Calibri"/>
                <w:color w:val="000000"/>
                <w:lang w:eastAsia="en-IN"/>
              </w:rPr>
            </w:pPr>
            <w:r>
              <w:rPr>
                <w:rFonts w:ascii="Calibri" w:eastAsia="Times New Roman" w:hAnsi="Calibri" w:cs="Calibri"/>
                <w:noProof/>
                <w:color w:val="000000"/>
                <w:lang w:eastAsia="en-IN"/>
              </w:rPr>
              <w:pict>
                <v:shapetype id="_x0000_t202" coordsize="21600,21600" o:spt="202" path="m,l,21600r21600,l21600,xe">
                  <v:stroke joinstyle="miter"/>
                  <v:path gradientshapeok="t" o:connecttype="rect"/>
                </v:shapetype>
                <v:shape id="Text Box 5" o:spid="_x0000_s1026" type="#_x0000_t202" style="position:absolute;margin-left:-2.65pt;margin-top:-47.55pt;width:150.75pt;height:40.3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">
                  <v:textbox>
                    <w:txbxContent>
                      <w:p w:rsidR="008E11E2" w:rsidRPr="00C74DDB" w:rsidRDefault="008E11E2" w:rsidP="008E11E2">
                        <w:pPr>
                          <w:pStyle w:val="NormalWeb"/>
                          <w:spacing w:before="0" w:beforeAutospacing="0" w:after="0" w:afterAutospacing="0"/>
                          <w:rPr>
                            <w:rFonts w:ascii="Arial" w:hAnsi="Arial" w:cs="Arial"/>
                          </w:rPr>
                        </w:pPr>
                        <w:r w:rsidRPr="00C74DDB">
                          <w:rPr>
                            <w:rFonts w:ascii="Arial" w:hAnsi="Arial" w:cs="Arial"/>
                            <w:color w:val="000000"/>
                            <w:sz w:val="22"/>
                            <w:szCs w:val="22"/>
                          </w:rPr>
                          <w:t>Register Number:</w:t>
                        </w:r>
                      </w:p>
                      <w:p w:rsidR="008E11E2" w:rsidRPr="005129CF" w:rsidRDefault="008E11E2" w:rsidP="008E11E2">
                        <w:pPr>
                          <w:pStyle w:val="NormalWeb"/>
                          <w:spacing w:before="0" w:beforeAutospacing="0" w:after="0" w:afterAutospacing="0"/>
                          <w:rPr>
                            <w:rFonts w:ascii="Arial" w:hAnsi="Arial" w:cs="Arial"/>
                            <w:b/>
                            <w:sz w:val="34"/>
                          </w:rPr>
                        </w:pPr>
                        <w:r w:rsidRPr="005129CF">
                          <w:rPr>
                            <w:rFonts w:ascii="Arial" w:hAnsi="Arial" w:cs="Arial"/>
                            <w:b/>
                            <w:color w:val="000000"/>
                            <w:sz w:val="32"/>
                            <w:szCs w:val="22"/>
                          </w:rPr>
                          <w:t>Date:</w:t>
                        </w:r>
                        <w:r w:rsidR="005129CF" w:rsidRPr="005129CF">
                          <w:rPr>
                            <w:rFonts w:ascii="Arial" w:hAnsi="Arial" w:cs="Arial"/>
                            <w:b/>
                            <w:color w:val="000000"/>
                            <w:sz w:val="32"/>
                            <w:szCs w:val="22"/>
                          </w:rPr>
                          <w:t xml:space="preserve"> 15-04-2019</w:t>
                        </w:r>
                      </w:p>
                    </w:txbxContent>
                  </v:textbox>
                </v:shape>
              </w:pict>
            </w:r>
          </w:p>
        </w:tc>
        <w:tc>
          <w:tcPr>
            <w:tcW w:w="963"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963" w:type="dxa"/>
            <w:gridSpan w:val="2"/>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r>
      <w:tr w:rsidR="008E11E2" w:rsidRPr="00F33ACF" w:rsidTr="005129CF">
        <w:trPr>
          <w:trHeight w:val="300"/>
        </w:trPr>
        <w:tc>
          <w:tcPr>
            <w:tcW w:w="1036" w:type="dxa"/>
            <w:tcBorders>
              <w:top w:val="nil"/>
              <w:left w:val="nil"/>
              <w:bottom w:val="nil"/>
              <w:right w:val="nil"/>
            </w:tcBorders>
            <w:shd w:val="clear" w:color="auto" w:fill="auto"/>
            <w:noWrap/>
            <w:vAlign w:val="center"/>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2260"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260"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5457" w:type="dxa"/>
            <w:gridSpan w:val="5"/>
            <w:tcBorders>
              <w:top w:val="nil"/>
              <w:left w:val="nil"/>
              <w:bottom w:val="nil"/>
              <w:right w:val="nil"/>
            </w:tcBorders>
            <w:vAlign w:val="center"/>
            <w:hideMark/>
          </w:tcPr>
          <w:p w:rsidR="008E11E2" w:rsidRPr="00F33ACF" w:rsidRDefault="008E11E2" w:rsidP="00D25066">
            <w:pPr>
              <w:spacing w:after="0" w:line="240" w:lineRule="auto"/>
              <w:rPr>
                <w:rFonts w:ascii="Calibri" w:eastAsia="Times New Roman" w:hAnsi="Calibri" w:cs="Calibri"/>
                <w:color w:val="000000"/>
                <w:lang w:eastAsia="en-IN"/>
              </w:rPr>
            </w:pPr>
          </w:p>
        </w:tc>
      </w:tr>
      <w:tr w:rsidR="008E11E2" w:rsidRPr="00F33ACF" w:rsidTr="005129CF">
        <w:trPr>
          <w:trHeight w:val="300"/>
        </w:trPr>
        <w:tc>
          <w:tcPr>
            <w:tcW w:w="9013" w:type="dxa"/>
            <w:gridSpan w:val="8"/>
            <w:tcBorders>
              <w:top w:val="nil"/>
              <w:left w:val="nil"/>
              <w:bottom w:val="nil"/>
              <w:right w:val="nil"/>
            </w:tcBorders>
            <w:shd w:val="clear" w:color="auto" w:fill="auto"/>
            <w:noWrap/>
            <w:vAlign w:val="center"/>
            <w:hideMark/>
          </w:tcPr>
          <w:p w:rsidR="008E11E2" w:rsidRPr="00F33ACF" w:rsidRDefault="008E11E2" w:rsidP="00D25066">
            <w:pPr>
              <w:spacing w:after="0" w:line="240" w:lineRule="auto"/>
              <w:jc w:val="center"/>
              <w:rPr>
                <w:rFonts w:ascii="Arial" w:eastAsia="Times New Roman" w:hAnsi="Arial" w:cs="Arial"/>
                <w:b/>
                <w:bCs/>
                <w:color w:val="000000"/>
                <w:lang w:eastAsia="en-IN"/>
              </w:rPr>
            </w:pPr>
            <w:r w:rsidRPr="00F33ACF">
              <w:rPr>
                <w:rFonts w:ascii="Arial" w:eastAsia="Times New Roman" w:hAnsi="Arial" w:cs="Arial"/>
                <w:b/>
                <w:bCs/>
                <w:color w:val="000000"/>
                <w:lang w:eastAsia="en-IN"/>
              </w:rPr>
              <w:t>ST. JOSEPH’S COLLEGE (AUTONOMOUS), BANGALORE-27</w:t>
            </w:r>
          </w:p>
        </w:tc>
      </w:tr>
      <w:tr w:rsidR="008E11E2" w:rsidRPr="00F33ACF" w:rsidTr="005129CF">
        <w:trPr>
          <w:trHeight w:val="300"/>
        </w:trPr>
        <w:tc>
          <w:tcPr>
            <w:tcW w:w="9013" w:type="dxa"/>
            <w:gridSpan w:val="8"/>
            <w:tcBorders>
              <w:top w:val="nil"/>
              <w:left w:val="nil"/>
              <w:bottom w:val="nil"/>
              <w:right w:val="nil"/>
            </w:tcBorders>
            <w:shd w:val="clear" w:color="auto" w:fill="auto"/>
            <w:noWrap/>
            <w:vAlign w:val="center"/>
            <w:hideMark/>
          </w:tcPr>
          <w:p w:rsidR="008E11E2" w:rsidRPr="00F33ACF" w:rsidRDefault="008E11E2" w:rsidP="00D25066">
            <w:pPr>
              <w:spacing w:after="0" w:line="240" w:lineRule="auto"/>
              <w:jc w:val="center"/>
              <w:rPr>
                <w:rFonts w:ascii="Arial" w:eastAsia="Times New Roman" w:hAnsi="Arial" w:cs="Arial"/>
                <w:b/>
                <w:bCs/>
                <w:color w:val="000000"/>
                <w:lang w:eastAsia="en-IN"/>
              </w:rPr>
            </w:pPr>
            <w:r>
              <w:rPr>
                <w:rFonts w:ascii="Arial" w:eastAsia="Times New Roman" w:hAnsi="Arial" w:cs="Arial"/>
                <w:b/>
                <w:bCs/>
                <w:color w:val="000000"/>
                <w:lang w:eastAsia="en-IN"/>
              </w:rPr>
              <w:t>B.COM - VI</w:t>
            </w:r>
            <w:r w:rsidRPr="00F33ACF">
              <w:rPr>
                <w:rFonts w:ascii="Arial" w:eastAsia="Times New Roman" w:hAnsi="Arial" w:cs="Arial"/>
                <w:b/>
                <w:bCs/>
                <w:color w:val="000000"/>
                <w:lang w:eastAsia="en-IN"/>
              </w:rPr>
              <w:t xml:space="preserve"> SEMESTER</w:t>
            </w:r>
          </w:p>
        </w:tc>
      </w:tr>
      <w:tr w:rsidR="008E11E2" w:rsidRPr="00F33ACF" w:rsidTr="005129CF">
        <w:trPr>
          <w:trHeight w:val="300"/>
        </w:trPr>
        <w:tc>
          <w:tcPr>
            <w:tcW w:w="9013" w:type="dxa"/>
            <w:gridSpan w:val="8"/>
            <w:tcBorders>
              <w:top w:val="nil"/>
              <w:left w:val="nil"/>
              <w:bottom w:val="nil"/>
              <w:right w:val="nil"/>
            </w:tcBorders>
            <w:shd w:val="clear" w:color="auto" w:fill="auto"/>
            <w:noWrap/>
            <w:vAlign w:val="center"/>
            <w:hideMark/>
          </w:tcPr>
          <w:p w:rsidR="008E11E2" w:rsidRPr="00F33ACF" w:rsidRDefault="001721B4" w:rsidP="00D25066">
            <w:pPr>
              <w:spacing w:after="0" w:line="240" w:lineRule="auto"/>
              <w:jc w:val="center"/>
              <w:rPr>
                <w:rFonts w:ascii="Arial" w:eastAsia="Times New Roman" w:hAnsi="Arial" w:cs="Arial"/>
                <w:b/>
                <w:bCs/>
                <w:color w:val="000000"/>
                <w:lang w:eastAsia="en-IN"/>
              </w:rPr>
            </w:pPr>
            <w:r>
              <w:rPr>
                <w:rFonts w:ascii="Arial" w:eastAsia="Times New Roman" w:hAnsi="Arial" w:cs="Arial"/>
                <w:b/>
                <w:bCs/>
                <w:color w:val="000000"/>
                <w:lang w:eastAsia="en-IN"/>
              </w:rPr>
              <w:t>SEMESTER EXAMINATION: APRIL 2019</w:t>
            </w:r>
          </w:p>
        </w:tc>
      </w:tr>
      <w:tr w:rsidR="008E11E2" w:rsidRPr="00F33ACF" w:rsidTr="005129CF">
        <w:trPr>
          <w:trHeight w:val="315"/>
        </w:trPr>
        <w:tc>
          <w:tcPr>
            <w:tcW w:w="9013" w:type="dxa"/>
            <w:gridSpan w:val="8"/>
            <w:tcBorders>
              <w:top w:val="nil"/>
              <w:left w:val="nil"/>
              <w:bottom w:val="nil"/>
              <w:right w:val="nil"/>
            </w:tcBorders>
            <w:shd w:val="clear" w:color="auto" w:fill="auto"/>
            <w:noWrap/>
            <w:vAlign w:val="center"/>
            <w:hideMark/>
          </w:tcPr>
          <w:p w:rsidR="008E11E2" w:rsidRPr="00F33ACF" w:rsidRDefault="008E11E2" w:rsidP="00D25066">
            <w:pPr>
              <w:spacing w:after="0" w:line="240" w:lineRule="auto"/>
              <w:jc w:val="center"/>
              <w:rPr>
                <w:rFonts w:ascii="Arial" w:eastAsia="Times New Roman" w:hAnsi="Arial" w:cs="Arial"/>
                <w:b/>
                <w:bCs/>
                <w:color w:val="000000"/>
                <w:sz w:val="24"/>
                <w:szCs w:val="24"/>
                <w:u w:val="single"/>
                <w:lang w:eastAsia="en-IN"/>
              </w:rPr>
            </w:pPr>
            <w:bookmarkStart w:id="0" w:name="_GoBack"/>
            <w:r>
              <w:rPr>
                <w:rFonts w:ascii="Arial" w:eastAsia="Times New Roman" w:hAnsi="Arial" w:cs="Arial"/>
                <w:b/>
                <w:bCs/>
                <w:color w:val="000000"/>
                <w:sz w:val="24"/>
                <w:szCs w:val="24"/>
                <w:u w:val="single"/>
                <w:lang w:eastAsia="en-IN"/>
              </w:rPr>
              <w:t>BC</w:t>
            </w:r>
            <w:r w:rsidR="0078618C">
              <w:rPr>
                <w:rFonts w:ascii="Arial" w:eastAsia="Times New Roman" w:hAnsi="Arial" w:cs="Arial"/>
                <w:b/>
                <w:bCs/>
                <w:color w:val="000000"/>
                <w:sz w:val="24"/>
                <w:szCs w:val="24"/>
                <w:u w:val="single"/>
                <w:lang w:eastAsia="en-IN"/>
              </w:rPr>
              <w:t>6416</w:t>
            </w:r>
            <w:r>
              <w:rPr>
                <w:rFonts w:ascii="Arial" w:eastAsia="Times New Roman" w:hAnsi="Arial" w:cs="Arial"/>
                <w:b/>
                <w:bCs/>
                <w:color w:val="000000"/>
                <w:sz w:val="24"/>
                <w:szCs w:val="24"/>
                <w:u w:val="single"/>
                <w:lang w:eastAsia="en-IN"/>
              </w:rPr>
              <w:t xml:space="preserve">/BPS 6416 – </w:t>
            </w:r>
            <w:r w:rsidR="00826633">
              <w:rPr>
                <w:rFonts w:ascii="Arial" w:eastAsia="Times New Roman" w:hAnsi="Arial" w:cs="Arial"/>
                <w:b/>
                <w:bCs/>
                <w:color w:val="000000"/>
                <w:sz w:val="24"/>
                <w:szCs w:val="24"/>
                <w:u w:val="single"/>
                <w:lang w:eastAsia="en-IN"/>
              </w:rPr>
              <w:t>Auditing Principles and Practice</w:t>
            </w:r>
            <w:bookmarkEnd w:id="0"/>
          </w:p>
        </w:tc>
      </w:tr>
      <w:tr w:rsidR="008E11E2" w:rsidRPr="00F33ACF" w:rsidTr="005129CF">
        <w:trPr>
          <w:trHeight w:val="315"/>
        </w:trPr>
        <w:tc>
          <w:tcPr>
            <w:tcW w:w="1036" w:type="dxa"/>
            <w:tcBorders>
              <w:top w:val="nil"/>
              <w:left w:val="nil"/>
              <w:bottom w:val="nil"/>
              <w:right w:val="nil"/>
            </w:tcBorders>
            <w:shd w:val="clear" w:color="auto" w:fill="auto"/>
            <w:noWrap/>
            <w:vAlign w:val="center"/>
            <w:hideMark/>
          </w:tcPr>
          <w:p w:rsidR="008E11E2" w:rsidRPr="00F33ACF" w:rsidRDefault="008E11E2" w:rsidP="00D25066">
            <w:pPr>
              <w:spacing w:after="0" w:line="240" w:lineRule="auto"/>
              <w:jc w:val="center"/>
              <w:rPr>
                <w:rFonts w:ascii="Arial" w:eastAsia="Times New Roman" w:hAnsi="Arial" w:cs="Arial"/>
                <w:b/>
                <w:bCs/>
                <w:color w:val="000000"/>
                <w:sz w:val="24"/>
                <w:szCs w:val="24"/>
                <w:lang w:eastAsia="en-IN"/>
              </w:rPr>
            </w:pPr>
          </w:p>
        </w:tc>
        <w:tc>
          <w:tcPr>
            <w:tcW w:w="2260"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260"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2568"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963"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1690" w:type="dxa"/>
            <w:gridSpan w:val="2"/>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236"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r>
      <w:tr w:rsidR="008E11E2" w:rsidRPr="00F33ACF" w:rsidTr="005129CF">
        <w:trPr>
          <w:trHeight w:val="315"/>
        </w:trPr>
        <w:tc>
          <w:tcPr>
            <w:tcW w:w="3296" w:type="dxa"/>
            <w:gridSpan w:val="2"/>
            <w:tcBorders>
              <w:top w:val="nil"/>
              <w:left w:val="nil"/>
              <w:bottom w:val="nil"/>
              <w:right w:val="nil"/>
            </w:tcBorders>
            <w:shd w:val="clear" w:color="auto" w:fill="auto"/>
            <w:noWrap/>
            <w:vAlign w:val="center"/>
            <w:hideMark/>
          </w:tcPr>
          <w:p w:rsidR="008E11E2" w:rsidRPr="00F33ACF" w:rsidRDefault="008E11E2" w:rsidP="005129CF">
            <w:pPr>
              <w:spacing w:after="0" w:line="240" w:lineRule="auto"/>
              <w:rPr>
                <w:rFonts w:ascii="Arial" w:eastAsia="Times New Roman" w:hAnsi="Arial" w:cs="Arial"/>
                <w:b/>
                <w:bCs/>
                <w:color w:val="000000"/>
                <w:sz w:val="24"/>
                <w:szCs w:val="24"/>
                <w:lang w:eastAsia="en-IN"/>
              </w:rPr>
            </w:pPr>
            <w:r w:rsidRPr="00F33ACF">
              <w:rPr>
                <w:rFonts w:ascii="Arial" w:eastAsia="Times New Roman" w:hAnsi="Arial" w:cs="Arial"/>
                <w:b/>
                <w:bCs/>
                <w:color w:val="000000"/>
                <w:sz w:val="24"/>
                <w:szCs w:val="24"/>
                <w:lang w:eastAsia="en-IN"/>
              </w:rPr>
              <w:t xml:space="preserve">Time- 2 1/2  </w:t>
            </w:r>
            <w:proofErr w:type="spellStart"/>
            <w:r w:rsidRPr="00F33ACF">
              <w:rPr>
                <w:rFonts w:ascii="Arial" w:eastAsia="Times New Roman" w:hAnsi="Arial" w:cs="Arial"/>
                <w:b/>
                <w:bCs/>
                <w:color w:val="000000"/>
                <w:sz w:val="24"/>
                <w:szCs w:val="24"/>
                <w:lang w:eastAsia="en-IN"/>
              </w:rPr>
              <w:t>hrs</w:t>
            </w:r>
            <w:proofErr w:type="spellEnd"/>
          </w:p>
        </w:tc>
        <w:tc>
          <w:tcPr>
            <w:tcW w:w="260"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5221" w:type="dxa"/>
            <w:gridSpan w:val="4"/>
            <w:tcBorders>
              <w:top w:val="nil"/>
              <w:left w:val="nil"/>
              <w:bottom w:val="nil"/>
              <w:right w:val="nil"/>
            </w:tcBorders>
            <w:shd w:val="clear" w:color="auto" w:fill="auto"/>
            <w:noWrap/>
            <w:vAlign w:val="center"/>
            <w:hideMark/>
          </w:tcPr>
          <w:p w:rsidR="008E11E2" w:rsidRPr="00F33ACF" w:rsidRDefault="008E11E2" w:rsidP="00D25066">
            <w:pPr>
              <w:spacing w:after="0" w:line="240" w:lineRule="auto"/>
              <w:jc w:val="right"/>
              <w:rPr>
                <w:rFonts w:ascii="Arial" w:eastAsia="Times New Roman" w:hAnsi="Arial" w:cs="Arial"/>
                <w:b/>
                <w:bCs/>
                <w:color w:val="000000"/>
                <w:sz w:val="24"/>
                <w:szCs w:val="24"/>
                <w:lang w:eastAsia="en-IN"/>
              </w:rPr>
            </w:pPr>
            <w:r w:rsidRPr="00F33ACF">
              <w:rPr>
                <w:rFonts w:ascii="Arial" w:eastAsia="Times New Roman" w:hAnsi="Arial" w:cs="Arial"/>
                <w:b/>
                <w:bCs/>
                <w:color w:val="000000"/>
                <w:sz w:val="24"/>
                <w:szCs w:val="24"/>
                <w:lang w:eastAsia="en-IN"/>
              </w:rPr>
              <w:t>Max Marks-70</w:t>
            </w:r>
          </w:p>
        </w:tc>
        <w:tc>
          <w:tcPr>
            <w:tcW w:w="236"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r>
      <w:tr w:rsidR="008E11E2" w:rsidRPr="00F33ACF" w:rsidTr="005129CF">
        <w:trPr>
          <w:trHeight w:val="300"/>
        </w:trPr>
        <w:tc>
          <w:tcPr>
            <w:tcW w:w="1036" w:type="dxa"/>
            <w:tcBorders>
              <w:top w:val="nil"/>
              <w:left w:val="nil"/>
              <w:bottom w:val="nil"/>
              <w:right w:val="nil"/>
            </w:tcBorders>
            <w:shd w:val="clear" w:color="auto" w:fill="auto"/>
            <w:noWrap/>
            <w:vAlign w:val="center"/>
            <w:hideMark/>
          </w:tcPr>
          <w:p w:rsidR="008E11E2" w:rsidRPr="00F33ACF" w:rsidRDefault="008E11E2" w:rsidP="00D25066">
            <w:pPr>
              <w:spacing w:after="0" w:line="240" w:lineRule="auto"/>
              <w:jc w:val="center"/>
              <w:rPr>
                <w:rFonts w:ascii="Arial" w:eastAsia="Times New Roman" w:hAnsi="Arial" w:cs="Arial"/>
                <w:color w:val="000000"/>
                <w:sz w:val="24"/>
                <w:szCs w:val="24"/>
                <w:lang w:eastAsia="en-IN"/>
              </w:rPr>
            </w:pPr>
          </w:p>
        </w:tc>
        <w:tc>
          <w:tcPr>
            <w:tcW w:w="2260"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260"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2568"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963"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1690" w:type="dxa"/>
            <w:gridSpan w:val="2"/>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c>
          <w:tcPr>
            <w:tcW w:w="236" w:type="dxa"/>
            <w:tcBorders>
              <w:top w:val="nil"/>
              <w:left w:val="nil"/>
              <w:bottom w:val="nil"/>
              <w:right w:val="nil"/>
            </w:tcBorders>
            <w:shd w:val="clear" w:color="auto" w:fill="auto"/>
            <w:noWrap/>
            <w:vAlign w:val="bottom"/>
            <w:hideMark/>
          </w:tcPr>
          <w:p w:rsidR="008E11E2" w:rsidRPr="00F33ACF" w:rsidRDefault="008E11E2" w:rsidP="00D25066">
            <w:pPr>
              <w:spacing w:after="0" w:line="240" w:lineRule="auto"/>
              <w:rPr>
                <w:rFonts w:ascii="Calibri" w:eastAsia="Times New Roman" w:hAnsi="Calibri" w:cs="Calibri"/>
                <w:color w:val="000000"/>
                <w:lang w:eastAsia="en-IN"/>
              </w:rPr>
            </w:pPr>
          </w:p>
        </w:tc>
      </w:tr>
      <w:tr w:rsidR="008E11E2" w:rsidRPr="00F33ACF" w:rsidTr="005129CF">
        <w:trPr>
          <w:trHeight w:val="300"/>
        </w:trPr>
        <w:tc>
          <w:tcPr>
            <w:tcW w:w="9013" w:type="dxa"/>
            <w:gridSpan w:val="8"/>
            <w:tcBorders>
              <w:top w:val="nil"/>
              <w:left w:val="nil"/>
              <w:bottom w:val="nil"/>
              <w:right w:val="nil"/>
            </w:tcBorders>
            <w:shd w:val="clear" w:color="auto" w:fill="auto"/>
            <w:noWrap/>
            <w:vAlign w:val="center"/>
            <w:hideMark/>
          </w:tcPr>
          <w:p w:rsidR="008E11E2" w:rsidRPr="00F33ACF" w:rsidRDefault="0078618C" w:rsidP="0078618C">
            <w:pPr>
              <w:spacing w:after="0" w:line="240" w:lineRule="auto"/>
              <w:jc w:val="center"/>
              <w:rPr>
                <w:rFonts w:ascii="Arial" w:eastAsia="Times New Roman" w:hAnsi="Arial" w:cs="Arial"/>
                <w:b/>
                <w:bCs/>
                <w:color w:val="000000"/>
                <w:lang w:eastAsia="en-IN"/>
              </w:rPr>
            </w:pPr>
            <w:r>
              <w:rPr>
                <w:rFonts w:ascii="Arial" w:eastAsia="Times New Roman" w:hAnsi="Arial" w:cs="Arial"/>
                <w:b/>
                <w:bCs/>
                <w:color w:val="000000"/>
                <w:lang w:eastAsia="en-IN"/>
              </w:rPr>
              <w:t xml:space="preserve">This paper contains </w:t>
            </w:r>
            <w:r w:rsidR="002C607D">
              <w:rPr>
                <w:rFonts w:ascii="Arial" w:eastAsia="Times New Roman" w:hAnsi="Arial" w:cs="Arial"/>
                <w:b/>
                <w:bCs/>
                <w:color w:val="000000"/>
                <w:lang w:eastAsia="en-IN"/>
              </w:rPr>
              <w:t>t</w:t>
            </w:r>
            <w:r>
              <w:rPr>
                <w:rFonts w:ascii="Arial" w:eastAsia="Times New Roman" w:hAnsi="Arial" w:cs="Arial"/>
                <w:b/>
                <w:bCs/>
                <w:color w:val="000000"/>
                <w:lang w:eastAsia="en-IN"/>
              </w:rPr>
              <w:t xml:space="preserve">wo </w:t>
            </w:r>
            <w:r w:rsidR="008E11E2" w:rsidRPr="00F33ACF">
              <w:rPr>
                <w:rFonts w:ascii="Arial" w:eastAsia="Times New Roman" w:hAnsi="Arial" w:cs="Arial"/>
                <w:b/>
                <w:bCs/>
                <w:color w:val="000000"/>
                <w:lang w:eastAsia="en-IN"/>
              </w:rPr>
              <w:t>printed pages and four parts</w:t>
            </w:r>
          </w:p>
        </w:tc>
      </w:tr>
    </w:tbl>
    <w:p w:rsidR="008E11E2" w:rsidRDefault="008E11E2" w:rsidP="008E11E2">
      <w:pPr>
        <w:jc w:val="center"/>
      </w:pPr>
    </w:p>
    <w:p w:rsidR="008E11E2" w:rsidRPr="004E13C0" w:rsidRDefault="008E11E2" w:rsidP="008E11E2">
      <w:pPr>
        <w:jc w:val="center"/>
        <w:rPr>
          <w:rFonts w:ascii="Arial" w:hAnsi="Arial" w:cs="Arial"/>
          <w:b/>
        </w:rPr>
      </w:pPr>
      <w:r w:rsidRPr="004E13C0">
        <w:rPr>
          <w:rFonts w:ascii="Arial" w:hAnsi="Arial" w:cs="Arial"/>
          <w:b/>
        </w:rPr>
        <w:t>Section A</w:t>
      </w:r>
    </w:p>
    <w:p w:rsidR="008E11E2" w:rsidRPr="004E13C0" w:rsidRDefault="008E11E2" w:rsidP="008E11E2">
      <w:pPr>
        <w:pStyle w:val="ListParagraph"/>
        <w:numPr>
          <w:ilvl w:val="0"/>
          <w:numId w:val="1"/>
        </w:numPr>
        <w:rPr>
          <w:rFonts w:ascii="Arial" w:hAnsi="Arial" w:cs="Arial"/>
          <w:b/>
        </w:rPr>
      </w:pPr>
      <w:r w:rsidRPr="004E13C0">
        <w:rPr>
          <w:rFonts w:ascii="Arial" w:hAnsi="Arial" w:cs="Arial"/>
        </w:rPr>
        <w:t xml:space="preserve">Answer any </w:t>
      </w:r>
      <w:r w:rsidRPr="004E13C0">
        <w:rPr>
          <w:rFonts w:ascii="Arial" w:hAnsi="Arial" w:cs="Arial"/>
          <w:b/>
        </w:rPr>
        <w:t>five</w:t>
      </w:r>
      <w:r w:rsidRPr="004E13C0">
        <w:rPr>
          <w:rFonts w:ascii="Arial" w:hAnsi="Arial" w:cs="Arial"/>
        </w:rPr>
        <w:t xml:space="preserve"> from the following:</w:t>
      </w:r>
      <w:r w:rsidRPr="004E13C0">
        <w:rPr>
          <w:rFonts w:ascii="Arial" w:hAnsi="Arial" w:cs="Arial"/>
          <w:b/>
        </w:rPr>
        <w:tab/>
      </w:r>
      <w:r w:rsidRPr="004E13C0">
        <w:rPr>
          <w:rFonts w:ascii="Arial" w:hAnsi="Arial" w:cs="Arial"/>
          <w:b/>
        </w:rPr>
        <w:tab/>
      </w:r>
      <w:r w:rsidRPr="004E13C0">
        <w:rPr>
          <w:rFonts w:ascii="Arial" w:hAnsi="Arial" w:cs="Arial"/>
          <w:b/>
        </w:rPr>
        <w:tab/>
      </w:r>
      <w:r w:rsidRPr="004E13C0">
        <w:rPr>
          <w:rFonts w:ascii="Arial" w:hAnsi="Arial" w:cs="Arial"/>
          <w:b/>
        </w:rPr>
        <w:tab/>
      </w:r>
      <w:r w:rsidRPr="004E13C0">
        <w:rPr>
          <w:rFonts w:ascii="Arial" w:hAnsi="Arial" w:cs="Arial"/>
          <w:b/>
        </w:rPr>
        <w:tab/>
        <w:t>2X5=10</w:t>
      </w:r>
    </w:p>
    <w:p w:rsidR="00DB35E8" w:rsidRPr="004E13C0" w:rsidRDefault="00DB35E8" w:rsidP="00DB35E8">
      <w:pPr>
        <w:pStyle w:val="ListParagraph"/>
        <w:numPr>
          <w:ilvl w:val="0"/>
          <w:numId w:val="2"/>
        </w:numPr>
        <w:rPr>
          <w:rFonts w:ascii="Arial" w:hAnsi="Arial" w:cs="Arial"/>
        </w:rPr>
      </w:pPr>
      <w:r w:rsidRPr="004E13C0">
        <w:rPr>
          <w:rFonts w:ascii="Arial" w:hAnsi="Arial" w:cs="Arial"/>
        </w:rPr>
        <w:t>What is meant by internal audit?</w:t>
      </w:r>
    </w:p>
    <w:p w:rsidR="008E11E2" w:rsidRPr="004E13C0" w:rsidRDefault="008E11E2" w:rsidP="008E11E2">
      <w:pPr>
        <w:pStyle w:val="ListParagraph"/>
        <w:numPr>
          <w:ilvl w:val="0"/>
          <w:numId w:val="2"/>
        </w:numPr>
        <w:rPr>
          <w:rFonts w:ascii="Arial" w:hAnsi="Arial" w:cs="Arial"/>
        </w:rPr>
      </w:pPr>
      <w:r w:rsidRPr="004E13C0">
        <w:rPr>
          <w:rFonts w:ascii="Arial" w:hAnsi="Arial" w:cs="Arial"/>
        </w:rPr>
        <w:t>State any two differences between statutory and non-statutory audit.</w:t>
      </w:r>
    </w:p>
    <w:p w:rsidR="008E11E2" w:rsidRPr="004E13C0" w:rsidRDefault="00946981" w:rsidP="008E11E2">
      <w:pPr>
        <w:pStyle w:val="ListParagraph"/>
        <w:numPr>
          <w:ilvl w:val="0"/>
          <w:numId w:val="2"/>
        </w:numPr>
        <w:rPr>
          <w:rFonts w:ascii="Arial" w:hAnsi="Arial" w:cs="Arial"/>
        </w:rPr>
      </w:pPr>
      <w:r w:rsidRPr="004E13C0">
        <w:rPr>
          <w:rFonts w:ascii="Arial" w:hAnsi="Arial" w:cs="Arial"/>
        </w:rPr>
        <w:t xml:space="preserve">Expand </w:t>
      </w:r>
      <w:r w:rsidR="00C64937">
        <w:rPr>
          <w:rFonts w:ascii="Arial" w:hAnsi="Arial" w:cs="Arial"/>
        </w:rPr>
        <w:t>ICAI and ICWA.</w:t>
      </w:r>
    </w:p>
    <w:p w:rsidR="008E11E2" w:rsidRPr="004E13C0" w:rsidRDefault="008E11E2" w:rsidP="008E11E2">
      <w:pPr>
        <w:pStyle w:val="ListParagraph"/>
        <w:numPr>
          <w:ilvl w:val="0"/>
          <w:numId w:val="2"/>
        </w:numPr>
        <w:rPr>
          <w:rFonts w:ascii="Arial" w:hAnsi="Arial" w:cs="Arial"/>
        </w:rPr>
      </w:pPr>
      <w:r w:rsidRPr="004E13C0">
        <w:rPr>
          <w:rFonts w:ascii="Arial" w:hAnsi="Arial" w:cs="Arial"/>
        </w:rPr>
        <w:t xml:space="preserve">Mention any four </w:t>
      </w:r>
      <w:r w:rsidR="00D01D5A" w:rsidRPr="004E13C0">
        <w:rPr>
          <w:rFonts w:ascii="Arial" w:hAnsi="Arial" w:cs="Arial"/>
        </w:rPr>
        <w:t>types of liabilities of a company auditor.</w:t>
      </w:r>
    </w:p>
    <w:p w:rsidR="008E11E2" w:rsidRPr="004E13C0" w:rsidRDefault="00946981" w:rsidP="008E11E2">
      <w:pPr>
        <w:pStyle w:val="ListParagraph"/>
        <w:numPr>
          <w:ilvl w:val="0"/>
          <w:numId w:val="2"/>
        </w:numPr>
        <w:rPr>
          <w:rFonts w:ascii="Arial" w:hAnsi="Arial" w:cs="Arial"/>
        </w:rPr>
      </w:pPr>
      <w:r w:rsidRPr="004E13C0">
        <w:rPr>
          <w:rFonts w:ascii="Arial" w:hAnsi="Arial" w:cs="Arial"/>
        </w:rPr>
        <w:t>Give two examples of Deferred Revenue Expenditure.</w:t>
      </w:r>
    </w:p>
    <w:p w:rsidR="00946981" w:rsidRPr="004E13C0" w:rsidRDefault="00946981" w:rsidP="008E11E2">
      <w:pPr>
        <w:pStyle w:val="ListParagraph"/>
        <w:numPr>
          <w:ilvl w:val="0"/>
          <w:numId w:val="2"/>
        </w:numPr>
        <w:rPr>
          <w:rFonts w:ascii="Arial" w:hAnsi="Arial" w:cs="Arial"/>
        </w:rPr>
      </w:pPr>
      <w:r w:rsidRPr="004E13C0">
        <w:rPr>
          <w:rFonts w:ascii="Arial" w:hAnsi="Arial" w:cs="Arial"/>
        </w:rPr>
        <w:t>What is Vouching?</w:t>
      </w:r>
    </w:p>
    <w:p w:rsidR="00946981" w:rsidRPr="004E13C0" w:rsidRDefault="00946981" w:rsidP="008E11E2">
      <w:pPr>
        <w:pStyle w:val="ListParagraph"/>
        <w:numPr>
          <w:ilvl w:val="0"/>
          <w:numId w:val="2"/>
        </w:numPr>
        <w:rPr>
          <w:rFonts w:ascii="Arial" w:hAnsi="Arial" w:cs="Arial"/>
        </w:rPr>
      </w:pPr>
      <w:r w:rsidRPr="004E13C0">
        <w:rPr>
          <w:rFonts w:ascii="Arial" w:hAnsi="Arial" w:cs="Arial"/>
        </w:rPr>
        <w:t>State the statutory provision under audit of insurance companies.</w:t>
      </w:r>
    </w:p>
    <w:p w:rsidR="008E11E2" w:rsidRPr="004E13C0" w:rsidRDefault="008E11E2" w:rsidP="008E11E2">
      <w:pPr>
        <w:pStyle w:val="ListParagraph"/>
        <w:rPr>
          <w:rFonts w:ascii="Arial" w:hAnsi="Arial" w:cs="Arial"/>
        </w:rPr>
      </w:pPr>
    </w:p>
    <w:p w:rsidR="008E11E2" w:rsidRPr="004E13C0" w:rsidRDefault="008E11E2" w:rsidP="008E11E2">
      <w:pPr>
        <w:jc w:val="center"/>
        <w:rPr>
          <w:rFonts w:ascii="Arial" w:hAnsi="Arial" w:cs="Arial"/>
          <w:b/>
        </w:rPr>
      </w:pPr>
      <w:r w:rsidRPr="004E13C0">
        <w:rPr>
          <w:rFonts w:ascii="Arial" w:hAnsi="Arial" w:cs="Arial"/>
          <w:b/>
        </w:rPr>
        <w:t>Section B</w:t>
      </w:r>
    </w:p>
    <w:p w:rsidR="008E11E2" w:rsidRPr="004E13C0" w:rsidRDefault="008E11E2" w:rsidP="008E11E2">
      <w:pPr>
        <w:pStyle w:val="ListParagraph"/>
        <w:numPr>
          <w:ilvl w:val="0"/>
          <w:numId w:val="1"/>
        </w:numPr>
        <w:rPr>
          <w:rFonts w:ascii="Arial" w:hAnsi="Arial" w:cs="Arial"/>
          <w:b/>
        </w:rPr>
      </w:pPr>
      <w:r w:rsidRPr="004E13C0">
        <w:rPr>
          <w:rFonts w:ascii="Arial" w:hAnsi="Arial" w:cs="Arial"/>
        </w:rPr>
        <w:t xml:space="preserve">Answer any </w:t>
      </w:r>
      <w:r w:rsidRPr="004E13C0">
        <w:rPr>
          <w:rFonts w:ascii="Arial" w:hAnsi="Arial" w:cs="Arial"/>
          <w:b/>
        </w:rPr>
        <w:t xml:space="preserve">three </w:t>
      </w:r>
      <w:r w:rsidRPr="004E13C0">
        <w:rPr>
          <w:rFonts w:ascii="Arial" w:hAnsi="Arial" w:cs="Arial"/>
        </w:rPr>
        <w:t>from the following:</w:t>
      </w:r>
      <w:r w:rsidRPr="004E13C0">
        <w:rPr>
          <w:rFonts w:ascii="Arial" w:hAnsi="Arial" w:cs="Arial"/>
          <w:b/>
        </w:rPr>
        <w:tab/>
      </w:r>
      <w:r w:rsidRPr="004E13C0">
        <w:rPr>
          <w:rFonts w:ascii="Arial" w:hAnsi="Arial" w:cs="Arial"/>
          <w:b/>
        </w:rPr>
        <w:tab/>
      </w:r>
      <w:r w:rsidRPr="004E13C0">
        <w:rPr>
          <w:rFonts w:ascii="Arial" w:hAnsi="Arial" w:cs="Arial"/>
          <w:b/>
        </w:rPr>
        <w:tab/>
      </w:r>
      <w:r w:rsidRPr="004E13C0">
        <w:rPr>
          <w:rFonts w:ascii="Arial" w:hAnsi="Arial" w:cs="Arial"/>
          <w:b/>
        </w:rPr>
        <w:tab/>
      </w:r>
      <w:r w:rsidRPr="004E13C0">
        <w:rPr>
          <w:rFonts w:ascii="Arial" w:hAnsi="Arial" w:cs="Arial"/>
          <w:b/>
        </w:rPr>
        <w:tab/>
        <w:t>5X3=15</w:t>
      </w:r>
    </w:p>
    <w:p w:rsidR="008E11E2" w:rsidRPr="004E13C0" w:rsidRDefault="008E11E2" w:rsidP="008E11E2">
      <w:pPr>
        <w:pStyle w:val="ListParagraph"/>
        <w:numPr>
          <w:ilvl w:val="0"/>
          <w:numId w:val="2"/>
        </w:numPr>
        <w:rPr>
          <w:rFonts w:ascii="Arial" w:hAnsi="Arial" w:cs="Arial"/>
        </w:rPr>
      </w:pPr>
      <w:r w:rsidRPr="004E13C0">
        <w:rPr>
          <w:rFonts w:ascii="Arial" w:hAnsi="Arial" w:cs="Arial"/>
        </w:rPr>
        <w:t xml:space="preserve">Explain the objectives of </w:t>
      </w:r>
      <w:r w:rsidR="00DD2598" w:rsidRPr="004E13C0">
        <w:rPr>
          <w:rFonts w:ascii="Arial" w:hAnsi="Arial" w:cs="Arial"/>
        </w:rPr>
        <w:t>Vouching.</w:t>
      </w:r>
    </w:p>
    <w:p w:rsidR="008E11E2" w:rsidRPr="004E13C0" w:rsidRDefault="008E11E2" w:rsidP="008E11E2">
      <w:pPr>
        <w:pStyle w:val="ListParagraph"/>
        <w:numPr>
          <w:ilvl w:val="0"/>
          <w:numId w:val="2"/>
        </w:numPr>
        <w:rPr>
          <w:rFonts w:ascii="Arial" w:hAnsi="Arial" w:cs="Arial"/>
          <w:b/>
        </w:rPr>
      </w:pPr>
      <w:r w:rsidRPr="004E13C0">
        <w:rPr>
          <w:rFonts w:ascii="Arial" w:hAnsi="Arial" w:cs="Arial"/>
        </w:rPr>
        <w:t>Brief out the procedure for internal</w:t>
      </w:r>
      <w:r w:rsidR="00DD2598" w:rsidRPr="004E13C0">
        <w:rPr>
          <w:rFonts w:ascii="Arial" w:hAnsi="Arial" w:cs="Arial"/>
        </w:rPr>
        <w:t xml:space="preserve"> check with regards to fixed assets</w:t>
      </w:r>
      <w:r w:rsidRPr="004E13C0">
        <w:rPr>
          <w:rFonts w:ascii="Arial" w:hAnsi="Arial" w:cs="Arial"/>
        </w:rPr>
        <w:t>.</w:t>
      </w:r>
    </w:p>
    <w:p w:rsidR="008E11E2" w:rsidRPr="004E13C0" w:rsidRDefault="008E11E2" w:rsidP="008E11E2">
      <w:pPr>
        <w:pStyle w:val="ListParagraph"/>
        <w:numPr>
          <w:ilvl w:val="0"/>
          <w:numId w:val="2"/>
        </w:numPr>
        <w:rPr>
          <w:rFonts w:ascii="Arial" w:hAnsi="Arial" w:cs="Arial"/>
          <w:b/>
        </w:rPr>
      </w:pPr>
      <w:r w:rsidRPr="004E13C0">
        <w:rPr>
          <w:rFonts w:ascii="Arial" w:hAnsi="Arial" w:cs="Arial"/>
        </w:rPr>
        <w:t xml:space="preserve">How is the vouching of </w:t>
      </w:r>
      <w:r w:rsidR="00DD2598" w:rsidRPr="004E13C0">
        <w:rPr>
          <w:rFonts w:ascii="Arial" w:hAnsi="Arial" w:cs="Arial"/>
        </w:rPr>
        <w:t xml:space="preserve">cash receipts from debtors </w:t>
      </w:r>
      <w:r w:rsidRPr="004E13C0">
        <w:rPr>
          <w:rFonts w:ascii="Arial" w:hAnsi="Arial" w:cs="Arial"/>
        </w:rPr>
        <w:t>done? Explain.</w:t>
      </w:r>
    </w:p>
    <w:p w:rsidR="00E03583" w:rsidRPr="004E13C0" w:rsidRDefault="00E03583" w:rsidP="00E03583">
      <w:pPr>
        <w:pStyle w:val="ListParagraph"/>
        <w:numPr>
          <w:ilvl w:val="0"/>
          <w:numId w:val="2"/>
        </w:numPr>
        <w:rPr>
          <w:rFonts w:ascii="Arial" w:hAnsi="Arial" w:cs="Arial"/>
        </w:rPr>
      </w:pPr>
      <w:r w:rsidRPr="004E13C0">
        <w:rPr>
          <w:rFonts w:ascii="Arial" w:hAnsi="Arial" w:cs="Arial"/>
        </w:rPr>
        <w:t>“Auditor is a watchdog, but not a blood-hound”- comment with reference to a case.</w:t>
      </w:r>
    </w:p>
    <w:p w:rsidR="00DD2598" w:rsidRPr="004E13C0" w:rsidRDefault="00DD2598" w:rsidP="008E11E2">
      <w:pPr>
        <w:pStyle w:val="ListParagraph"/>
        <w:numPr>
          <w:ilvl w:val="0"/>
          <w:numId w:val="2"/>
        </w:numPr>
        <w:rPr>
          <w:rFonts w:ascii="Arial" w:hAnsi="Arial" w:cs="Arial"/>
        </w:rPr>
      </w:pPr>
      <w:r w:rsidRPr="004E13C0">
        <w:rPr>
          <w:rFonts w:ascii="Arial" w:hAnsi="Arial" w:cs="Arial"/>
        </w:rPr>
        <w:t>How is an Auditor penalised as per Income tax Act? Explain.</w:t>
      </w:r>
    </w:p>
    <w:p w:rsidR="008E11E2" w:rsidRPr="004E13C0" w:rsidRDefault="008E11E2" w:rsidP="008E11E2">
      <w:pPr>
        <w:jc w:val="center"/>
        <w:rPr>
          <w:rFonts w:ascii="Arial" w:hAnsi="Arial" w:cs="Arial"/>
          <w:b/>
        </w:rPr>
      </w:pPr>
      <w:r w:rsidRPr="004E13C0">
        <w:rPr>
          <w:rFonts w:ascii="Arial" w:hAnsi="Arial" w:cs="Arial"/>
          <w:b/>
        </w:rPr>
        <w:t>Section C</w:t>
      </w:r>
    </w:p>
    <w:p w:rsidR="008E11E2" w:rsidRPr="004E13C0" w:rsidRDefault="008E11E2" w:rsidP="008E11E2">
      <w:pPr>
        <w:pStyle w:val="ListParagraph"/>
        <w:numPr>
          <w:ilvl w:val="0"/>
          <w:numId w:val="1"/>
        </w:numPr>
        <w:rPr>
          <w:rFonts w:ascii="Arial" w:hAnsi="Arial" w:cs="Arial"/>
        </w:rPr>
      </w:pPr>
      <w:r w:rsidRPr="004E13C0">
        <w:rPr>
          <w:rFonts w:ascii="Arial" w:hAnsi="Arial" w:cs="Arial"/>
        </w:rPr>
        <w:t xml:space="preserve">Answer any </w:t>
      </w:r>
      <w:r w:rsidRPr="004E13C0">
        <w:rPr>
          <w:rFonts w:ascii="Arial" w:hAnsi="Arial" w:cs="Arial"/>
          <w:b/>
        </w:rPr>
        <w:t xml:space="preserve">three </w:t>
      </w:r>
      <w:r w:rsidRPr="004E13C0">
        <w:rPr>
          <w:rFonts w:ascii="Arial" w:hAnsi="Arial" w:cs="Arial"/>
        </w:rPr>
        <w:t>from the following:</w:t>
      </w:r>
      <w:r w:rsidRPr="004E13C0">
        <w:rPr>
          <w:rFonts w:ascii="Arial" w:hAnsi="Arial" w:cs="Arial"/>
          <w:b/>
        </w:rPr>
        <w:tab/>
      </w:r>
      <w:r w:rsidRPr="004E13C0">
        <w:rPr>
          <w:rFonts w:ascii="Arial" w:hAnsi="Arial" w:cs="Arial"/>
          <w:b/>
        </w:rPr>
        <w:tab/>
      </w:r>
      <w:r w:rsidRPr="004E13C0">
        <w:rPr>
          <w:rFonts w:ascii="Arial" w:hAnsi="Arial" w:cs="Arial"/>
          <w:b/>
        </w:rPr>
        <w:tab/>
      </w:r>
      <w:r w:rsidRPr="004E13C0">
        <w:rPr>
          <w:rFonts w:ascii="Arial" w:hAnsi="Arial" w:cs="Arial"/>
          <w:b/>
        </w:rPr>
        <w:tab/>
      </w:r>
      <w:r w:rsidRPr="004E13C0">
        <w:rPr>
          <w:rFonts w:ascii="Arial" w:hAnsi="Arial" w:cs="Arial"/>
          <w:b/>
        </w:rPr>
        <w:tab/>
        <w:t>10X3=30</w:t>
      </w:r>
    </w:p>
    <w:p w:rsidR="008E11E2" w:rsidRPr="004E13C0" w:rsidRDefault="008E11E2" w:rsidP="008E11E2">
      <w:pPr>
        <w:pStyle w:val="ListParagraph"/>
        <w:numPr>
          <w:ilvl w:val="0"/>
          <w:numId w:val="2"/>
        </w:numPr>
        <w:rPr>
          <w:rFonts w:ascii="Arial" w:hAnsi="Arial" w:cs="Arial"/>
        </w:rPr>
      </w:pPr>
      <w:r w:rsidRPr="004E13C0">
        <w:rPr>
          <w:rFonts w:ascii="Arial" w:hAnsi="Arial" w:cs="Arial"/>
        </w:rPr>
        <w:t xml:space="preserve">Explain the rights and </w:t>
      </w:r>
      <w:r w:rsidR="00DD2598" w:rsidRPr="004E13C0">
        <w:rPr>
          <w:rFonts w:ascii="Arial" w:hAnsi="Arial" w:cs="Arial"/>
        </w:rPr>
        <w:t xml:space="preserve">duties </w:t>
      </w:r>
      <w:r w:rsidRPr="004E13C0">
        <w:rPr>
          <w:rFonts w:ascii="Arial" w:hAnsi="Arial" w:cs="Arial"/>
        </w:rPr>
        <w:t>of an Auditor as per Companies Act, 2013.</w:t>
      </w:r>
    </w:p>
    <w:p w:rsidR="008E11E2" w:rsidRPr="004E13C0" w:rsidRDefault="008E11E2" w:rsidP="008E11E2">
      <w:pPr>
        <w:pStyle w:val="ListParagraph"/>
        <w:numPr>
          <w:ilvl w:val="0"/>
          <w:numId w:val="2"/>
        </w:numPr>
        <w:rPr>
          <w:rFonts w:ascii="Arial" w:hAnsi="Arial" w:cs="Arial"/>
        </w:rPr>
      </w:pPr>
      <w:r w:rsidRPr="004E13C0">
        <w:rPr>
          <w:rFonts w:ascii="Arial" w:hAnsi="Arial" w:cs="Arial"/>
        </w:rPr>
        <w:t>Brief out the procedure involved in verification and valuation of</w:t>
      </w:r>
      <w:r w:rsidR="00DD2598" w:rsidRPr="004E13C0">
        <w:rPr>
          <w:rFonts w:ascii="Arial" w:hAnsi="Arial" w:cs="Arial"/>
        </w:rPr>
        <w:t xml:space="preserve"> Plant and Machinery</w:t>
      </w:r>
      <w:r w:rsidRPr="004E13C0">
        <w:rPr>
          <w:rFonts w:ascii="Arial" w:hAnsi="Arial" w:cs="Arial"/>
        </w:rPr>
        <w:t>.</w:t>
      </w:r>
    </w:p>
    <w:p w:rsidR="008E11E2" w:rsidRPr="004E13C0" w:rsidRDefault="005620B1" w:rsidP="008E11E2">
      <w:pPr>
        <w:pStyle w:val="ListParagraph"/>
        <w:numPr>
          <w:ilvl w:val="0"/>
          <w:numId w:val="2"/>
        </w:numPr>
        <w:rPr>
          <w:rFonts w:ascii="Arial" w:hAnsi="Arial" w:cs="Arial"/>
        </w:rPr>
      </w:pPr>
      <w:r w:rsidRPr="004E13C0">
        <w:rPr>
          <w:rFonts w:ascii="Arial" w:hAnsi="Arial" w:cs="Arial"/>
        </w:rPr>
        <w:t>Describe the</w:t>
      </w:r>
      <w:r w:rsidR="00DD2598" w:rsidRPr="004E13C0">
        <w:rPr>
          <w:rFonts w:ascii="Arial" w:hAnsi="Arial" w:cs="Arial"/>
        </w:rPr>
        <w:t xml:space="preserve"> </w:t>
      </w:r>
      <w:r w:rsidR="00C64937">
        <w:rPr>
          <w:rFonts w:ascii="Arial" w:hAnsi="Arial" w:cs="Arial"/>
        </w:rPr>
        <w:t xml:space="preserve">objectives of </w:t>
      </w:r>
      <w:r w:rsidR="00DD2598" w:rsidRPr="004E13C0">
        <w:rPr>
          <w:rFonts w:ascii="Arial" w:hAnsi="Arial" w:cs="Arial"/>
        </w:rPr>
        <w:t>SA200</w:t>
      </w:r>
      <w:r w:rsidR="008E11E2" w:rsidRPr="004E13C0">
        <w:rPr>
          <w:rFonts w:ascii="Arial" w:hAnsi="Arial" w:cs="Arial"/>
        </w:rPr>
        <w:t>?</w:t>
      </w:r>
    </w:p>
    <w:p w:rsidR="00DD2598" w:rsidRPr="004E13C0" w:rsidRDefault="008E11E2" w:rsidP="00DD2598">
      <w:pPr>
        <w:pStyle w:val="ListParagraph"/>
        <w:numPr>
          <w:ilvl w:val="0"/>
          <w:numId w:val="2"/>
        </w:numPr>
        <w:rPr>
          <w:rFonts w:ascii="Arial" w:hAnsi="Arial" w:cs="Arial"/>
        </w:rPr>
      </w:pPr>
      <w:r w:rsidRPr="004E13C0">
        <w:rPr>
          <w:rFonts w:ascii="Arial" w:hAnsi="Arial" w:cs="Arial"/>
        </w:rPr>
        <w:t>Explain the principles of Internal Control.</w:t>
      </w:r>
    </w:p>
    <w:p w:rsidR="00DD2598" w:rsidRPr="004E13C0" w:rsidRDefault="00F274C6" w:rsidP="00DD2598">
      <w:pPr>
        <w:pStyle w:val="ListParagraph"/>
        <w:numPr>
          <w:ilvl w:val="0"/>
          <w:numId w:val="2"/>
        </w:numPr>
        <w:rPr>
          <w:rFonts w:ascii="Arial" w:hAnsi="Arial" w:cs="Arial"/>
        </w:rPr>
      </w:pPr>
      <w:r w:rsidRPr="004E13C0">
        <w:rPr>
          <w:rFonts w:ascii="Arial" w:hAnsi="Arial" w:cs="Arial"/>
        </w:rPr>
        <w:t xml:space="preserve">What are the procedures followed to audit Insurance companies? </w:t>
      </w:r>
    </w:p>
    <w:p w:rsidR="008E11E2" w:rsidRPr="004E13C0" w:rsidRDefault="008E11E2" w:rsidP="00293A38">
      <w:pPr>
        <w:ind w:left="360"/>
        <w:jc w:val="center"/>
        <w:rPr>
          <w:rFonts w:ascii="Arial" w:hAnsi="Arial" w:cs="Arial"/>
          <w:b/>
        </w:rPr>
      </w:pPr>
      <w:r w:rsidRPr="004E13C0">
        <w:rPr>
          <w:rFonts w:ascii="Arial" w:hAnsi="Arial" w:cs="Arial"/>
          <w:b/>
        </w:rPr>
        <w:t>Section D</w:t>
      </w:r>
    </w:p>
    <w:p w:rsidR="00E3614E" w:rsidRPr="004E13C0" w:rsidRDefault="008E11E2" w:rsidP="00E3614E">
      <w:pPr>
        <w:pStyle w:val="ListParagraph"/>
        <w:numPr>
          <w:ilvl w:val="0"/>
          <w:numId w:val="1"/>
        </w:numPr>
        <w:rPr>
          <w:rFonts w:ascii="Arial" w:hAnsi="Arial" w:cs="Arial"/>
        </w:rPr>
      </w:pPr>
      <w:r w:rsidRPr="004E13C0">
        <w:rPr>
          <w:rFonts w:ascii="Arial" w:hAnsi="Arial" w:cs="Arial"/>
          <w:b/>
        </w:rPr>
        <w:t>Compulsory question:</w:t>
      </w:r>
      <w:r w:rsidRPr="004E13C0">
        <w:rPr>
          <w:rFonts w:ascii="Arial" w:hAnsi="Arial" w:cs="Arial"/>
        </w:rPr>
        <w:tab/>
      </w:r>
      <w:r w:rsidRPr="004E13C0">
        <w:rPr>
          <w:rFonts w:ascii="Arial" w:hAnsi="Arial" w:cs="Arial"/>
        </w:rPr>
        <w:tab/>
      </w:r>
      <w:r w:rsidRPr="004E13C0">
        <w:rPr>
          <w:rFonts w:ascii="Arial" w:hAnsi="Arial" w:cs="Arial"/>
          <w:b/>
        </w:rPr>
        <w:tab/>
      </w:r>
      <w:r w:rsidRPr="004E13C0">
        <w:rPr>
          <w:rFonts w:ascii="Arial" w:hAnsi="Arial" w:cs="Arial"/>
          <w:b/>
        </w:rPr>
        <w:tab/>
      </w:r>
      <w:r w:rsidRPr="004E13C0">
        <w:rPr>
          <w:rFonts w:ascii="Arial" w:hAnsi="Arial" w:cs="Arial"/>
          <w:b/>
        </w:rPr>
        <w:tab/>
      </w:r>
      <w:r w:rsidRPr="004E13C0">
        <w:rPr>
          <w:rFonts w:ascii="Arial" w:hAnsi="Arial" w:cs="Arial"/>
          <w:b/>
        </w:rPr>
        <w:tab/>
      </w:r>
      <w:r w:rsidRPr="004E13C0">
        <w:rPr>
          <w:rFonts w:ascii="Arial" w:hAnsi="Arial" w:cs="Arial"/>
          <w:b/>
        </w:rPr>
        <w:tab/>
      </w:r>
      <w:r w:rsidR="00E3614E" w:rsidRPr="004E13C0">
        <w:rPr>
          <w:rFonts w:ascii="Arial" w:hAnsi="Arial" w:cs="Arial"/>
          <w:b/>
        </w:rPr>
        <w:t>15X1=15</w:t>
      </w:r>
    </w:p>
    <w:p w:rsidR="00E3614E" w:rsidRPr="004E13C0" w:rsidRDefault="00E3614E" w:rsidP="00E3614E">
      <w:pPr>
        <w:pStyle w:val="ListParagraph"/>
        <w:numPr>
          <w:ilvl w:val="0"/>
          <w:numId w:val="2"/>
        </w:numPr>
        <w:rPr>
          <w:rFonts w:ascii="Arial" w:hAnsi="Arial" w:cs="Arial"/>
        </w:rPr>
      </w:pPr>
    </w:p>
    <w:p w:rsidR="008E11E2" w:rsidRPr="004E13C0" w:rsidRDefault="00E3614E" w:rsidP="00360670">
      <w:pPr>
        <w:pStyle w:val="ListParagraph"/>
        <w:jc w:val="center"/>
        <w:rPr>
          <w:rFonts w:ascii="Arial" w:hAnsi="Arial" w:cs="Arial"/>
          <w:b/>
          <w:bCs/>
          <w:i/>
          <w:iCs/>
        </w:rPr>
      </w:pPr>
      <w:r w:rsidRPr="004E13C0">
        <w:rPr>
          <w:rFonts w:ascii="Arial" w:hAnsi="Arial" w:cs="Arial"/>
          <w:b/>
          <w:bCs/>
          <w:i/>
          <w:iCs/>
        </w:rPr>
        <w:t>Conflicting Clients’ interests</w:t>
      </w:r>
    </w:p>
    <w:p w:rsidR="00E3614E" w:rsidRPr="004E13C0" w:rsidRDefault="00E3614E" w:rsidP="00360670">
      <w:pPr>
        <w:autoSpaceDE w:val="0"/>
        <w:autoSpaceDN w:val="0"/>
        <w:adjustRightInd w:val="0"/>
        <w:spacing w:after="0" w:line="240" w:lineRule="auto"/>
        <w:jc w:val="both"/>
        <w:rPr>
          <w:rFonts w:ascii="Arial" w:hAnsi="Arial" w:cs="Arial"/>
          <w:color w:val="000000"/>
        </w:rPr>
      </w:pPr>
      <w:r w:rsidRPr="00E3614E">
        <w:rPr>
          <w:rFonts w:ascii="Arial" w:hAnsi="Arial" w:cs="Arial"/>
          <w:color w:val="000000"/>
        </w:rPr>
        <w:t xml:space="preserve">You are a sole practitioner who used to provide a range of accountancy services for a small company (Company A) that owns a hardware shop in the town where you practise. </w:t>
      </w:r>
      <w:r w:rsidRPr="00E3614E">
        <w:rPr>
          <w:rFonts w:ascii="Arial" w:hAnsi="Arial" w:cs="Arial"/>
          <w:color w:val="000000"/>
        </w:rPr>
        <w:lastRenderedPageBreak/>
        <w:t xml:space="preserve">Following a brief retendering process, the client chose to engage an alternative firm of accountants. Both you and the other firm had been asked to tender for a range of services, including the preparation of year end accounts, tax compliance work, and a due diligence exercise in respect of the intended purchase of a small hardware business in the neighbouring town. You believe that you were unsuccessful in the tendering process on the basis of cost alone, as Company A is not very profitable, and suffers from the competition of the other hardware business that it intends to acquire. </w:t>
      </w:r>
    </w:p>
    <w:p w:rsidR="00E3614E" w:rsidRPr="004E13C0" w:rsidRDefault="00E3614E" w:rsidP="00360670">
      <w:pPr>
        <w:autoSpaceDE w:val="0"/>
        <w:autoSpaceDN w:val="0"/>
        <w:adjustRightInd w:val="0"/>
        <w:spacing w:after="0" w:line="240" w:lineRule="auto"/>
        <w:jc w:val="both"/>
        <w:rPr>
          <w:rFonts w:ascii="Arial" w:hAnsi="Arial" w:cs="Arial"/>
          <w:color w:val="000000"/>
        </w:rPr>
      </w:pPr>
    </w:p>
    <w:p w:rsidR="00E3614E" w:rsidRPr="004E13C0" w:rsidRDefault="00E3614E" w:rsidP="00360670">
      <w:pPr>
        <w:autoSpaceDE w:val="0"/>
        <w:autoSpaceDN w:val="0"/>
        <w:adjustRightInd w:val="0"/>
        <w:spacing w:after="0" w:line="240" w:lineRule="auto"/>
        <w:jc w:val="both"/>
        <w:rPr>
          <w:rFonts w:ascii="Arial" w:hAnsi="Arial" w:cs="Arial"/>
          <w:color w:val="000000"/>
        </w:rPr>
      </w:pPr>
      <w:r w:rsidRPr="00E3614E">
        <w:rPr>
          <w:rFonts w:ascii="Arial" w:hAnsi="Arial" w:cs="Arial"/>
          <w:color w:val="000000"/>
        </w:rPr>
        <w:t xml:space="preserve">You are the continuity provider for another local sole practitioner. Two months ago he suffered a heart attack, and so you are currently acting for a number of his clients. He is not expected to resume practising for another two months. </w:t>
      </w:r>
    </w:p>
    <w:p w:rsidR="00E3614E" w:rsidRPr="004E13C0" w:rsidRDefault="00E3614E" w:rsidP="00360670">
      <w:pPr>
        <w:autoSpaceDE w:val="0"/>
        <w:autoSpaceDN w:val="0"/>
        <w:adjustRightInd w:val="0"/>
        <w:spacing w:after="0" w:line="240" w:lineRule="auto"/>
        <w:jc w:val="both"/>
        <w:rPr>
          <w:rFonts w:ascii="Arial" w:hAnsi="Arial" w:cs="Arial"/>
          <w:color w:val="000000"/>
        </w:rPr>
      </w:pPr>
    </w:p>
    <w:p w:rsidR="00E3614E" w:rsidRPr="004E13C0" w:rsidRDefault="00E3614E" w:rsidP="00360670">
      <w:pPr>
        <w:autoSpaceDE w:val="0"/>
        <w:autoSpaceDN w:val="0"/>
        <w:adjustRightInd w:val="0"/>
        <w:spacing w:after="0" w:line="240" w:lineRule="auto"/>
        <w:jc w:val="both"/>
        <w:rPr>
          <w:rFonts w:ascii="Arial" w:hAnsi="Arial" w:cs="Arial"/>
          <w:color w:val="000000"/>
        </w:rPr>
      </w:pPr>
      <w:r w:rsidRPr="00E3614E">
        <w:rPr>
          <w:rFonts w:ascii="Arial" w:hAnsi="Arial" w:cs="Arial"/>
          <w:color w:val="000000"/>
        </w:rPr>
        <w:t xml:space="preserve">One of the clients of the incapacitated practitioner (Company B) operates a shop selling electrical goods. The director and majority shareholder has called you to arrange a meeting to discuss a business venture that he is considering. </w:t>
      </w:r>
    </w:p>
    <w:p w:rsidR="00E3614E" w:rsidRPr="004E13C0" w:rsidRDefault="00E3614E" w:rsidP="00360670">
      <w:pPr>
        <w:autoSpaceDE w:val="0"/>
        <w:autoSpaceDN w:val="0"/>
        <w:adjustRightInd w:val="0"/>
        <w:spacing w:after="0" w:line="240" w:lineRule="auto"/>
        <w:jc w:val="both"/>
        <w:rPr>
          <w:rFonts w:ascii="Arial" w:hAnsi="Arial" w:cs="Arial"/>
          <w:color w:val="000000"/>
        </w:rPr>
      </w:pPr>
    </w:p>
    <w:p w:rsidR="00E3614E" w:rsidRPr="004E13C0" w:rsidRDefault="00E3614E" w:rsidP="00360670">
      <w:pPr>
        <w:autoSpaceDE w:val="0"/>
        <w:autoSpaceDN w:val="0"/>
        <w:adjustRightInd w:val="0"/>
        <w:spacing w:after="0" w:line="240" w:lineRule="auto"/>
        <w:jc w:val="both"/>
        <w:rPr>
          <w:rFonts w:ascii="Arial" w:hAnsi="Arial" w:cs="Arial"/>
          <w:color w:val="000000"/>
        </w:rPr>
      </w:pPr>
      <w:r w:rsidRPr="00E3614E">
        <w:rPr>
          <w:rFonts w:ascii="Arial" w:hAnsi="Arial" w:cs="Arial"/>
          <w:color w:val="000000"/>
        </w:rPr>
        <w:t xml:space="preserve">At the meeting, the client explains that he intends to make an offer for the same small hardware business that Company A is seeking to acquire. He is aware that there is another bidder for the business, but is unaware that it is Company A, or that Company </w:t>
      </w:r>
      <w:proofErr w:type="gramStart"/>
      <w:r w:rsidRPr="00E3614E">
        <w:rPr>
          <w:rFonts w:ascii="Arial" w:hAnsi="Arial" w:cs="Arial"/>
          <w:color w:val="000000"/>
        </w:rPr>
        <w:t>A</w:t>
      </w:r>
      <w:proofErr w:type="gramEnd"/>
      <w:r w:rsidRPr="00E3614E">
        <w:rPr>
          <w:rFonts w:ascii="Arial" w:hAnsi="Arial" w:cs="Arial"/>
          <w:color w:val="000000"/>
        </w:rPr>
        <w:t xml:space="preserve"> used to be your client. </w:t>
      </w:r>
    </w:p>
    <w:p w:rsidR="00E3614E" w:rsidRPr="004E13C0" w:rsidRDefault="00E3614E" w:rsidP="00360670">
      <w:pPr>
        <w:autoSpaceDE w:val="0"/>
        <w:autoSpaceDN w:val="0"/>
        <w:adjustRightInd w:val="0"/>
        <w:spacing w:after="0" w:line="240" w:lineRule="auto"/>
        <w:jc w:val="both"/>
        <w:rPr>
          <w:rFonts w:ascii="Arial" w:hAnsi="Arial" w:cs="Arial"/>
          <w:color w:val="000000"/>
        </w:rPr>
      </w:pPr>
      <w:r w:rsidRPr="00E3614E">
        <w:rPr>
          <w:rFonts w:ascii="Arial" w:hAnsi="Arial" w:cs="Arial"/>
          <w:color w:val="000000"/>
        </w:rPr>
        <w:t xml:space="preserve">When the meeting is over, you start to feel uneasy. You want to help Company B and provide a valued service on behalf of the practitioner for whom you are the continuity provider. But you realise that you are also in possession of confidential information concerning the plans of your previous client. You are aware of Company A’s problems and its motivation for wishing to acquire the business. </w:t>
      </w:r>
    </w:p>
    <w:p w:rsidR="001721B4" w:rsidRPr="004E13C0" w:rsidRDefault="001721B4" w:rsidP="00E3614E">
      <w:pPr>
        <w:autoSpaceDE w:val="0"/>
        <w:autoSpaceDN w:val="0"/>
        <w:adjustRightInd w:val="0"/>
        <w:spacing w:after="0" w:line="240" w:lineRule="auto"/>
        <w:rPr>
          <w:rFonts w:ascii="Arial" w:hAnsi="Arial" w:cs="Arial"/>
          <w:color w:val="000000"/>
        </w:rPr>
      </w:pPr>
    </w:p>
    <w:p w:rsidR="001721B4" w:rsidRPr="004E13C0" w:rsidRDefault="001721B4" w:rsidP="00E3614E">
      <w:pPr>
        <w:autoSpaceDE w:val="0"/>
        <w:autoSpaceDN w:val="0"/>
        <w:adjustRightInd w:val="0"/>
        <w:spacing w:after="0" w:line="240" w:lineRule="auto"/>
        <w:rPr>
          <w:rFonts w:ascii="Arial" w:hAnsi="Arial" w:cs="Arial"/>
          <w:b/>
          <w:color w:val="000000"/>
        </w:rPr>
      </w:pPr>
      <w:r w:rsidRPr="004E13C0">
        <w:rPr>
          <w:rFonts w:ascii="Arial" w:hAnsi="Arial" w:cs="Arial"/>
          <w:b/>
          <w:color w:val="000000"/>
        </w:rPr>
        <w:t>Questions:</w:t>
      </w:r>
    </w:p>
    <w:p w:rsidR="001721B4" w:rsidRPr="004E13C0" w:rsidRDefault="00360670" w:rsidP="001721B4">
      <w:pPr>
        <w:pStyle w:val="ListParagraph"/>
        <w:numPr>
          <w:ilvl w:val="0"/>
          <w:numId w:val="5"/>
        </w:numPr>
        <w:autoSpaceDE w:val="0"/>
        <w:autoSpaceDN w:val="0"/>
        <w:adjustRightInd w:val="0"/>
        <w:spacing w:after="0" w:line="240" w:lineRule="auto"/>
        <w:rPr>
          <w:rFonts w:ascii="Arial" w:hAnsi="Arial" w:cs="Arial"/>
          <w:b/>
          <w:color w:val="000000"/>
        </w:rPr>
      </w:pPr>
      <w:r>
        <w:rPr>
          <w:rFonts w:ascii="Arial" w:hAnsi="Arial" w:cs="Arial"/>
          <w:color w:val="000000"/>
        </w:rPr>
        <w:t>W</w:t>
      </w:r>
      <w:r w:rsidR="001721B4" w:rsidRPr="004E13C0">
        <w:rPr>
          <w:rFonts w:ascii="Arial" w:hAnsi="Arial" w:cs="Arial"/>
          <w:color w:val="000000"/>
        </w:rPr>
        <w:t xml:space="preserve">hat will be your decision on the acquisition of Company A? </w:t>
      </w:r>
      <w:r w:rsidR="001721B4" w:rsidRPr="004E13C0">
        <w:rPr>
          <w:rFonts w:ascii="Arial" w:hAnsi="Arial" w:cs="Arial"/>
          <w:b/>
          <w:color w:val="000000"/>
        </w:rPr>
        <w:t>(5)</w:t>
      </w:r>
    </w:p>
    <w:p w:rsidR="001721B4" w:rsidRPr="004E13C0" w:rsidRDefault="00360670" w:rsidP="001721B4">
      <w:pPr>
        <w:pStyle w:val="ListParagraph"/>
        <w:numPr>
          <w:ilvl w:val="0"/>
          <w:numId w:val="5"/>
        </w:numPr>
        <w:autoSpaceDE w:val="0"/>
        <w:autoSpaceDN w:val="0"/>
        <w:adjustRightInd w:val="0"/>
        <w:spacing w:after="0" w:line="240" w:lineRule="auto"/>
        <w:rPr>
          <w:rFonts w:ascii="Arial" w:hAnsi="Arial" w:cs="Arial"/>
          <w:b/>
          <w:color w:val="000000"/>
        </w:rPr>
      </w:pPr>
      <w:r>
        <w:rPr>
          <w:rFonts w:ascii="Arial" w:hAnsi="Arial" w:cs="Arial"/>
          <w:color w:val="000000"/>
        </w:rPr>
        <w:t>W</w:t>
      </w:r>
      <w:r w:rsidR="001721B4" w:rsidRPr="004E13C0">
        <w:rPr>
          <w:rFonts w:ascii="Arial" w:hAnsi="Arial" w:cs="Arial"/>
          <w:color w:val="000000"/>
        </w:rPr>
        <w:t>hat</w:t>
      </w:r>
      <w:r>
        <w:rPr>
          <w:rFonts w:ascii="Arial" w:hAnsi="Arial" w:cs="Arial"/>
          <w:color w:val="000000"/>
        </w:rPr>
        <w:t xml:space="preserve"> ethical conflicts do you perceive with reference to the above case</w:t>
      </w:r>
      <w:r w:rsidR="001721B4" w:rsidRPr="004E13C0">
        <w:rPr>
          <w:rFonts w:ascii="Arial" w:hAnsi="Arial" w:cs="Arial"/>
          <w:color w:val="000000"/>
        </w:rPr>
        <w:t xml:space="preserve">? Explain. </w:t>
      </w:r>
      <w:r w:rsidR="00AB3B0B" w:rsidRPr="004E13C0">
        <w:rPr>
          <w:rFonts w:ascii="Arial" w:hAnsi="Arial" w:cs="Arial"/>
          <w:b/>
          <w:color w:val="000000"/>
        </w:rPr>
        <w:t>(10)</w:t>
      </w:r>
      <w:r w:rsidR="001721B4" w:rsidRPr="004E13C0">
        <w:rPr>
          <w:rFonts w:ascii="Arial" w:hAnsi="Arial" w:cs="Arial"/>
          <w:color w:val="000000"/>
        </w:rPr>
        <w:t xml:space="preserve">                                                                                           </w:t>
      </w:r>
    </w:p>
    <w:p w:rsidR="001721B4" w:rsidRPr="004E13C0" w:rsidRDefault="001721B4" w:rsidP="001721B4">
      <w:pPr>
        <w:pStyle w:val="ListParagraph"/>
        <w:autoSpaceDE w:val="0"/>
        <w:autoSpaceDN w:val="0"/>
        <w:adjustRightInd w:val="0"/>
        <w:spacing w:after="0" w:line="240" w:lineRule="auto"/>
        <w:ind w:left="360"/>
        <w:rPr>
          <w:rFonts w:ascii="Arial" w:hAnsi="Arial" w:cs="Arial"/>
          <w:color w:val="000000"/>
        </w:rPr>
      </w:pPr>
    </w:p>
    <w:p w:rsidR="00E3614E" w:rsidRPr="004E13C0" w:rsidRDefault="00E3614E" w:rsidP="00E3614E">
      <w:pPr>
        <w:pStyle w:val="ListParagraph"/>
        <w:rPr>
          <w:rFonts w:ascii="Arial" w:hAnsi="Arial" w:cs="Arial"/>
        </w:rPr>
      </w:pPr>
    </w:p>
    <w:p w:rsidR="00E3614E" w:rsidRPr="004E13C0" w:rsidRDefault="00E3614E" w:rsidP="00E3614E">
      <w:pPr>
        <w:pStyle w:val="ListParagraph"/>
        <w:rPr>
          <w:rFonts w:ascii="Arial" w:hAnsi="Arial" w:cs="Arial"/>
        </w:rPr>
      </w:pPr>
    </w:p>
    <w:p w:rsidR="00E3614E" w:rsidRPr="004E13C0" w:rsidRDefault="001721B4" w:rsidP="001721B4">
      <w:pPr>
        <w:pStyle w:val="Default"/>
        <w:jc w:val="center"/>
        <w:rPr>
          <w:rFonts w:ascii="Arial" w:hAnsi="Arial" w:cs="Arial"/>
          <w:bCs/>
          <w:iCs/>
          <w:sz w:val="22"/>
          <w:szCs w:val="22"/>
        </w:rPr>
      </w:pPr>
      <w:r w:rsidRPr="004E13C0">
        <w:rPr>
          <w:rFonts w:ascii="Arial" w:hAnsi="Arial" w:cs="Arial"/>
          <w:sz w:val="22"/>
          <w:szCs w:val="22"/>
        </w:rPr>
        <w:t>*****************</w:t>
      </w:r>
    </w:p>
    <w:p w:rsidR="00E3614E" w:rsidRPr="004E13C0" w:rsidRDefault="00E3614E" w:rsidP="00E3614E">
      <w:pPr>
        <w:pStyle w:val="Default"/>
        <w:rPr>
          <w:rFonts w:ascii="Arial" w:hAnsi="Arial" w:cs="Arial"/>
          <w:bCs/>
          <w:iCs/>
          <w:sz w:val="22"/>
          <w:szCs w:val="22"/>
        </w:rPr>
      </w:pPr>
    </w:p>
    <w:p w:rsidR="00E3614E" w:rsidRPr="004E13C0" w:rsidRDefault="00E3614E" w:rsidP="00E3614E">
      <w:pPr>
        <w:pStyle w:val="Default"/>
        <w:rPr>
          <w:rFonts w:ascii="Arial" w:hAnsi="Arial" w:cs="Arial"/>
          <w:bCs/>
          <w:iCs/>
          <w:sz w:val="22"/>
          <w:szCs w:val="22"/>
        </w:rPr>
      </w:pPr>
    </w:p>
    <w:p w:rsidR="00E3614E" w:rsidRDefault="00E3614E" w:rsidP="00E3614E">
      <w:pPr>
        <w:pStyle w:val="Default"/>
        <w:rPr>
          <w:rFonts w:ascii="Arial" w:hAnsi="Arial" w:cs="Arial"/>
          <w:bCs/>
          <w:iCs/>
          <w:sz w:val="22"/>
          <w:szCs w:val="22"/>
        </w:rPr>
      </w:pPr>
    </w:p>
    <w:p w:rsidR="005129CF" w:rsidRDefault="005129CF" w:rsidP="00E3614E">
      <w:pPr>
        <w:pStyle w:val="Default"/>
        <w:rPr>
          <w:rFonts w:ascii="Arial" w:hAnsi="Arial" w:cs="Arial"/>
          <w:bCs/>
          <w:iCs/>
          <w:sz w:val="22"/>
          <w:szCs w:val="22"/>
        </w:rPr>
      </w:pPr>
    </w:p>
    <w:p w:rsidR="005129CF" w:rsidRDefault="005129CF" w:rsidP="00E3614E">
      <w:pPr>
        <w:pStyle w:val="Default"/>
        <w:rPr>
          <w:rFonts w:ascii="Arial" w:hAnsi="Arial" w:cs="Arial"/>
          <w:bCs/>
          <w:iCs/>
          <w:sz w:val="22"/>
          <w:szCs w:val="22"/>
        </w:rPr>
      </w:pPr>
    </w:p>
    <w:p w:rsidR="005129CF" w:rsidRDefault="005129CF" w:rsidP="00E3614E">
      <w:pPr>
        <w:pStyle w:val="Default"/>
        <w:rPr>
          <w:rFonts w:ascii="Arial" w:hAnsi="Arial" w:cs="Arial"/>
          <w:bCs/>
          <w:iCs/>
          <w:sz w:val="22"/>
          <w:szCs w:val="22"/>
        </w:rPr>
      </w:pPr>
    </w:p>
    <w:p w:rsidR="005129CF" w:rsidRPr="004E13C0" w:rsidRDefault="005129CF" w:rsidP="00E3614E">
      <w:pPr>
        <w:pStyle w:val="Default"/>
        <w:rPr>
          <w:rFonts w:ascii="Arial" w:hAnsi="Arial" w:cs="Arial"/>
          <w:bCs/>
          <w:iCs/>
          <w:sz w:val="22"/>
          <w:szCs w:val="22"/>
        </w:rPr>
      </w:pPr>
    </w:p>
    <w:p w:rsidR="00E3614E" w:rsidRPr="004E13C0" w:rsidRDefault="00E3614E" w:rsidP="00E3614E">
      <w:pPr>
        <w:pStyle w:val="Default"/>
        <w:rPr>
          <w:rFonts w:ascii="Arial" w:hAnsi="Arial" w:cs="Arial"/>
          <w:bCs/>
          <w:iCs/>
          <w:sz w:val="22"/>
          <w:szCs w:val="22"/>
        </w:rPr>
      </w:pPr>
    </w:p>
    <w:p w:rsidR="00E3614E" w:rsidRPr="004E13C0" w:rsidRDefault="00E3614E" w:rsidP="00E3614E">
      <w:pPr>
        <w:pStyle w:val="Default"/>
        <w:rPr>
          <w:rFonts w:ascii="Arial" w:hAnsi="Arial" w:cs="Arial"/>
          <w:bCs/>
          <w:iCs/>
          <w:sz w:val="22"/>
          <w:szCs w:val="22"/>
        </w:rPr>
      </w:pPr>
    </w:p>
    <w:p w:rsidR="00E3614E" w:rsidRPr="004E13C0" w:rsidRDefault="00E3614E" w:rsidP="00E3614E">
      <w:pPr>
        <w:pStyle w:val="Default"/>
        <w:rPr>
          <w:rFonts w:ascii="Arial" w:hAnsi="Arial" w:cs="Arial"/>
          <w:bCs/>
          <w:iCs/>
          <w:sz w:val="22"/>
          <w:szCs w:val="22"/>
        </w:rPr>
      </w:pPr>
    </w:p>
    <w:p w:rsidR="00E3614E" w:rsidRPr="005129CF" w:rsidRDefault="005129CF" w:rsidP="005129CF">
      <w:pPr>
        <w:pStyle w:val="Default"/>
        <w:jc w:val="right"/>
        <w:rPr>
          <w:rFonts w:ascii="Arial" w:hAnsi="Arial" w:cs="Arial"/>
          <w:bCs/>
          <w:iCs/>
          <w:sz w:val="22"/>
          <w:szCs w:val="22"/>
        </w:rPr>
      </w:pPr>
      <w:r w:rsidRPr="005129CF">
        <w:rPr>
          <w:rFonts w:ascii="Arial" w:eastAsia="Times New Roman" w:hAnsi="Arial" w:cs="Arial"/>
          <w:b/>
          <w:bCs/>
          <w:lang w:eastAsia="en-IN"/>
        </w:rPr>
        <w:t>BC6416_A_19</w:t>
      </w:r>
    </w:p>
    <w:p w:rsidR="00E3614E" w:rsidRPr="004E13C0" w:rsidRDefault="00E3614E" w:rsidP="00E3614E">
      <w:pPr>
        <w:pStyle w:val="Default"/>
        <w:rPr>
          <w:rFonts w:ascii="Arial" w:hAnsi="Arial" w:cs="Arial"/>
          <w:bCs/>
          <w:iCs/>
          <w:sz w:val="22"/>
          <w:szCs w:val="22"/>
        </w:rPr>
      </w:pPr>
    </w:p>
    <w:p w:rsidR="00E3614E" w:rsidRPr="004E13C0" w:rsidRDefault="00E3614E" w:rsidP="00E3614E">
      <w:pPr>
        <w:pStyle w:val="Default"/>
        <w:rPr>
          <w:rFonts w:ascii="Arial" w:hAnsi="Arial" w:cs="Arial"/>
          <w:bCs/>
          <w:iCs/>
          <w:sz w:val="22"/>
          <w:szCs w:val="22"/>
        </w:rPr>
      </w:pPr>
    </w:p>
    <w:p w:rsidR="00E3614E" w:rsidRPr="004E13C0" w:rsidRDefault="00E3614E" w:rsidP="00E3614E">
      <w:pPr>
        <w:pStyle w:val="Default"/>
        <w:rPr>
          <w:rFonts w:ascii="Arial" w:hAnsi="Arial" w:cs="Arial"/>
          <w:bCs/>
          <w:iCs/>
          <w:sz w:val="22"/>
          <w:szCs w:val="22"/>
        </w:rPr>
      </w:pPr>
    </w:p>
    <w:p w:rsidR="00E3614E" w:rsidRPr="004E13C0" w:rsidRDefault="00E3614E" w:rsidP="00E3614E">
      <w:pPr>
        <w:pStyle w:val="Default"/>
        <w:rPr>
          <w:rFonts w:ascii="Arial" w:hAnsi="Arial" w:cs="Arial"/>
          <w:bCs/>
          <w:iCs/>
          <w:sz w:val="22"/>
          <w:szCs w:val="22"/>
        </w:rPr>
      </w:pPr>
    </w:p>
    <w:sectPr w:rsidR="00E3614E" w:rsidRPr="004E13C0" w:rsidSect="0083151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620" w:rsidRDefault="005D2620" w:rsidP="005129CF">
      <w:pPr>
        <w:spacing w:after="0" w:line="240" w:lineRule="auto"/>
      </w:pPr>
      <w:r>
        <w:separator/>
      </w:r>
    </w:p>
  </w:endnote>
  <w:endnote w:type="continuationSeparator" w:id="0">
    <w:p w:rsidR="005D2620" w:rsidRDefault="005D2620" w:rsidP="00512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9CF" w:rsidRDefault="005129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9CF" w:rsidRDefault="005129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9CF" w:rsidRDefault="005129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620" w:rsidRDefault="005D2620" w:rsidP="005129CF">
      <w:pPr>
        <w:spacing w:after="0" w:line="240" w:lineRule="auto"/>
      </w:pPr>
      <w:r>
        <w:separator/>
      </w:r>
    </w:p>
  </w:footnote>
  <w:footnote w:type="continuationSeparator" w:id="0">
    <w:p w:rsidR="005D2620" w:rsidRDefault="005D2620" w:rsidP="005129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9CF" w:rsidRDefault="005129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403954"/>
      <w:docPartObj>
        <w:docPartGallery w:val="Watermarks"/>
        <w:docPartUnique/>
      </w:docPartObj>
    </w:sdtPr>
    <w:sdtEndPr/>
    <w:sdtContent>
      <w:p w:rsidR="005129CF" w:rsidRDefault="005D26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445423" o:spid="_x0000_s2049" type="#_x0000_t136" style="position:absolute;margin-left:0;margin-top:0;width:494.9pt;height:164.95pt;rotation:315;z-index:-251658752;mso-position-horizontal:center;mso-position-horizontal-relative:margin;mso-position-vertical:center;mso-position-vertical-relative:margin" o:allowincell="f" fillcolor="red" stroked="f">
              <v:fill opacity=".5"/>
              <v:textpath style="font-family:&quot;Calibri&quot;;font-size:1pt" string="APRIL 2019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9CF" w:rsidRDefault="005129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2201B"/>
    <w:multiLevelType w:val="hybridMultilevel"/>
    <w:tmpl w:val="5BB00572"/>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FA02F8A"/>
    <w:multiLevelType w:val="hybridMultilevel"/>
    <w:tmpl w:val="4D146A48"/>
    <w:lvl w:ilvl="0" w:tplc="A4F00838">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7866B93"/>
    <w:multiLevelType w:val="hybridMultilevel"/>
    <w:tmpl w:val="D28E1CAE"/>
    <w:lvl w:ilvl="0" w:tplc="541658AA">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3BEE4FA0"/>
    <w:multiLevelType w:val="hybridMultilevel"/>
    <w:tmpl w:val="AFC25450"/>
    <w:lvl w:ilvl="0" w:tplc="20548E5A">
      <w:start w:val="1"/>
      <w:numFmt w:val="upperLetter"/>
      <w:lvlText w:val="%1)"/>
      <w:lvlJc w:val="left"/>
      <w:pPr>
        <w:ind w:left="720" w:hanging="360"/>
      </w:pPr>
      <w:rPr>
        <w:rFonts w:hint="default"/>
        <w:sz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39453BC"/>
    <w:multiLevelType w:val="hybridMultilevel"/>
    <w:tmpl w:val="AB1CCF44"/>
    <w:lvl w:ilvl="0" w:tplc="CF604CD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E11E2"/>
    <w:rsid w:val="001047FB"/>
    <w:rsid w:val="001721B4"/>
    <w:rsid w:val="00293A38"/>
    <w:rsid w:val="002C607D"/>
    <w:rsid w:val="00360670"/>
    <w:rsid w:val="004E13C0"/>
    <w:rsid w:val="005129CF"/>
    <w:rsid w:val="005620B1"/>
    <w:rsid w:val="005D2620"/>
    <w:rsid w:val="0064661F"/>
    <w:rsid w:val="00664965"/>
    <w:rsid w:val="0078618C"/>
    <w:rsid w:val="00826633"/>
    <w:rsid w:val="00831510"/>
    <w:rsid w:val="0084279D"/>
    <w:rsid w:val="008B6AE3"/>
    <w:rsid w:val="008E11E2"/>
    <w:rsid w:val="00946981"/>
    <w:rsid w:val="0095410F"/>
    <w:rsid w:val="00AB3B0B"/>
    <w:rsid w:val="00C64937"/>
    <w:rsid w:val="00C74DDB"/>
    <w:rsid w:val="00D01D5A"/>
    <w:rsid w:val="00D05B75"/>
    <w:rsid w:val="00DB35E8"/>
    <w:rsid w:val="00DD2598"/>
    <w:rsid w:val="00E03583"/>
    <w:rsid w:val="00E3614E"/>
    <w:rsid w:val="00F274C6"/>
    <w:rsid w:val="00FF18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0E362A0-EFCF-477F-AD33-1A6DD132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1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11E2"/>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ListParagraph">
    <w:name w:val="List Paragraph"/>
    <w:basedOn w:val="Normal"/>
    <w:uiPriority w:val="34"/>
    <w:qFormat/>
    <w:rsid w:val="008E11E2"/>
    <w:pPr>
      <w:ind w:left="720"/>
      <w:contextualSpacing/>
    </w:pPr>
  </w:style>
  <w:style w:type="paragraph" w:customStyle="1" w:styleId="Default">
    <w:name w:val="Default"/>
    <w:rsid w:val="008E11E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5129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29CF"/>
  </w:style>
  <w:style w:type="paragraph" w:styleId="Footer">
    <w:name w:val="footer"/>
    <w:basedOn w:val="Normal"/>
    <w:link w:val="FooterChar"/>
    <w:uiPriority w:val="99"/>
    <w:semiHidden/>
    <w:unhideWhenUsed/>
    <w:rsid w:val="005129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2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Amala</dc:creator>
  <cp:lastModifiedBy>LIBDL-13</cp:lastModifiedBy>
  <cp:revision>5</cp:revision>
  <cp:lastPrinted>2019-04-10T10:23:00Z</cp:lastPrinted>
  <dcterms:created xsi:type="dcterms:W3CDTF">2019-01-31T06:16:00Z</dcterms:created>
  <dcterms:modified xsi:type="dcterms:W3CDTF">2022-05-24T05:26:00Z</dcterms:modified>
</cp:coreProperties>
</file>