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6"/>
        <w:gridCol w:w="2234"/>
        <w:gridCol w:w="275"/>
        <w:gridCol w:w="2776"/>
        <w:gridCol w:w="961"/>
        <w:gridCol w:w="961"/>
        <w:gridCol w:w="961"/>
      </w:tblGrid>
      <w:tr w:rsidR="00712B84" w:rsidRPr="00DC229B" w14:paraId="634352DB" w14:textId="77777777" w:rsidTr="00885425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FF17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C229B">
              <w:rPr>
                <w:rFonts w:ascii="Arial" w:eastAsia="Times New Roman" w:hAnsi="Arial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73116392" wp14:editId="7D25C4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712B84" w:rsidRPr="00DC229B" w14:paraId="45D9B703" w14:textId="77777777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39E382" w14:textId="77777777" w:rsidR="00712B84" w:rsidRPr="00DC229B" w:rsidRDefault="00712B84" w:rsidP="00712B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14:paraId="4C4EBE30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17F3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76F5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58E4" w14:textId="3A84580F" w:rsidR="00712B84" w:rsidRPr="00DC229B" w:rsidRDefault="00565241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F7561A" wp14:editId="51977585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107950</wp:posOffset>
                      </wp:positionV>
                      <wp:extent cx="2518410" cy="837565"/>
                      <wp:effectExtent l="0" t="0" r="0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8410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EE5E9" w14:textId="77777777" w:rsidR="00712B84" w:rsidRDefault="00712B84" w:rsidP="00712B84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7BB6D38A" w14:textId="77777777" w:rsidR="00712B84" w:rsidRDefault="00712B84" w:rsidP="00712B84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756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8pt;margin-top:8.5pt;width:198.3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">
                      <v:textbox>
                        <w:txbxContent>
                          <w:p w14:paraId="27AEE5E9" w14:textId="77777777" w:rsidR="00712B84" w:rsidRDefault="00712B84" w:rsidP="00712B8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BB6D38A" w14:textId="77777777" w:rsidR="00712B84" w:rsidRDefault="00712B84" w:rsidP="00712B8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712B84" w:rsidRPr="00DC229B" w14:paraId="6AF3DA80" w14:textId="77777777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8EC09" w14:textId="77777777" w:rsidR="00712B84" w:rsidRPr="00DC229B" w:rsidRDefault="00712B84" w:rsidP="00712B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14:paraId="28125A69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3600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7F41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7F9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22EBF2A1" w14:textId="77777777" w:rsidTr="00885425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8EE0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EFC2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AAC9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B88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A6E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68A0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93B9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63F591BF" w14:textId="77777777" w:rsidTr="00885425">
        <w:trPr>
          <w:trHeight w:val="54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DCD5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91F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79C3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FCF6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25F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E434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64F2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078DCC53" w14:textId="77777777" w:rsidTr="00885425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33B6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977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D6BC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F3B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878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FBDD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FFB6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1CFA89C1" w14:textId="77777777" w:rsidTr="00885425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282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3493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9BBC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4D8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2020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11C4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5123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7CF8D767" w14:textId="77777777" w:rsidTr="00885425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6304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693F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52BB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964A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843A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BC4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7BF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6DB8345E" w14:textId="77777777" w:rsidTr="00885425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95B5" w14:textId="77777777" w:rsidR="00712B84" w:rsidRPr="00DC229B" w:rsidRDefault="00712B84" w:rsidP="00712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ST. JOSEPH’S COLLEGE (AUTONOMOUS), BANGALORE-27</w:t>
            </w:r>
          </w:p>
        </w:tc>
      </w:tr>
      <w:tr w:rsidR="00712B84" w:rsidRPr="00DC229B" w14:paraId="650CD08D" w14:textId="77777777" w:rsidTr="00885425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DE7A" w14:textId="7E7AC92F" w:rsidR="00712B84" w:rsidRPr="00DC229B" w:rsidRDefault="00712B84" w:rsidP="00712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proofErr w:type="gramStart"/>
            <w:r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B.Com</w:t>
            </w:r>
            <w:proofErr w:type="gramEnd"/>
            <w:r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 xml:space="preserve"> - </w:t>
            </w:r>
            <w:r w:rsidR="00C57BE2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IV</w:t>
            </w:r>
            <w:r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 xml:space="preserve"> SEMESTER</w:t>
            </w:r>
          </w:p>
        </w:tc>
      </w:tr>
      <w:tr w:rsidR="00712B84" w:rsidRPr="00DC229B" w14:paraId="7F094DD1" w14:textId="77777777" w:rsidTr="00885425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9015" w14:textId="31D3908C" w:rsidR="00712B84" w:rsidRPr="00DC229B" w:rsidRDefault="00712B84" w:rsidP="00712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</w:pPr>
            <w:r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SEMESTER EXAMINATION: APRIL 201</w:t>
            </w:r>
            <w:r w:rsidR="002460FF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n-IN"/>
              </w:rPr>
              <w:t>9</w:t>
            </w:r>
          </w:p>
        </w:tc>
      </w:tr>
      <w:tr w:rsidR="00712B84" w:rsidRPr="00DC229B" w14:paraId="1C4A7080" w14:textId="77777777" w:rsidTr="00885425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431D" w14:textId="0D81EC47" w:rsidR="00712B84" w:rsidRPr="00DC229B" w:rsidRDefault="002460FF" w:rsidP="00712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BC</w:t>
            </w:r>
            <w:r w:rsidR="00C57B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42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16</w:t>
            </w:r>
            <w:r w:rsidR="00BE7F1D"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–</w:t>
            </w:r>
            <w:r w:rsidR="00BE7F1D"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 w:rsidR="00C57B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FINANCIAL MARKET</w:t>
            </w:r>
            <w:r w:rsidR="004B4D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</w:t>
            </w:r>
            <w:r w:rsidR="00C57B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AND </w:t>
            </w:r>
            <w:r w:rsidR="004B4D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INSTITUTIONS</w:t>
            </w:r>
          </w:p>
        </w:tc>
      </w:tr>
      <w:tr w:rsidR="00712B84" w:rsidRPr="00DC229B" w14:paraId="35C13F32" w14:textId="77777777" w:rsidTr="00885425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A47B" w14:textId="77777777" w:rsidR="00712B84" w:rsidRPr="00DC229B" w:rsidRDefault="00712B84" w:rsidP="00712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58C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E73C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A782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27B5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F96F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761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0003D98A" w14:textId="77777777" w:rsidTr="00885425">
        <w:trPr>
          <w:trHeight w:val="315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3DD9" w14:textId="77777777" w:rsidR="00712B84" w:rsidRPr="00DC229B" w:rsidRDefault="00712B84" w:rsidP="00712B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</w:t>
            </w:r>
            <w:proofErr w:type="gramStart"/>
            <w:r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  hrs</w:t>
            </w:r>
            <w:proofErr w:type="gram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A21F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5582" w14:textId="77777777" w:rsidR="00712B84" w:rsidRPr="00DC229B" w:rsidRDefault="00712B84" w:rsidP="00712B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C22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1253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1786E458" w14:textId="77777777" w:rsidTr="00885425">
        <w:trPr>
          <w:trHeight w:val="300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3F60" w14:textId="77777777" w:rsidR="00712B84" w:rsidRPr="00DC229B" w:rsidRDefault="00712B84" w:rsidP="00712B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2137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C63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2C82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6705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4F5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F22F" w14:textId="77777777" w:rsidR="00712B84" w:rsidRPr="00DC229B" w:rsidRDefault="00712B84" w:rsidP="00712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712B84" w:rsidRPr="00DC229B" w14:paraId="7AB2F133" w14:textId="77777777" w:rsidTr="00885425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D3C5" w14:textId="77777777" w:rsidR="00712B84" w:rsidRPr="00DC229B" w:rsidRDefault="003A0F92" w:rsidP="00712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DC229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two </w:t>
            </w:r>
            <w:r w:rsidR="00712B84" w:rsidRPr="00DC229B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printed pages and four parts</w:t>
            </w:r>
          </w:p>
        </w:tc>
      </w:tr>
    </w:tbl>
    <w:p w14:paraId="3DDC1A0E" w14:textId="77777777" w:rsidR="00885425" w:rsidRPr="00DC229B" w:rsidRDefault="00885425" w:rsidP="00885425">
      <w:pPr>
        <w:jc w:val="center"/>
        <w:rPr>
          <w:rFonts w:ascii="Arial" w:hAnsi="Arial" w:cs="Arial"/>
          <w:b/>
          <w:sz w:val="24"/>
        </w:rPr>
      </w:pPr>
    </w:p>
    <w:p w14:paraId="3FE04D8C" w14:textId="77777777" w:rsidR="00885425" w:rsidRPr="00DC229B" w:rsidRDefault="00885425" w:rsidP="00885425">
      <w:pPr>
        <w:jc w:val="center"/>
        <w:rPr>
          <w:rFonts w:ascii="Arial" w:hAnsi="Arial" w:cs="Arial"/>
          <w:b/>
          <w:sz w:val="24"/>
        </w:rPr>
      </w:pPr>
      <w:r w:rsidRPr="00DC229B">
        <w:rPr>
          <w:rFonts w:ascii="Arial" w:hAnsi="Arial" w:cs="Arial"/>
          <w:b/>
          <w:sz w:val="24"/>
        </w:rPr>
        <w:t>Section A</w:t>
      </w:r>
    </w:p>
    <w:p w14:paraId="1B0BD21F" w14:textId="7B68D110" w:rsidR="009B1172" w:rsidRPr="00DC229B" w:rsidRDefault="00885425" w:rsidP="009B117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C229B">
        <w:rPr>
          <w:rFonts w:ascii="Arial" w:hAnsi="Arial" w:cs="Arial"/>
          <w:sz w:val="24"/>
        </w:rPr>
        <w:t xml:space="preserve">Answer </w:t>
      </w:r>
      <w:r w:rsidRPr="00DC229B">
        <w:rPr>
          <w:rFonts w:ascii="Arial" w:hAnsi="Arial" w:cs="Arial"/>
          <w:b/>
          <w:sz w:val="24"/>
        </w:rPr>
        <w:t>any five</w:t>
      </w:r>
      <w:r w:rsidRPr="00DC229B">
        <w:rPr>
          <w:rFonts w:ascii="Arial" w:hAnsi="Arial" w:cs="Arial"/>
          <w:sz w:val="24"/>
        </w:rPr>
        <w:t xml:space="preserve"> of the following:                                   </w:t>
      </w:r>
      <w:r w:rsidR="009B1172" w:rsidRPr="00DC229B">
        <w:rPr>
          <w:rFonts w:ascii="Arial" w:hAnsi="Arial" w:cs="Arial"/>
          <w:sz w:val="24"/>
        </w:rPr>
        <w:t xml:space="preserve">                      </w:t>
      </w:r>
      <w:r w:rsidRPr="00DC229B">
        <w:rPr>
          <w:rFonts w:ascii="Arial" w:hAnsi="Arial" w:cs="Arial"/>
          <w:sz w:val="24"/>
        </w:rPr>
        <w:t>5X2=10</w:t>
      </w:r>
    </w:p>
    <w:p w14:paraId="7B828A35" w14:textId="2AE1031B" w:rsidR="00563BA6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Name the regulators for the following:</w:t>
      </w:r>
    </w:p>
    <w:p w14:paraId="59FD0F1C" w14:textId="77777777" w:rsidR="00563BA6" w:rsidRDefault="00563BA6" w:rsidP="00563BA6">
      <w:pPr>
        <w:pStyle w:val="ListParagraph"/>
        <w:numPr>
          <w:ilvl w:val="1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Money market</w:t>
      </w:r>
    </w:p>
    <w:p w14:paraId="5C3988C0" w14:textId="77777777" w:rsidR="00563BA6" w:rsidRDefault="00563BA6" w:rsidP="00563BA6">
      <w:pPr>
        <w:pStyle w:val="ListParagraph"/>
        <w:numPr>
          <w:ilvl w:val="1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Capital market</w:t>
      </w:r>
    </w:p>
    <w:p w14:paraId="264016F4" w14:textId="77777777" w:rsidR="00563BA6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Diferentiate between bank and NBFC</w:t>
      </w:r>
    </w:p>
    <w:p w14:paraId="03BD4305" w14:textId="77777777" w:rsidR="00563BA6" w:rsidRPr="00927DE7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Give any two advantages of private placement.</w:t>
      </w:r>
    </w:p>
    <w:p w14:paraId="0EC0C906" w14:textId="2429F7D6" w:rsidR="00563BA6" w:rsidRDefault="005B5E14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 xml:space="preserve">Explain the concept of </w:t>
      </w:r>
      <w:r w:rsidR="00261F42">
        <w:rPr>
          <w:noProof/>
          <w:lang w:val="en-US"/>
        </w:rPr>
        <w:t>MMMF’s</w:t>
      </w:r>
    </w:p>
    <w:p w14:paraId="14EC931F" w14:textId="77777777" w:rsidR="00563BA6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Name any four payments banks in India</w:t>
      </w:r>
    </w:p>
    <w:p w14:paraId="52D4B89E" w14:textId="77777777" w:rsidR="00563BA6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Name any four factoring companies in India</w:t>
      </w:r>
    </w:p>
    <w:p w14:paraId="45BB739E" w14:textId="77777777" w:rsidR="00563BA6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What are closed ended mututal funds?</w:t>
      </w:r>
    </w:p>
    <w:p w14:paraId="02600E7B" w14:textId="3E165FDF" w:rsidR="0020149E" w:rsidRDefault="0020149E" w:rsidP="00563BA6">
      <w:pPr>
        <w:pStyle w:val="ListParagraph"/>
        <w:spacing w:after="0" w:line="240" w:lineRule="auto"/>
        <w:rPr>
          <w:rFonts w:ascii="Arial" w:hAnsi="Arial" w:cs="Arial"/>
          <w:b/>
          <w:sz w:val="24"/>
        </w:rPr>
      </w:pPr>
    </w:p>
    <w:p w14:paraId="33AA2012" w14:textId="5FCE24A1" w:rsidR="00CA4D82" w:rsidRPr="00DC229B" w:rsidRDefault="00CA4D82" w:rsidP="00CA4D82">
      <w:pPr>
        <w:jc w:val="center"/>
        <w:rPr>
          <w:rFonts w:ascii="Arial" w:hAnsi="Arial" w:cs="Arial"/>
          <w:b/>
          <w:sz w:val="24"/>
        </w:rPr>
      </w:pPr>
      <w:r w:rsidRPr="00DC229B">
        <w:rPr>
          <w:rFonts w:ascii="Arial" w:hAnsi="Arial" w:cs="Arial"/>
          <w:b/>
          <w:sz w:val="24"/>
        </w:rPr>
        <w:t>Section B</w:t>
      </w:r>
    </w:p>
    <w:p w14:paraId="209D2D21" w14:textId="77777777" w:rsidR="00CA4D82" w:rsidRPr="00DC229B" w:rsidRDefault="00CA4D82" w:rsidP="00190DA8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C229B">
        <w:rPr>
          <w:rFonts w:ascii="Arial" w:hAnsi="Arial" w:cs="Arial"/>
          <w:sz w:val="24"/>
        </w:rPr>
        <w:t xml:space="preserve">Answer </w:t>
      </w:r>
      <w:r w:rsidRPr="00DC229B">
        <w:rPr>
          <w:rFonts w:ascii="Arial" w:hAnsi="Arial" w:cs="Arial"/>
          <w:b/>
          <w:sz w:val="24"/>
        </w:rPr>
        <w:t>any three</w:t>
      </w:r>
      <w:r w:rsidRPr="00DC229B">
        <w:rPr>
          <w:rFonts w:ascii="Arial" w:hAnsi="Arial" w:cs="Arial"/>
          <w:sz w:val="24"/>
        </w:rPr>
        <w:t xml:space="preserve"> of the following:                                                       5X3=15</w:t>
      </w:r>
    </w:p>
    <w:p w14:paraId="7296749E" w14:textId="06C24A8A" w:rsidR="00563BA6" w:rsidRPr="002B7D1B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Explain the role of merchant bankers in the security market.</w:t>
      </w:r>
    </w:p>
    <w:p w14:paraId="0DA50F60" w14:textId="3A5426C5" w:rsidR="00563BA6" w:rsidRDefault="00563BA6" w:rsidP="00EF477D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 w:rsidRPr="00563BA6">
        <w:rPr>
          <w:noProof/>
          <w:lang w:val="en-US"/>
        </w:rPr>
        <w:t xml:space="preserve">Write a note on </w:t>
      </w:r>
      <w:r w:rsidR="004B4D56">
        <w:rPr>
          <w:noProof/>
          <w:lang w:val="en-US"/>
        </w:rPr>
        <w:t>N</w:t>
      </w:r>
      <w:r w:rsidRPr="00563BA6">
        <w:rPr>
          <w:noProof/>
          <w:lang w:val="en-US"/>
        </w:rPr>
        <w:t>SE</w:t>
      </w:r>
    </w:p>
    <w:p w14:paraId="7D26DDF0" w14:textId="09D61B04" w:rsidR="00563BA6" w:rsidRPr="004B4D56" w:rsidRDefault="004B4D56" w:rsidP="00EF477D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What is Mutual Funds? Explain its mechanism.</w:t>
      </w:r>
    </w:p>
    <w:p w14:paraId="5050D058" w14:textId="77777777" w:rsidR="00563BA6" w:rsidRDefault="00563BA6" w:rsidP="008C5601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 w:rsidRPr="00563BA6">
        <w:rPr>
          <w:noProof/>
          <w:lang w:val="en-US"/>
        </w:rPr>
        <w:t>Explain the issue structure of Ameriacn Depository Receipt.</w:t>
      </w:r>
    </w:p>
    <w:p w14:paraId="1816AFD5" w14:textId="1EDE46DA" w:rsidR="00563BA6" w:rsidRPr="00563BA6" w:rsidRDefault="00563BA6" w:rsidP="008C5601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 w:rsidRPr="00563BA6">
        <w:rPr>
          <w:noProof/>
          <w:lang w:val="en-US"/>
        </w:rPr>
        <w:t>There is no existence of secondary market without the primary market. Justify</w:t>
      </w:r>
    </w:p>
    <w:p w14:paraId="386FAF43" w14:textId="77777777" w:rsidR="00AF011B" w:rsidRPr="00DC229B" w:rsidRDefault="00AF011B" w:rsidP="00AF011B">
      <w:pPr>
        <w:jc w:val="center"/>
        <w:rPr>
          <w:rFonts w:ascii="Arial" w:hAnsi="Arial" w:cs="Arial"/>
          <w:b/>
          <w:sz w:val="24"/>
        </w:rPr>
      </w:pPr>
      <w:r w:rsidRPr="00DC229B">
        <w:rPr>
          <w:rFonts w:ascii="Arial" w:hAnsi="Arial" w:cs="Arial"/>
          <w:b/>
          <w:sz w:val="24"/>
        </w:rPr>
        <w:t>Section C</w:t>
      </w:r>
    </w:p>
    <w:p w14:paraId="2FA38198" w14:textId="3C39C25C" w:rsidR="00AF011B" w:rsidRPr="00563BA6" w:rsidRDefault="00AF011B" w:rsidP="00563BA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63BA6">
        <w:rPr>
          <w:rFonts w:ascii="Arial" w:hAnsi="Arial" w:cs="Arial"/>
          <w:sz w:val="24"/>
        </w:rPr>
        <w:t xml:space="preserve">Answer </w:t>
      </w:r>
      <w:r w:rsidRPr="00563BA6">
        <w:rPr>
          <w:rFonts w:ascii="Arial" w:hAnsi="Arial" w:cs="Arial"/>
          <w:b/>
          <w:sz w:val="24"/>
        </w:rPr>
        <w:t>any three</w:t>
      </w:r>
      <w:r w:rsidRPr="00563BA6">
        <w:rPr>
          <w:rFonts w:ascii="Arial" w:hAnsi="Arial" w:cs="Arial"/>
          <w:sz w:val="24"/>
        </w:rPr>
        <w:t xml:space="preserve"> of the following:                                                     10X3=30</w:t>
      </w:r>
    </w:p>
    <w:p w14:paraId="66C22841" w14:textId="54127BE1" w:rsidR="00563BA6" w:rsidRPr="002B4F10" w:rsidRDefault="004B4D5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Explain various schemes of Mutual Funds.</w:t>
      </w:r>
    </w:p>
    <w:p w14:paraId="418F346F" w14:textId="77777777" w:rsidR="00563BA6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Explain the following services with respect to NBFC’s</w:t>
      </w:r>
    </w:p>
    <w:p w14:paraId="2DDB529A" w14:textId="77777777" w:rsidR="00563BA6" w:rsidRDefault="00563BA6" w:rsidP="00563BA6">
      <w:pPr>
        <w:pStyle w:val="ListParagraph"/>
        <w:numPr>
          <w:ilvl w:val="1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Lease finance</w:t>
      </w:r>
    </w:p>
    <w:p w14:paraId="51FCB456" w14:textId="77777777" w:rsidR="00563BA6" w:rsidRDefault="00563BA6" w:rsidP="00563BA6">
      <w:pPr>
        <w:pStyle w:val="ListParagraph"/>
        <w:numPr>
          <w:ilvl w:val="1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Housing Finance</w:t>
      </w:r>
    </w:p>
    <w:p w14:paraId="669F31A3" w14:textId="77777777" w:rsidR="00563BA6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Is FDI Boon to Indian economy? Give your comments with reference to recent changes in FDI regulations.</w:t>
      </w:r>
    </w:p>
    <w:p w14:paraId="044037B9" w14:textId="77777777" w:rsidR="00563BA6" w:rsidRPr="00881748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>What is meant by speculation? Give various speculators in the secondary market.</w:t>
      </w:r>
    </w:p>
    <w:p w14:paraId="2EA67133" w14:textId="77777777" w:rsidR="00563BA6" w:rsidRDefault="00563BA6" w:rsidP="00563BA6">
      <w:pPr>
        <w:pStyle w:val="ListParagraph"/>
        <w:numPr>
          <w:ilvl w:val="0"/>
          <w:numId w:val="7"/>
        </w:numPr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lastRenderedPageBreak/>
        <w:t>Cyber crimes are at its peak with the advancement of technology. What attracts customers to choose e-banking servies over traditional banking?</w:t>
      </w:r>
    </w:p>
    <w:p w14:paraId="02016697" w14:textId="311AA895" w:rsidR="007A7089" w:rsidRPr="00DC229B" w:rsidRDefault="007A7089" w:rsidP="00563BA6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0AC96136" w14:textId="77777777" w:rsidR="007A7089" w:rsidRPr="00DC229B" w:rsidRDefault="007A7089" w:rsidP="007A7089">
      <w:pPr>
        <w:pStyle w:val="ListParagraph"/>
        <w:ind w:left="360"/>
        <w:rPr>
          <w:rFonts w:ascii="Arial" w:hAnsi="Arial" w:cs="Arial"/>
          <w:sz w:val="24"/>
        </w:rPr>
      </w:pPr>
    </w:p>
    <w:p w14:paraId="6AA30A7E" w14:textId="77777777" w:rsidR="005E15A6" w:rsidRPr="00DC229B" w:rsidRDefault="005E15A6" w:rsidP="005E15A6">
      <w:pPr>
        <w:jc w:val="center"/>
        <w:rPr>
          <w:rFonts w:ascii="Arial" w:hAnsi="Arial" w:cs="Arial"/>
          <w:b/>
          <w:sz w:val="24"/>
        </w:rPr>
      </w:pPr>
      <w:r w:rsidRPr="00DC229B">
        <w:rPr>
          <w:rFonts w:ascii="Arial" w:hAnsi="Arial" w:cs="Arial"/>
          <w:b/>
          <w:sz w:val="24"/>
        </w:rPr>
        <w:t>Section D</w:t>
      </w:r>
    </w:p>
    <w:p w14:paraId="48BDCB8E" w14:textId="77777777" w:rsidR="004B4D56" w:rsidRDefault="005E15A6" w:rsidP="004B4D5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563BA6">
        <w:rPr>
          <w:rFonts w:ascii="Arial" w:hAnsi="Arial" w:cs="Arial"/>
          <w:sz w:val="24"/>
        </w:rPr>
        <w:t>Compulsory question:                                                                         15X1=1</w:t>
      </w:r>
      <w:r w:rsidR="004B4D56">
        <w:rPr>
          <w:rFonts w:ascii="Arial" w:hAnsi="Arial" w:cs="Arial"/>
          <w:sz w:val="24"/>
        </w:rPr>
        <w:t>5</w:t>
      </w:r>
    </w:p>
    <w:p w14:paraId="2F25635A" w14:textId="77777777" w:rsidR="004B4D56" w:rsidRDefault="004B4D56" w:rsidP="004B4D56">
      <w:pPr>
        <w:pStyle w:val="ListParagraph"/>
        <w:numPr>
          <w:ilvl w:val="0"/>
          <w:numId w:val="7"/>
        </w:numPr>
        <w:rPr>
          <w:b/>
          <w:noProof/>
          <w:lang w:val="en-US"/>
        </w:rPr>
      </w:pPr>
      <w:r w:rsidRPr="004B4D56">
        <w:rPr>
          <w:b/>
          <w:noProof/>
          <w:lang w:val="en-US"/>
        </w:rPr>
        <w:t>Hinduja Leyland Finance's proposed IPO expected raise Rs 10-15 billion</w:t>
      </w:r>
    </w:p>
    <w:p w14:paraId="0B5818C2" w14:textId="4BE5842A" w:rsidR="004B4D56" w:rsidRPr="004B4D56" w:rsidRDefault="004B4D56" w:rsidP="004B4D56">
      <w:pPr>
        <w:pStyle w:val="ListParagraph"/>
        <w:jc w:val="both"/>
        <w:rPr>
          <w:b/>
          <w:noProof/>
          <w:lang w:val="en-US"/>
        </w:rPr>
      </w:pPr>
      <w:r>
        <w:t>Addressing shareholders on Tuesday</w:t>
      </w:r>
      <w:r>
        <w:t xml:space="preserve"> 31</w:t>
      </w:r>
      <w:r w:rsidRPr="004B4D56">
        <w:rPr>
          <w:vertAlign w:val="superscript"/>
        </w:rPr>
        <w:t>st</w:t>
      </w:r>
      <w:r>
        <w:t xml:space="preserve"> January 2019</w:t>
      </w:r>
      <w:r>
        <w:t xml:space="preserve">, Ashok Leyland Chairman Dheeraj Hinduja said the future for Hinduja Leyland Finance was bright and the company </w:t>
      </w:r>
      <w:r>
        <w:t xml:space="preserve">is </w:t>
      </w:r>
      <w:r>
        <w:t>planning for an IPO this year</w:t>
      </w:r>
      <w:r>
        <w:t xml:space="preserve">. </w:t>
      </w:r>
      <w:r>
        <w:rPr>
          <w:rStyle w:val="p-content"/>
        </w:rPr>
        <w:t>The proposed</w:t>
      </w:r>
      <w:r>
        <w:rPr>
          <w:rStyle w:val="p-content"/>
        </w:rPr>
        <w:t xml:space="preserve"> IPO </w:t>
      </w:r>
      <w:r>
        <w:rPr>
          <w:rStyle w:val="p-content"/>
        </w:rPr>
        <w:t>of Hinduja Leyland Finance, a non-banking finance company, is expected to raise around Rs 10-15 billion.</w:t>
      </w:r>
      <w:r>
        <w:rPr>
          <w:rStyle w:val="p-content"/>
        </w:rPr>
        <w:t xml:space="preserve"> </w:t>
      </w:r>
      <w:r>
        <w:rPr>
          <w:rStyle w:val="p-content"/>
        </w:rPr>
        <w:t>In 2016, Hinduja Leyland Finance dropped its Rs 5-7 billion IPO plans due to several reasons, including the demonetisation of higher value notes by the Central government</w:t>
      </w:r>
    </w:p>
    <w:p w14:paraId="6CCFE1D5" w14:textId="04B88722" w:rsidR="004B4D56" w:rsidRPr="004B4D56" w:rsidRDefault="004B4D56" w:rsidP="00C10B2B">
      <w:pPr>
        <w:pStyle w:val="ListParagraph"/>
        <w:jc w:val="both"/>
        <w:rPr>
          <w:b/>
          <w:noProof/>
          <w:lang w:val="en-US"/>
        </w:rPr>
      </w:pPr>
      <w:r>
        <w:rPr>
          <w:rStyle w:val="p-content"/>
        </w:rPr>
        <w:t>In 2016, Hinduja Leyland Finance dropped its Rs 5-7 billion IPO plans due to several reasons, including the demonetisation of higher value notes by the Central government</w:t>
      </w:r>
      <w:r w:rsidR="00C10B2B">
        <w:rPr>
          <w:rStyle w:val="p-content"/>
        </w:rPr>
        <w:t xml:space="preserve">. </w:t>
      </w:r>
      <w:r w:rsidR="00C10B2B">
        <w:rPr>
          <w:rStyle w:val="p-content"/>
        </w:rPr>
        <w:t>Hinduja Leyland Finance recorded a revenue of Rs 20.92 billion in 2017-18 as compared to Rs 14.86 billion in 2016-17. Profit in 2017-18 was Rs 2.52 billion as compared to Rs1.67 billion in the previous year.</w:t>
      </w:r>
    </w:p>
    <w:p w14:paraId="6AEA559E" w14:textId="2F752194" w:rsidR="00B010E4" w:rsidRDefault="00C10B2B" w:rsidP="00563BA6">
      <w:pPr>
        <w:pStyle w:val="ListParagraph"/>
        <w:rPr>
          <w:lang w:val="en-US"/>
        </w:rPr>
      </w:pPr>
      <w:r>
        <w:rPr>
          <w:lang w:val="en-US"/>
        </w:rPr>
        <w:t>Questions:</w:t>
      </w:r>
    </w:p>
    <w:p w14:paraId="0E489BED" w14:textId="4ECD112B" w:rsidR="00C10B2B" w:rsidRDefault="00C10B2B" w:rsidP="00C10B2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Explain the listing procedure for Hinduja Le</w:t>
      </w:r>
      <w:bookmarkStart w:id="0" w:name="_GoBack"/>
      <w:bookmarkEnd w:id="0"/>
      <w:r>
        <w:rPr>
          <w:lang w:val="en-US"/>
        </w:rPr>
        <w:t>yland Finance</w:t>
      </w:r>
    </w:p>
    <w:p w14:paraId="46470FC2" w14:textId="77777777" w:rsidR="00C10B2B" w:rsidRDefault="00C10B2B" w:rsidP="00C10B2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What are the SEBI guidelines applicable for the </w:t>
      </w:r>
      <w:proofErr w:type="gramStart"/>
      <w:r>
        <w:rPr>
          <w:lang w:val="en-US"/>
        </w:rPr>
        <w:t>issue.</w:t>
      </w:r>
      <w:proofErr w:type="gramEnd"/>
    </w:p>
    <w:p w14:paraId="3B95FE89" w14:textId="295EB7CA" w:rsidR="00C10B2B" w:rsidRDefault="00C10B2B" w:rsidP="00C10B2B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Discuss different methods HLF can price the IPO. </w:t>
      </w:r>
    </w:p>
    <w:p w14:paraId="011D741A" w14:textId="77777777" w:rsidR="0020149E" w:rsidRDefault="0020149E" w:rsidP="0020149E">
      <w:pPr>
        <w:pStyle w:val="ListParagraph"/>
        <w:ind w:left="0"/>
        <w:rPr>
          <w:lang w:val="en-US"/>
        </w:rPr>
      </w:pPr>
    </w:p>
    <w:p w14:paraId="733F2E1E" w14:textId="5D634748" w:rsidR="00AF011B" w:rsidRPr="00DC229B" w:rsidRDefault="00AF011B" w:rsidP="0020149E">
      <w:pPr>
        <w:pStyle w:val="ListParagraph"/>
        <w:ind w:left="0"/>
        <w:rPr>
          <w:rFonts w:ascii="Arial" w:hAnsi="Arial" w:cs="Arial"/>
          <w:sz w:val="24"/>
        </w:rPr>
      </w:pPr>
    </w:p>
    <w:p w14:paraId="59D92AE9" w14:textId="218FF332" w:rsidR="00CA4D82" w:rsidRPr="00DC229B" w:rsidRDefault="00F83487" w:rsidP="0020149E">
      <w:pPr>
        <w:jc w:val="center"/>
        <w:rPr>
          <w:rFonts w:ascii="Arial" w:hAnsi="Arial" w:cs="Arial"/>
          <w:sz w:val="24"/>
        </w:rPr>
      </w:pPr>
      <w:r w:rsidRPr="00DC229B">
        <w:rPr>
          <w:rFonts w:ascii="Arial" w:hAnsi="Arial" w:cs="Arial"/>
          <w:sz w:val="24"/>
        </w:rPr>
        <w:t>******************</w:t>
      </w:r>
    </w:p>
    <w:p w14:paraId="7B5009C7" w14:textId="77777777" w:rsidR="00716267" w:rsidRPr="00DC229B" w:rsidRDefault="00716267" w:rsidP="00716267">
      <w:pPr>
        <w:rPr>
          <w:rFonts w:ascii="Arial" w:hAnsi="Arial" w:cs="Arial"/>
          <w:sz w:val="24"/>
        </w:rPr>
      </w:pPr>
    </w:p>
    <w:p w14:paraId="48940F07" w14:textId="77777777" w:rsidR="0008079B" w:rsidRPr="00DC229B" w:rsidRDefault="0008079B">
      <w:pPr>
        <w:rPr>
          <w:rFonts w:ascii="Arial" w:hAnsi="Arial" w:cs="Arial"/>
        </w:rPr>
      </w:pPr>
    </w:p>
    <w:sectPr w:rsidR="0008079B" w:rsidRPr="00DC229B" w:rsidSect="0020149E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59D"/>
    <w:multiLevelType w:val="hybridMultilevel"/>
    <w:tmpl w:val="C4FED9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16AEE"/>
    <w:multiLevelType w:val="hybridMultilevel"/>
    <w:tmpl w:val="C1B4C1A2"/>
    <w:lvl w:ilvl="0" w:tplc="F6DCFD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D34DC"/>
    <w:multiLevelType w:val="hybridMultilevel"/>
    <w:tmpl w:val="37926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6FBB"/>
    <w:multiLevelType w:val="hybridMultilevel"/>
    <w:tmpl w:val="2C449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82088"/>
    <w:multiLevelType w:val="hybridMultilevel"/>
    <w:tmpl w:val="BB1A580E"/>
    <w:lvl w:ilvl="0" w:tplc="26DAF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A14673"/>
    <w:multiLevelType w:val="hybridMultilevel"/>
    <w:tmpl w:val="78084922"/>
    <w:lvl w:ilvl="0" w:tplc="F2EAB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5A7311"/>
    <w:multiLevelType w:val="hybridMultilevel"/>
    <w:tmpl w:val="24CE3D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D2287"/>
    <w:multiLevelType w:val="hybridMultilevel"/>
    <w:tmpl w:val="B32AC5D0"/>
    <w:lvl w:ilvl="0" w:tplc="71F8DC0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B20691"/>
    <w:multiLevelType w:val="hybridMultilevel"/>
    <w:tmpl w:val="2C449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3C"/>
    <w:rsid w:val="0003053E"/>
    <w:rsid w:val="0008079B"/>
    <w:rsid w:val="00091725"/>
    <w:rsid w:val="00151537"/>
    <w:rsid w:val="00190DA8"/>
    <w:rsid w:val="001B7452"/>
    <w:rsid w:val="001D5604"/>
    <w:rsid w:val="0020149E"/>
    <w:rsid w:val="002460FF"/>
    <w:rsid w:val="00261F42"/>
    <w:rsid w:val="003A0F92"/>
    <w:rsid w:val="003C198E"/>
    <w:rsid w:val="004B4D56"/>
    <w:rsid w:val="005049FE"/>
    <w:rsid w:val="00563BA6"/>
    <w:rsid w:val="00565241"/>
    <w:rsid w:val="005B5E14"/>
    <w:rsid w:val="005E15A6"/>
    <w:rsid w:val="006C2D12"/>
    <w:rsid w:val="00712B84"/>
    <w:rsid w:val="00714C32"/>
    <w:rsid w:val="00716267"/>
    <w:rsid w:val="00772648"/>
    <w:rsid w:val="00781052"/>
    <w:rsid w:val="007970AB"/>
    <w:rsid w:val="007A7089"/>
    <w:rsid w:val="007E2EEC"/>
    <w:rsid w:val="00885425"/>
    <w:rsid w:val="009B1172"/>
    <w:rsid w:val="009C760B"/>
    <w:rsid w:val="00A40D4C"/>
    <w:rsid w:val="00A66FBF"/>
    <w:rsid w:val="00AF011B"/>
    <w:rsid w:val="00B010E4"/>
    <w:rsid w:val="00BB0464"/>
    <w:rsid w:val="00BE7F1D"/>
    <w:rsid w:val="00C10B2B"/>
    <w:rsid w:val="00C33E73"/>
    <w:rsid w:val="00C57BE2"/>
    <w:rsid w:val="00C728B0"/>
    <w:rsid w:val="00CA4D82"/>
    <w:rsid w:val="00D34293"/>
    <w:rsid w:val="00DA5A9C"/>
    <w:rsid w:val="00DC229B"/>
    <w:rsid w:val="00E33354"/>
    <w:rsid w:val="00E6309F"/>
    <w:rsid w:val="00F8213C"/>
    <w:rsid w:val="00F83487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ECAA"/>
  <w15:docId w15:val="{FCEAD9F2-CCA9-4F76-9B5C-3B5F8E24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B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854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4D5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D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-content">
    <w:name w:val="p-content"/>
    <w:basedOn w:val="DefaultParagraphFont"/>
    <w:rsid w:val="004B4D56"/>
  </w:style>
  <w:style w:type="character" w:styleId="Hyperlink">
    <w:name w:val="Hyperlink"/>
    <w:basedOn w:val="DefaultParagraphFont"/>
    <w:uiPriority w:val="99"/>
    <w:semiHidden/>
    <w:unhideWhenUsed/>
    <w:rsid w:val="004B4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Amala</dc:creator>
  <cp:keywords/>
  <dc:description/>
  <cp:lastModifiedBy>Cyril</cp:lastModifiedBy>
  <cp:revision>8</cp:revision>
  <dcterms:created xsi:type="dcterms:W3CDTF">2019-01-30T05:54:00Z</dcterms:created>
  <dcterms:modified xsi:type="dcterms:W3CDTF">2019-01-31T06:39:00Z</dcterms:modified>
</cp:coreProperties>
</file>