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14" w:rsidRPr="00031985" w:rsidRDefault="003A235C" w:rsidP="00C877E2">
      <w:pPr>
        <w:spacing w:after="0" w:line="240" w:lineRule="auto"/>
        <w:jc w:val="center"/>
        <w:rPr>
          <w:rFonts w:ascii="Arial" w:hAnsi="Arial" w:cs="Arial"/>
          <w:b/>
          <w:bCs/>
          <w:sz w:val="24"/>
          <w:szCs w:val="24"/>
        </w:rPr>
      </w:pPr>
      <w:r>
        <w:rPr>
          <w:rFonts w:ascii="Arial" w:hAnsi="Arial" w:cs="Arial"/>
          <w:b/>
          <w:bCs/>
          <w:noProof/>
          <w:lang w:val="en-US"/>
        </w:rPr>
        <w:pict>
          <v:shapetype id="_x0000_t202" coordsize="21600,21600" o:spt="202" path="m,l,21600r21600,l21600,xe">
            <v:stroke joinstyle="miter"/>
            <v:path gradientshapeok="t" o:connecttype="rect"/>
          </v:shapetype>
          <v:shape id="_x0000_s1026" type="#_x0000_t202" style="position:absolute;left:0;text-align:left;margin-left:359.7pt;margin-top:-41.25pt;width:110.55pt;height:37.5pt;z-index:251657215">
            <v:textbox style="mso-next-textbox:#_x0000_s1026">
              <w:txbxContent>
                <w:p w:rsidR="007F7FEA" w:rsidRPr="00A00F7D" w:rsidRDefault="007F7FEA" w:rsidP="007F7FEA">
                  <w:pPr>
                    <w:spacing w:after="0" w:line="240" w:lineRule="auto"/>
                    <w:rPr>
                      <w:b/>
                      <w:sz w:val="32"/>
                      <w:szCs w:val="32"/>
                    </w:rPr>
                  </w:pPr>
                  <w:r>
                    <w:t>DATE:</w:t>
                  </w:r>
                  <w:r>
                    <w:rPr>
                      <w:sz w:val="32"/>
                      <w:szCs w:val="32"/>
                    </w:rPr>
                    <w:t xml:space="preserve"> 10-4-19</w:t>
                  </w:r>
                </w:p>
              </w:txbxContent>
            </v:textbox>
          </v:shape>
        </w:pict>
      </w:r>
      <w:r w:rsidR="007F7FEA" w:rsidRPr="007F7FEA">
        <w:rPr>
          <w:rFonts w:ascii="Arial" w:hAnsi="Arial" w:cs="Arial"/>
          <w:b/>
          <w:bCs/>
          <w:noProof/>
          <w:lang w:eastAsia="en-IN"/>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-285750</wp:posOffset>
            </wp:positionV>
            <wp:extent cx="762000" cy="781050"/>
            <wp:effectExtent l="19050" t="0" r="0" b="0"/>
            <wp:wrapNone/>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001D7B14">
        <w:rPr>
          <w:rFonts w:ascii="Arial" w:hAnsi="Arial" w:cs="Arial"/>
          <w:b/>
          <w:bCs/>
        </w:rPr>
        <w:t>ST</w:t>
      </w:r>
      <w:r w:rsidR="001D7B14" w:rsidRPr="00031985">
        <w:rPr>
          <w:rFonts w:ascii="Arial" w:hAnsi="Arial" w:cs="Arial"/>
          <w:b/>
          <w:bCs/>
          <w:sz w:val="24"/>
          <w:szCs w:val="24"/>
        </w:rPr>
        <w:t>. JOSEPH’S COLLEGE (AUTONOMOUS), BENGALURU-27</w:t>
      </w:r>
    </w:p>
    <w:p w:rsidR="001D7B14" w:rsidRPr="00031985" w:rsidRDefault="001D7B14" w:rsidP="00C877E2">
      <w:pPr>
        <w:pStyle w:val="yiv2058623908msonormal"/>
        <w:spacing w:before="0" w:beforeAutospacing="0" w:after="0" w:afterAutospacing="0"/>
        <w:ind w:left="360" w:right="-330"/>
        <w:jc w:val="center"/>
        <w:rPr>
          <w:rFonts w:ascii="Arial" w:hAnsi="Arial" w:cs="Arial"/>
          <w:color w:val="000000" w:themeColor="text1"/>
        </w:rPr>
      </w:pPr>
      <w:r w:rsidRPr="00031985">
        <w:rPr>
          <w:rFonts w:ascii="Arial" w:hAnsi="Arial" w:cs="Arial"/>
          <w:color w:val="000000" w:themeColor="text1"/>
          <w:lang w:val="en-GB"/>
        </w:rPr>
        <w:t>B.A. HISTORY –VI SEMESTER</w:t>
      </w:r>
    </w:p>
    <w:p w:rsidR="001D7B14" w:rsidRDefault="001D7B14" w:rsidP="00C877E2">
      <w:pPr>
        <w:pStyle w:val="yiv2058623908msonormal"/>
        <w:spacing w:before="0" w:beforeAutospacing="0" w:after="0" w:afterAutospacing="0"/>
        <w:ind w:left="360" w:right="-330"/>
        <w:jc w:val="center"/>
        <w:rPr>
          <w:rFonts w:ascii="Arial" w:hAnsi="Arial" w:cs="Arial"/>
          <w:color w:val="000000" w:themeColor="text1"/>
          <w:lang w:val="en-GB"/>
        </w:rPr>
      </w:pPr>
      <w:r w:rsidRPr="00031985">
        <w:rPr>
          <w:rFonts w:ascii="Arial" w:hAnsi="Arial" w:cs="Arial"/>
          <w:color w:val="000000" w:themeColor="text1"/>
          <w:lang w:val="en-GB"/>
        </w:rPr>
        <w:t>SEMESTER EXAMINATION-  APRIL 2019</w:t>
      </w:r>
    </w:p>
    <w:p w:rsidR="00680484" w:rsidRPr="00031985" w:rsidRDefault="00680484" w:rsidP="007F7FEA">
      <w:pPr>
        <w:pStyle w:val="yiv2058623908msonormal"/>
        <w:spacing w:before="0" w:beforeAutospacing="0" w:after="0" w:afterAutospacing="0"/>
        <w:ind w:left="360" w:right="-330"/>
        <w:jc w:val="center"/>
        <w:rPr>
          <w:rFonts w:ascii="Arial" w:hAnsi="Arial" w:cs="Arial"/>
          <w:color w:val="000000" w:themeColor="text1"/>
          <w:lang w:val="en-GB"/>
        </w:rPr>
      </w:pPr>
    </w:p>
    <w:p w:rsidR="001D7B14" w:rsidRPr="00031985" w:rsidRDefault="001D7B14" w:rsidP="007F7FEA">
      <w:pPr>
        <w:spacing w:line="240" w:lineRule="auto"/>
        <w:jc w:val="center"/>
        <w:rPr>
          <w:rFonts w:ascii="Arial" w:eastAsia="Times New Roman" w:hAnsi="Arial" w:cs="Arial"/>
          <w:b/>
          <w:sz w:val="24"/>
          <w:szCs w:val="24"/>
          <w:u w:val="single"/>
          <w:lang w:val="en-US"/>
        </w:rPr>
      </w:pPr>
      <w:r w:rsidRPr="00031985">
        <w:rPr>
          <w:rFonts w:ascii="Arial" w:hAnsi="Arial" w:cs="Arial"/>
          <w:b/>
          <w:color w:val="000000" w:themeColor="text1"/>
          <w:sz w:val="24"/>
          <w:szCs w:val="24"/>
          <w:u w:val="single"/>
          <w:lang w:val="en-GB"/>
        </w:rPr>
        <w:t>HS 6115</w:t>
      </w:r>
      <w:r w:rsidR="00680484">
        <w:rPr>
          <w:rFonts w:ascii="Arial" w:hAnsi="Arial" w:cs="Arial"/>
          <w:b/>
          <w:color w:val="000000" w:themeColor="text1"/>
          <w:sz w:val="24"/>
          <w:szCs w:val="24"/>
          <w:u w:val="single"/>
          <w:lang w:val="en-GB"/>
        </w:rPr>
        <w:t xml:space="preserve"> </w:t>
      </w:r>
      <w:r w:rsidRPr="00031985">
        <w:rPr>
          <w:rFonts w:ascii="Arial" w:hAnsi="Arial" w:cs="Arial"/>
          <w:b/>
          <w:color w:val="000000" w:themeColor="text1"/>
          <w:sz w:val="24"/>
          <w:szCs w:val="24"/>
          <w:u w:val="single"/>
          <w:lang w:val="en-GB"/>
        </w:rPr>
        <w:t xml:space="preserve">: </w:t>
      </w:r>
      <w:r w:rsidR="00C26694">
        <w:rPr>
          <w:rFonts w:ascii="Arial" w:eastAsia="Times New Roman" w:hAnsi="Arial" w:cs="Arial"/>
          <w:b/>
          <w:sz w:val="24"/>
          <w:szCs w:val="24"/>
          <w:u w:val="single"/>
          <w:lang w:val="en-US"/>
        </w:rPr>
        <w:t>Indian Freedom Struggle a</w:t>
      </w:r>
      <w:r w:rsidR="00C26694" w:rsidRPr="00031985">
        <w:rPr>
          <w:rFonts w:ascii="Arial" w:eastAsia="Times New Roman" w:hAnsi="Arial" w:cs="Arial"/>
          <w:b/>
          <w:sz w:val="24"/>
          <w:szCs w:val="24"/>
          <w:u w:val="single"/>
          <w:lang w:val="en-US"/>
        </w:rPr>
        <w:t>nd Independence</w:t>
      </w:r>
    </w:p>
    <w:p w:rsidR="001D7B14" w:rsidRDefault="001D7B14" w:rsidP="007F7FEA">
      <w:pPr>
        <w:pStyle w:val="yiv2058623908msonormal"/>
        <w:spacing w:before="0" w:beforeAutospacing="0" w:after="0" w:afterAutospacing="0"/>
        <w:ind w:right="-330" w:firstLine="709"/>
        <w:rPr>
          <w:rFonts w:ascii="Arial" w:hAnsi="Arial" w:cs="Arial"/>
          <w:b/>
          <w:bCs/>
          <w:sz w:val="22"/>
          <w:szCs w:val="22"/>
          <w:lang w:val="en-GB"/>
        </w:rPr>
      </w:pPr>
      <w:r w:rsidRPr="00680484">
        <w:rPr>
          <w:rFonts w:ascii="Arial" w:hAnsi="Arial" w:cs="Arial"/>
          <w:b/>
          <w:bCs/>
          <w:sz w:val="22"/>
          <w:szCs w:val="22"/>
          <w:lang w:val="en-GB"/>
        </w:rPr>
        <w:t xml:space="preserve">Time :  </w:t>
      </w:r>
      <w:r w:rsidR="00F24D18">
        <w:rPr>
          <w:b/>
        </w:rPr>
        <w:t>2 ½ hrs.</w:t>
      </w:r>
      <w:r w:rsidR="00F24D18">
        <w:rPr>
          <w:b/>
        </w:rPr>
        <w:tab/>
      </w:r>
      <w:r w:rsidR="00680484">
        <w:rPr>
          <w:rFonts w:ascii="Arial" w:hAnsi="Arial" w:cs="Arial"/>
          <w:b/>
          <w:bCs/>
          <w:sz w:val="22"/>
          <w:szCs w:val="22"/>
          <w:lang w:val="en-GB"/>
        </w:rPr>
        <w:tab/>
      </w:r>
      <w:r w:rsidR="00F24D18">
        <w:rPr>
          <w:rFonts w:ascii="Arial" w:hAnsi="Arial" w:cs="Arial"/>
          <w:b/>
          <w:bCs/>
          <w:sz w:val="22"/>
          <w:szCs w:val="22"/>
          <w:lang w:val="en-GB"/>
        </w:rPr>
        <w:tab/>
      </w:r>
      <w:r w:rsidR="00F24D18">
        <w:rPr>
          <w:rFonts w:ascii="Arial" w:hAnsi="Arial" w:cs="Arial"/>
          <w:b/>
          <w:bCs/>
          <w:sz w:val="22"/>
          <w:szCs w:val="22"/>
          <w:lang w:val="en-GB"/>
        </w:rPr>
        <w:tab/>
      </w:r>
      <w:r w:rsidR="00F24D18">
        <w:rPr>
          <w:rFonts w:ascii="Arial" w:hAnsi="Arial" w:cs="Arial"/>
          <w:b/>
          <w:bCs/>
          <w:sz w:val="22"/>
          <w:szCs w:val="22"/>
          <w:lang w:val="en-GB"/>
        </w:rPr>
        <w:tab/>
      </w:r>
      <w:r w:rsidR="00F24D18">
        <w:rPr>
          <w:rFonts w:ascii="Arial" w:hAnsi="Arial" w:cs="Arial"/>
          <w:b/>
          <w:bCs/>
          <w:sz w:val="22"/>
          <w:szCs w:val="22"/>
          <w:lang w:val="en-GB"/>
        </w:rPr>
        <w:tab/>
        <w:t xml:space="preserve">   </w:t>
      </w:r>
      <w:r w:rsidRPr="00680484">
        <w:rPr>
          <w:rFonts w:ascii="Arial" w:hAnsi="Arial" w:cs="Arial"/>
          <w:b/>
          <w:bCs/>
          <w:sz w:val="22"/>
          <w:szCs w:val="22"/>
          <w:lang w:val="en-GB"/>
        </w:rPr>
        <w:t>Maximum marks : 70</w:t>
      </w:r>
    </w:p>
    <w:p w:rsidR="007F7FEA" w:rsidRDefault="007F7FEA" w:rsidP="007F7FEA">
      <w:pPr>
        <w:autoSpaceDE w:val="0"/>
        <w:autoSpaceDN w:val="0"/>
        <w:adjustRightInd w:val="0"/>
        <w:spacing w:after="0" w:line="240" w:lineRule="auto"/>
        <w:jc w:val="center"/>
        <w:rPr>
          <w:rFonts w:ascii="Arial" w:hAnsi="Arial" w:cs="Arial"/>
          <w:b/>
          <w:bCs/>
          <w:color w:val="000000"/>
        </w:rPr>
      </w:pPr>
      <w:r w:rsidRPr="00E32AD2">
        <w:rPr>
          <w:rFonts w:ascii="Arial" w:hAnsi="Arial" w:cs="Arial"/>
          <w:b/>
          <w:bCs/>
          <w:color w:val="000000"/>
        </w:rPr>
        <w:t>SUPPLEMENTARY CANDIDATES ONLY</w:t>
      </w:r>
    </w:p>
    <w:p w:rsidR="009E2711" w:rsidRPr="00E32AD2" w:rsidRDefault="009E2711" w:rsidP="007F7FEA">
      <w:pPr>
        <w:autoSpaceDE w:val="0"/>
        <w:autoSpaceDN w:val="0"/>
        <w:adjustRightInd w:val="0"/>
        <w:spacing w:after="0" w:line="240" w:lineRule="auto"/>
        <w:jc w:val="center"/>
        <w:rPr>
          <w:rFonts w:ascii="Arial" w:hAnsi="Arial" w:cs="Arial"/>
          <w:b/>
          <w:bCs/>
          <w:color w:val="000000"/>
        </w:rPr>
      </w:pPr>
      <w:bookmarkStart w:id="0" w:name="_GoBack"/>
      <w:bookmarkEnd w:id="0"/>
    </w:p>
    <w:p w:rsidR="001D7B14" w:rsidRPr="00680484" w:rsidRDefault="001D7B14" w:rsidP="007F7FEA">
      <w:pPr>
        <w:pStyle w:val="yiv2058623908msonormal"/>
        <w:spacing w:before="0" w:beforeAutospacing="0" w:after="0" w:afterAutospacing="0"/>
        <w:ind w:left="709"/>
        <w:jc w:val="center"/>
        <w:rPr>
          <w:rFonts w:ascii="Arial" w:hAnsi="Arial" w:cs="Arial"/>
          <w:i/>
          <w:iCs/>
          <w:lang w:val="en-IN"/>
        </w:rPr>
      </w:pPr>
      <w:r w:rsidRPr="00680484">
        <w:rPr>
          <w:rFonts w:ascii="Arial" w:hAnsi="Arial" w:cs="Arial"/>
          <w:i/>
          <w:iCs/>
          <w:lang w:val="en-IN"/>
        </w:rPr>
        <w:t xml:space="preserve">This  question paper has </w:t>
      </w:r>
      <w:r w:rsidRPr="00680484">
        <w:rPr>
          <w:rFonts w:ascii="Arial" w:hAnsi="Arial" w:cs="Arial"/>
          <w:bCs/>
          <w:i/>
          <w:iCs/>
          <w:lang w:val="en-IN"/>
        </w:rPr>
        <w:t> two  printed pages</w:t>
      </w:r>
      <w:r w:rsidRPr="00680484">
        <w:rPr>
          <w:rFonts w:ascii="Arial" w:hAnsi="Arial" w:cs="Arial"/>
          <w:i/>
          <w:iCs/>
          <w:lang w:val="en-IN"/>
        </w:rPr>
        <w:t xml:space="preserve"> and </w:t>
      </w:r>
      <w:r w:rsidRPr="00680484">
        <w:rPr>
          <w:rFonts w:ascii="Arial" w:hAnsi="Arial" w:cs="Arial"/>
          <w:bCs/>
          <w:i/>
          <w:iCs/>
          <w:lang w:val="en-IN"/>
        </w:rPr>
        <w:t>four parts</w:t>
      </w:r>
      <w:r w:rsidRPr="00680484">
        <w:rPr>
          <w:rFonts w:ascii="Arial" w:hAnsi="Arial" w:cs="Arial"/>
          <w:i/>
          <w:iCs/>
          <w:lang w:val="en-IN"/>
        </w:rPr>
        <w:t>.</w:t>
      </w:r>
    </w:p>
    <w:p w:rsidR="001D7B14" w:rsidRPr="00031985" w:rsidRDefault="001D7B14" w:rsidP="007F7FEA">
      <w:pPr>
        <w:autoSpaceDE w:val="0"/>
        <w:autoSpaceDN w:val="0"/>
        <w:adjustRightInd w:val="0"/>
        <w:spacing w:after="220" w:line="240" w:lineRule="auto"/>
        <w:jc w:val="center"/>
        <w:rPr>
          <w:rFonts w:ascii="Arial" w:hAnsi="Arial" w:cs="Arial"/>
          <w:b/>
          <w:bCs/>
          <w:sz w:val="24"/>
          <w:szCs w:val="24"/>
          <w:u w:val="single"/>
        </w:rPr>
      </w:pPr>
      <w:r w:rsidRPr="00031985">
        <w:rPr>
          <w:rFonts w:ascii="Arial" w:hAnsi="Arial" w:cs="Arial"/>
          <w:b/>
          <w:bCs/>
          <w:caps/>
          <w:sz w:val="24"/>
          <w:szCs w:val="24"/>
          <w:u w:val="single"/>
        </w:rPr>
        <w:t>SECTION -  A</w:t>
      </w:r>
    </w:p>
    <w:p w:rsidR="00547BD4" w:rsidRPr="00C877E2" w:rsidRDefault="001D7B14" w:rsidP="007F7FEA">
      <w:pPr>
        <w:autoSpaceDE w:val="0"/>
        <w:autoSpaceDN w:val="0"/>
        <w:adjustRightInd w:val="0"/>
        <w:spacing w:after="160" w:line="240" w:lineRule="auto"/>
        <w:rPr>
          <w:rFonts w:ascii="Arial" w:hAnsi="Arial" w:cs="Arial"/>
          <w:b/>
          <w:bCs/>
          <w:sz w:val="24"/>
          <w:szCs w:val="24"/>
        </w:rPr>
      </w:pPr>
      <w:r>
        <w:rPr>
          <w:rFonts w:ascii="Arial" w:hAnsi="Arial" w:cs="Arial"/>
          <w:b/>
          <w:bCs/>
          <w:sz w:val="24"/>
          <w:szCs w:val="24"/>
        </w:rPr>
        <w:tab/>
      </w:r>
      <w:r>
        <w:rPr>
          <w:rFonts w:ascii="Arial" w:hAnsi="Arial" w:cs="Arial"/>
          <w:b/>
          <w:bCs/>
          <w:szCs w:val="24"/>
          <w:u w:val="single"/>
        </w:rPr>
        <w:t>Answer any 2 of the following</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 xml:space="preserve">            </w:t>
      </w:r>
      <w:r w:rsidR="00680484">
        <w:rPr>
          <w:rFonts w:ascii="Arial" w:hAnsi="Arial" w:cs="Arial"/>
          <w:b/>
          <w:bCs/>
          <w:szCs w:val="24"/>
        </w:rPr>
        <w:t xml:space="preserve">      </w:t>
      </w:r>
      <w:r>
        <w:rPr>
          <w:rFonts w:ascii="Arial" w:hAnsi="Arial" w:cs="Arial"/>
          <w:b/>
          <w:bCs/>
          <w:szCs w:val="24"/>
        </w:rPr>
        <w:t>(2 x 15 = 30)</w:t>
      </w:r>
    </w:p>
    <w:p w:rsidR="001B1CC1" w:rsidRPr="007B133F" w:rsidRDefault="007B133F" w:rsidP="007F7FEA">
      <w:pPr>
        <w:spacing w:line="240" w:lineRule="auto"/>
        <w:ind w:left="720" w:hanging="360"/>
        <w:rPr>
          <w:rFonts w:ascii="Arial" w:hAnsi="Arial" w:cs="Arial"/>
        </w:rPr>
      </w:pPr>
      <w:r>
        <w:rPr>
          <w:rFonts w:ascii="Arial" w:hAnsi="Arial" w:cs="Arial"/>
        </w:rPr>
        <w:t>1.</w:t>
      </w:r>
      <w:r w:rsidR="00680484">
        <w:rPr>
          <w:rFonts w:ascii="Arial" w:hAnsi="Arial" w:cs="Arial"/>
        </w:rPr>
        <w:tab/>
      </w:r>
      <w:r w:rsidR="001B1CC1" w:rsidRPr="007B133F">
        <w:rPr>
          <w:rFonts w:ascii="Arial" w:hAnsi="Arial" w:cs="Arial"/>
        </w:rPr>
        <w:t>Enumerate the factors  that led to the rise of Indian  nationalism  during the second half of the 19th century.</w:t>
      </w:r>
    </w:p>
    <w:p w:rsidR="001B1CC1" w:rsidRPr="007B133F" w:rsidRDefault="007B133F" w:rsidP="007F7FEA">
      <w:pPr>
        <w:spacing w:line="240" w:lineRule="auto"/>
        <w:ind w:left="720" w:hanging="360"/>
        <w:rPr>
          <w:rFonts w:ascii="Arial" w:hAnsi="Arial" w:cs="Arial"/>
        </w:rPr>
      </w:pPr>
      <w:r>
        <w:rPr>
          <w:rFonts w:ascii="Arial" w:hAnsi="Arial" w:cs="Arial"/>
        </w:rPr>
        <w:t>2.</w:t>
      </w:r>
      <w:r w:rsidR="00680484">
        <w:rPr>
          <w:rFonts w:ascii="Arial" w:hAnsi="Arial" w:cs="Arial"/>
        </w:rPr>
        <w:tab/>
      </w:r>
      <w:r w:rsidR="0072287F">
        <w:rPr>
          <w:rFonts w:ascii="Arial" w:hAnsi="Arial" w:cs="Arial"/>
        </w:rPr>
        <w:t xml:space="preserve">Discuss the background of </w:t>
      </w:r>
      <w:r w:rsidR="00C877E2">
        <w:rPr>
          <w:rFonts w:ascii="Arial" w:hAnsi="Arial" w:cs="Arial"/>
        </w:rPr>
        <w:t xml:space="preserve"> the Non-C</w:t>
      </w:r>
      <w:r w:rsidR="001B1CC1" w:rsidRPr="007B133F">
        <w:rPr>
          <w:rFonts w:ascii="Arial" w:hAnsi="Arial" w:cs="Arial"/>
        </w:rPr>
        <w:t>ooperation Movement.</w:t>
      </w:r>
      <w:r w:rsidR="00C877E2">
        <w:rPr>
          <w:rFonts w:ascii="Arial" w:hAnsi="Arial" w:cs="Arial"/>
        </w:rPr>
        <w:t xml:space="preserve"> </w:t>
      </w:r>
      <w:r w:rsidR="0072287F">
        <w:rPr>
          <w:rFonts w:ascii="Arial" w:hAnsi="Arial" w:cs="Arial"/>
        </w:rPr>
        <w:t>What was its impact?</w:t>
      </w:r>
    </w:p>
    <w:p w:rsidR="001D7B14" w:rsidRDefault="007B133F" w:rsidP="007F7FEA">
      <w:pPr>
        <w:spacing w:after="0" w:line="240" w:lineRule="auto"/>
        <w:ind w:left="720" w:hanging="360"/>
        <w:jc w:val="center"/>
        <w:rPr>
          <w:rFonts w:ascii="Arial" w:hAnsi="Arial" w:cs="Arial"/>
          <w:b/>
          <w:bCs/>
          <w:sz w:val="24"/>
          <w:szCs w:val="24"/>
        </w:rPr>
      </w:pPr>
      <w:r>
        <w:rPr>
          <w:rFonts w:ascii="Arial" w:hAnsi="Arial" w:cs="Arial"/>
        </w:rPr>
        <w:t>3.</w:t>
      </w:r>
      <w:r w:rsidR="00680484">
        <w:rPr>
          <w:rFonts w:ascii="Arial" w:hAnsi="Arial" w:cs="Arial"/>
        </w:rPr>
        <w:tab/>
      </w:r>
      <w:r w:rsidR="00287D13" w:rsidRPr="003D2F4B">
        <w:rPr>
          <w:rFonts w:ascii="Arial" w:hAnsi="Arial" w:cs="Arial"/>
        </w:rPr>
        <w:t>Narrate the events leading to the Integration of Princely States</w:t>
      </w:r>
      <w:r w:rsidR="007D49EB" w:rsidRPr="003D2F4B">
        <w:rPr>
          <w:rFonts w:ascii="Arial" w:hAnsi="Arial" w:cs="Arial"/>
        </w:rPr>
        <w:t xml:space="preserve"> with the Indian Union.</w:t>
      </w:r>
      <w:r w:rsidR="00547BD4" w:rsidRPr="003D2F4B">
        <w:rPr>
          <w:rFonts w:ascii="Arial" w:hAnsi="Arial" w:cs="Arial"/>
        </w:rPr>
        <w:tab/>
      </w:r>
      <w:r w:rsidR="001D7B14" w:rsidRPr="00680484">
        <w:rPr>
          <w:rFonts w:ascii="Arial" w:hAnsi="Arial" w:cs="Arial"/>
          <w:b/>
          <w:bCs/>
          <w:caps/>
          <w:sz w:val="26"/>
          <w:szCs w:val="26"/>
          <w:u w:val="single"/>
        </w:rPr>
        <w:t>SECTION -  B</w:t>
      </w:r>
      <w:r w:rsidR="001D7B14">
        <w:rPr>
          <w:rFonts w:ascii="Arial" w:hAnsi="Arial" w:cs="Arial"/>
          <w:b/>
          <w:bCs/>
          <w:sz w:val="24"/>
          <w:szCs w:val="24"/>
        </w:rPr>
        <w:tab/>
        <w:t xml:space="preserve"> (6 + 6 = 12)</w:t>
      </w:r>
    </w:p>
    <w:p w:rsidR="001D7B14" w:rsidRDefault="001D7B14" w:rsidP="007F7FEA">
      <w:pPr>
        <w:tabs>
          <w:tab w:val="left" w:pos="720"/>
          <w:tab w:val="left" w:pos="8070"/>
        </w:tabs>
        <w:autoSpaceDE w:val="0"/>
        <w:autoSpaceDN w:val="0"/>
        <w:adjustRightInd w:val="0"/>
        <w:spacing w:after="0" w:line="240" w:lineRule="auto"/>
        <w:ind w:left="720" w:hanging="360"/>
        <w:jc w:val="both"/>
        <w:rPr>
          <w:rFonts w:ascii="Arial" w:hAnsi="Arial" w:cs="Arial"/>
          <w:b/>
          <w:bCs/>
          <w:szCs w:val="24"/>
        </w:rPr>
      </w:pPr>
      <w:r>
        <w:rPr>
          <w:rFonts w:ascii="Arial" w:hAnsi="Arial" w:cs="Arial"/>
          <w:b/>
          <w:bCs/>
          <w:sz w:val="24"/>
          <w:szCs w:val="24"/>
        </w:rPr>
        <w:tab/>
      </w:r>
      <w:r>
        <w:rPr>
          <w:rFonts w:ascii="Arial" w:hAnsi="Arial" w:cs="Arial"/>
          <w:b/>
          <w:bCs/>
          <w:sz w:val="24"/>
          <w:szCs w:val="24"/>
        </w:rPr>
        <w:tab/>
      </w:r>
    </w:p>
    <w:p w:rsidR="00680484" w:rsidRDefault="001D7B14" w:rsidP="007F7FEA">
      <w:pPr>
        <w:autoSpaceDE w:val="0"/>
        <w:autoSpaceDN w:val="0"/>
        <w:adjustRightInd w:val="0"/>
        <w:spacing w:after="0" w:line="240" w:lineRule="auto"/>
        <w:ind w:left="720" w:hanging="360"/>
        <w:jc w:val="both"/>
        <w:rPr>
          <w:rFonts w:ascii="Arial" w:hAnsi="Arial" w:cs="Arial"/>
          <w:b/>
          <w:bCs/>
          <w:szCs w:val="24"/>
        </w:rPr>
      </w:pPr>
      <w:r>
        <w:rPr>
          <w:rFonts w:ascii="Arial" w:hAnsi="Arial" w:cs="Arial"/>
          <w:b/>
          <w:bCs/>
          <w:szCs w:val="24"/>
        </w:rPr>
        <w:t>4.</w:t>
      </w:r>
      <w:r>
        <w:rPr>
          <w:rFonts w:ascii="Arial" w:hAnsi="Arial" w:cs="Arial"/>
          <w:b/>
          <w:bCs/>
          <w:szCs w:val="24"/>
        </w:rPr>
        <w:tab/>
        <w:t>Mark on the outline map provided the fo</w:t>
      </w:r>
      <w:r w:rsidR="00680484">
        <w:rPr>
          <w:rFonts w:ascii="Arial" w:hAnsi="Arial" w:cs="Arial"/>
          <w:b/>
          <w:bCs/>
          <w:szCs w:val="24"/>
        </w:rPr>
        <w:t xml:space="preserve">llowing places and write their </w:t>
      </w:r>
      <w:r>
        <w:rPr>
          <w:rFonts w:ascii="Arial" w:hAnsi="Arial" w:cs="Arial"/>
          <w:b/>
          <w:bCs/>
          <w:szCs w:val="24"/>
        </w:rPr>
        <w:t xml:space="preserve">historical importance. </w:t>
      </w:r>
    </w:p>
    <w:p w:rsidR="001D7B14" w:rsidRDefault="001D7B14" w:rsidP="007F7FEA">
      <w:pPr>
        <w:autoSpaceDE w:val="0"/>
        <w:autoSpaceDN w:val="0"/>
        <w:adjustRightInd w:val="0"/>
        <w:spacing w:after="0" w:line="240" w:lineRule="auto"/>
        <w:ind w:left="720" w:hanging="360"/>
        <w:jc w:val="both"/>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p>
    <w:p w:rsidR="00680484" w:rsidRDefault="0072287F" w:rsidP="007F7FEA">
      <w:pPr>
        <w:spacing w:after="0" w:line="240" w:lineRule="auto"/>
        <w:ind w:left="720"/>
        <w:rPr>
          <w:rFonts w:ascii="Arial" w:hAnsi="Arial" w:cs="Arial"/>
        </w:rPr>
      </w:pPr>
      <w:r w:rsidRPr="0072287F">
        <w:rPr>
          <w:rFonts w:ascii="Arial" w:hAnsi="Arial" w:cs="Arial"/>
        </w:rPr>
        <w:t>1.</w:t>
      </w:r>
      <w:r w:rsidR="007D49EB" w:rsidRPr="0072287F">
        <w:rPr>
          <w:rFonts w:ascii="Arial" w:hAnsi="Arial" w:cs="Arial"/>
        </w:rPr>
        <w:t>Jallianwalla</w:t>
      </w:r>
      <w:r w:rsidRPr="0072287F">
        <w:rPr>
          <w:rFonts w:ascii="Arial" w:hAnsi="Arial" w:cs="Arial"/>
        </w:rPr>
        <w:t xml:space="preserve"> Bagh</w:t>
      </w:r>
      <w:r w:rsidR="007D49EB" w:rsidRPr="0072287F">
        <w:rPr>
          <w:rFonts w:ascii="Arial" w:hAnsi="Arial" w:cs="Arial"/>
        </w:rPr>
        <w:t xml:space="preserve"> </w:t>
      </w:r>
      <w:r w:rsidR="00680484">
        <w:rPr>
          <w:rFonts w:ascii="Arial" w:hAnsi="Arial" w:cs="Arial"/>
        </w:rPr>
        <w:tab/>
        <w:t xml:space="preserve">    </w:t>
      </w:r>
      <w:r w:rsidRPr="0072287F">
        <w:rPr>
          <w:rFonts w:ascii="Arial" w:hAnsi="Arial" w:cs="Arial"/>
        </w:rPr>
        <w:t xml:space="preserve">2.Mysore </w:t>
      </w:r>
      <w:r w:rsidR="00680484">
        <w:rPr>
          <w:rFonts w:ascii="Arial" w:hAnsi="Arial" w:cs="Arial"/>
        </w:rPr>
        <w:t xml:space="preserve">        </w:t>
      </w:r>
      <w:r w:rsidRPr="0072287F">
        <w:rPr>
          <w:rFonts w:ascii="Arial" w:hAnsi="Arial" w:cs="Arial"/>
        </w:rPr>
        <w:t>3.</w:t>
      </w:r>
      <w:r w:rsidR="001D7B14">
        <w:rPr>
          <w:rFonts w:ascii="Arial" w:hAnsi="Arial" w:cs="Arial"/>
        </w:rPr>
        <w:t>Shimla</w:t>
      </w:r>
      <w:r w:rsidR="00547BD4" w:rsidRPr="0072287F">
        <w:rPr>
          <w:rFonts w:ascii="Arial" w:hAnsi="Arial" w:cs="Arial"/>
        </w:rPr>
        <w:t xml:space="preserve"> </w:t>
      </w:r>
      <w:r w:rsidR="00680484">
        <w:rPr>
          <w:rFonts w:ascii="Arial" w:hAnsi="Arial" w:cs="Arial"/>
        </w:rPr>
        <w:t xml:space="preserve">        </w:t>
      </w:r>
      <w:r w:rsidRPr="0072287F">
        <w:rPr>
          <w:rFonts w:ascii="Arial" w:hAnsi="Arial" w:cs="Arial"/>
        </w:rPr>
        <w:t>4.</w:t>
      </w:r>
      <w:r w:rsidR="001D7B14">
        <w:rPr>
          <w:rFonts w:ascii="Arial" w:hAnsi="Arial" w:cs="Arial"/>
        </w:rPr>
        <w:t xml:space="preserve">Pondicherry </w:t>
      </w:r>
      <w:r w:rsidR="00680484">
        <w:rPr>
          <w:rFonts w:ascii="Arial" w:hAnsi="Arial" w:cs="Arial"/>
        </w:rPr>
        <w:t xml:space="preserve">       </w:t>
      </w:r>
      <w:r w:rsidR="001D7B14">
        <w:rPr>
          <w:rFonts w:ascii="Arial" w:hAnsi="Arial" w:cs="Arial"/>
        </w:rPr>
        <w:t>5.</w:t>
      </w:r>
      <w:r w:rsidR="00680484">
        <w:rPr>
          <w:rFonts w:ascii="Arial" w:hAnsi="Arial" w:cs="Arial"/>
        </w:rPr>
        <w:t xml:space="preserve"> </w:t>
      </w:r>
      <w:r w:rsidR="001D7B14">
        <w:rPr>
          <w:rFonts w:ascii="Arial" w:hAnsi="Arial" w:cs="Arial"/>
        </w:rPr>
        <w:t xml:space="preserve">Dandi </w:t>
      </w:r>
    </w:p>
    <w:p w:rsidR="00547BD4" w:rsidRPr="0072287F" w:rsidRDefault="001D7B14" w:rsidP="007F7FEA">
      <w:pPr>
        <w:spacing w:after="0" w:line="240" w:lineRule="auto"/>
        <w:ind w:left="720"/>
        <w:rPr>
          <w:rFonts w:ascii="Arial" w:hAnsi="Arial" w:cs="Arial"/>
        </w:rPr>
      </w:pPr>
      <w:r>
        <w:rPr>
          <w:rFonts w:ascii="Arial" w:hAnsi="Arial" w:cs="Arial"/>
        </w:rPr>
        <w:t>6. Junagadh</w:t>
      </w:r>
    </w:p>
    <w:p w:rsidR="00547BD4" w:rsidRDefault="0072287F" w:rsidP="007F7FEA">
      <w:pPr>
        <w:spacing w:after="0" w:line="240" w:lineRule="auto"/>
        <w:ind w:left="720" w:hanging="360"/>
        <w:jc w:val="center"/>
        <w:rPr>
          <w:rFonts w:ascii="Arial" w:hAnsi="Arial" w:cs="Arial"/>
          <w:b/>
          <w:sz w:val="26"/>
          <w:szCs w:val="26"/>
          <w:u w:val="single"/>
        </w:rPr>
      </w:pPr>
      <w:r w:rsidRPr="00680484">
        <w:rPr>
          <w:rFonts w:ascii="Arial" w:hAnsi="Arial" w:cs="Arial"/>
          <w:b/>
          <w:sz w:val="26"/>
          <w:szCs w:val="26"/>
          <w:u w:val="single"/>
        </w:rPr>
        <w:t>SECTION</w:t>
      </w:r>
      <w:r w:rsidR="001D7B14" w:rsidRPr="00680484">
        <w:rPr>
          <w:rFonts w:ascii="Arial" w:hAnsi="Arial" w:cs="Arial"/>
          <w:b/>
          <w:sz w:val="26"/>
          <w:szCs w:val="26"/>
          <w:u w:val="single"/>
        </w:rPr>
        <w:t>-</w:t>
      </w:r>
      <w:r w:rsidRPr="00680484">
        <w:rPr>
          <w:rFonts w:ascii="Arial" w:hAnsi="Arial" w:cs="Arial"/>
          <w:b/>
          <w:sz w:val="26"/>
          <w:szCs w:val="26"/>
          <w:u w:val="single"/>
        </w:rPr>
        <w:t xml:space="preserve"> C</w:t>
      </w:r>
    </w:p>
    <w:p w:rsidR="00547BD4" w:rsidRPr="00C877E2" w:rsidRDefault="001D7B14" w:rsidP="007F7FEA">
      <w:pPr>
        <w:autoSpaceDE w:val="0"/>
        <w:autoSpaceDN w:val="0"/>
        <w:adjustRightInd w:val="0"/>
        <w:spacing w:after="0" w:line="240" w:lineRule="auto"/>
        <w:ind w:left="720"/>
        <w:rPr>
          <w:rFonts w:ascii="Arial" w:hAnsi="Arial" w:cs="Arial"/>
          <w:b/>
          <w:bCs/>
          <w:szCs w:val="24"/>
        </w:rPr>
      </w:pPr>
      <w:r>
        <w:rPr>
          <w:rFonts w:ascii="Arial" w:hAnsi="Arial" w:cs="Arial"/>
          <w:b/>
          <w:bCs/>
          <w:szCs w:val="24"/>
          <w:u w:val="single"/>
        </w:rPr>
        <w:t>Answer any 4 of the following</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 xml:space="preserve">    </w:t>
      </w:r>
      <w:r w:rsidR="00680484">
        <w:rPr>
          <w:rFonts w:ascii="Arial" w:hAnsi="Arial" w:cs="Arial"/>
          <w:b/>
          <w:bCs/>
          <w:szCs w:val="24"/>
        </w:rPr>
        <w:t xml:space="preserve">      </w:t>
      </w:r>
      <w:r>
        <w:rPr>
          <w:rFonts w:ascii="Arial" w:hAnsi="Arial" w:cs="Arial"/>
          <w:b/>
          <w:bCs/>
          <w:szCs w:val="24"/>
        </w:rPr>
        <w:t>(4 x 5 = 20)</w:t>
      </w:r>
    </w:p>
    <w:p w:rsidR="004B5149" w:rsidRPr="003D2F4B" w:rsidRDefault="00F24C7B" w:rsidP="007F7FEA">
      <w:pPr>
        <w:spacing w:after="0" w:line="240" w:lineRule="auto"/>
        <w:ind w:left="720" w:hanging="360"/>
        <w:rPr>
          <w:rFonts w:ascii="Arial" w:hAnsi="Arial" w:cs="Arial"/>
        </w:rPr>
      </w:pPr>
      <w:r>
        <w:rPr>
          <w:rFonts w:ascii="Arial" w:hAnsi="Arial" w:cs="Arial"/>
        </w:rPr>
        <w:t>5</w:t>
      </w:r>
      <w:r w:rsidR="007E3B0B">
        <w:rPr>
          <w:rFonts w:ascii="Arial" w:hAnsi="Arial" w:cs="Arial"/>
        </w:rPr>
        <w:t>.</w:t>
      </w:r>
      <w:r w:rsidR="00680484">
        <w:rPr>
          <w:rFonts w:ascii="Arial" w:hAnsi="Arial" w:cs="Arial"/>
        </w:rPr>
        <w:tab/>
      </w:r>
      <w:r>
        <w:rPr>
          <w:rFonts w:ascii="Arial" w:hAnsi="Arial" w:cs="Arial"/>
        </w:rPr>
        <w:t>Results of the 1857</w:t>
      </w:r>
      <w:r w:rsidR="00C877E2">
        <w:rPr>
          <w:rFonts w:ascii="Arial" w:hAnsi="Arial" w:cs="Arial"/>
        </w:rPr>
        <w:t xml:space="preserve"> </w:t>
      </w:r>
      <w:r>
        <w:rPr>
          <w:rFonts w:ascii="Arial" w:hAnsi="Arial" w:cs="Arial"/>
        </w:rPr>
        <w:t>Revolt</w:t>
      </w:r>
    </w:p>
    <w:p w:rsidR="004B5149" w:rsidRPr="003D2F4B" w:rsidRDefault="00F24C7B" w:rsidP="007F7FEA">
      <w:pPr>
        <w:spacing w:after="0" w:line="240" w:lineRule="auto"/>
        <w:ind w:left="720" w:hanging="360"/>
        <w:rPr>
          <w:rFonts w:ascii="Arial" w:hAnsi="Arial" w:cs="Arial"/>
        </w:rPr>
      </w:pPr>
      <w:r>
        <w:rPr>
          <w:rFonts w:ascii="Arial" w:hAnsi="Arial" w:cs="Arial"/>
        </w:rPr>
        <w:t>6</w:t>
      </w:r>
      <w:r w:rsidR="004B5149" w:rsidRPr="003D2F4B">
        <w:rPr>
          <w:rFonts w:ascii="Arial" w:hAnsi="Arial" w:cs="Arial"/>
        </w:rPr>
        <w:t>.</w:t>
      </w:r>
      <w:r w:rsidR="00680484">
        <w:rPr>
          <w:rFonts w:ascii="Arial" w:hAnsi="Arial" w:cs="Arial"/>
        </w:rPr>
        <w:tab/>
      </w:r>
      <w:r w:rsidR="004B5149" w:rsidRPr="003D2F4B">
        <w:rPr>
          <w:rFonts w:ascii="Arial" w:hAnsi="Arial" w:cs="Arial"/>
        </w:rPr>
        <w:t>Muslim League</w:t>
      </w:r>
    </w:p>
    <w:p w:rsidR="004B5149" w:rsidRPr="003D2F4B" w:rsidRDefault="00F24C7B" w:rsidP="007F7FEA">
      <w:pPr>
        <w:spacing w:after="0" w:line="240" w:lineRule="auto"/>
        <w:ind w:left="720" w:hanging="360"/>
        <w:rPr>
          <w:rFonts w:ascii="Arial" w:hAnsi="Arial" w:cs="Arial"/>
        </w:rPr>
      </w:pPr>
      <w:r>
        <w:rPr>
          <w:rFonts w:ascii="Arial" w:hAnsi="Arial" w:cs="Arial"/>
        </w:rPr>
        <w:t xml:space="preserve">7. </w:t>
      </w:r>
      <w:r w:rsidR="00680484">
        <w:rPr>
          <w:rFonts w:ascii="Arial" w:hAnsi="Arial" w:cs="Arial"/>
        </w:rPr>
        <w:tab/>
      </w:r>
      <w:r>
        <w:rPr>
          <w:rFonts w:ascii="Arial" w:hAnsi="Arial" w:cs="Arial"/>
        </w:rPr>
        <w:t>Dyarchy</w:t>
      </w:r>
    </w:p>
    <w:p w:rsidR="004B5149" w:rsidRDefault="007E3B0B" w:rsidP="007F7FEA">
      <w:pPr>
        <w:spacing w:after="0" w:line="240" w:lineRule="auto"/>
        <w:ind w:left="720" w:hanging="360"/>
        <w:rPr>
          <w:rFonts w:ascii="Arial" w:hAnsi="Arial" w:cs="Arial"/>
        </w:rPr>
      </w:pPr>
      <w:r>
        <w:rPr>
          <w:rFonts w:ascii="Arial" w:hAnsi="Arial" w:cs="Arial"/>
        </w:rPr>
        <w:t xml:space="preserve">8. </w:t>
      </w:r>
      <w:r w:rsidR="00680484">
        <w:rPr>
          <w:rFonts w:ascii="Arial" w:hAnsi="Arial" w:cs="Arial"/>
        </w:rPr>
        <w:tab/>
      </w:r>
      <w:r>
        <w:rPr>
          <w:rFonts w:ascii="Arial" w:hAnsi="Arial" w:cs="Arial"/>
        </w:rPr>
        <w:t xml:space="preserve">Peasant </w:t>
      </w:r>
      <w:r w:rsidR="004B5149" w:rsidRPr="003D2F4B">
        <w:rPr>
          <w:rFonts w:ascii="Arial" w:hAnsi="Arial" w:cs="Arial"/>
        </w:rPr>
        <w:t xml:space="preserve"> Movement</w:t>
      </w:r>
      <w:r>
        <w:rPr>
          <w:rFonts w:ascii="Arial" w:hAnsi="Arial" w:cs="Arial"/>
        </w:rPr>
        <w:t>s</w:t>
      </w:r>
    </w:p>
    <w:p w:rsidR="007E3B0B" w:rsidRPr="003D2F4B" w:rsidRDefault="007E3B0B" w:rsidP="007F7FEA">
      <w:pPr>
        <w:spacing w:after="0" w:line="240" w:lineRule="auto"/>
        <w:ind w:left="720" w:hanging="360"/>
        <w:rPr>
          <w:rFonts w:ascii="Arial" w:hAnsi="Arial" w:cs="Arial"/>
        </w:rPr>
      </w:pPr>
      <w:r>
        <w:rPr>
          <w:rFonts w:ascii="Arial" w:hAnsi="Arial" w:cs="Arial"/>
        </w:rPr>
        <w:t>9.</w:t>
      </w:r>
      <w:r w:rsidR="00680484">
        <w:rPr>
          <w:rFonts w:ascii="Arial" w:hAnsi="Arial" w:cs="Arial"/>
        </w:rPr>
        <w:tab/>
      </w:r>
      <w:r w:rsidRPr="003D2F4B">
        <w:rPr>
          <w:rFonts w:ascii="Arial" w:hAnsi="Arial" w:cs="Arial"/>
        </w:rPr>
        <w:t>The Indian National Army</w:t>
      </w:r>
    </w:p>
    <w:p w:rsidR="00680484" w:rsidRDefault="007E3B0B" w:rsidP="007F7FEA">
      <w:pPr>
        <w:spacing w:after="0" w:line="240" w:lineRule="auto"/>
        <w:ind w:left="720" w:hanging="360"/>
        <w:rPr>
          <w:rFonts w:ascii="Arial" w:hAnsi="Arial" w:cs="Arial"/>
        </w:rPr>
      </w:pPr>
      <w:r>
        <w:rPr>
          <w:rFonts w:ascii="Arial" w:hAnsi="Arial" w:cs="Arial"/>
        </w:rPr>
        <w:t>10</w:t>
      </w:r>
      <w:r w:rsidRPr="003D2F4B">
        <w:rPr>
          <w:rFonts w:ascii="Arial" w:hAnsi="Arial" w:cs="Arial"/>
        </w:rPr>
        <w:t>.</w:t>
      </w:r>
      <w:r w:rsidR="00680484">
        <w:rPr>
          <w:rFonts w:ascii="Arial" w:hAnsi="Arial" w:cs="Arial"/>
        </w:rPr>
        <w:tab/>
      </w:r>
      <w:r w:rsidRPr="003D2F4B">
        <w:rPr>
          <w:rFonts w:ascii="Arial" w:hAnsi="Arial" w:cs="Arial"/>
        </w:rPr>
        <w:t>Indian Independence Act</w:t>
      </w:r>
      <w:r w:rsidR="00680484">
        <w:rPr>
          <w:rFonts w:ascii="Arial" w:hAnsi="Arial" w:cs="Arial"/>
        </w:rPr>
        <w:t>.</w:t>
      </w:r>
    </w:p>
    <w:p w:rsidR="00680484" w:rsidRDefault="00680484" w:rsidP="007F7FEA">
      <w:pPr>
        <w:spacing w:after="0" w:line="240" w:lineRule="auto"/>
        <w:ind w:left="720" w:hanging="360"/>
        <w:rPr>
          <w:rFonts w:ascii="Arial" w:hAnsi="Arial" w:cs="Arial"/>
        </w:rPr>
      </w:pPr>
    </w:p>
    <w:p w:rsidR="00680484" w:rsidRDefault="00680484" w:rsidP="007F7FEA">
      <w:pPr>
        <w:spacing w:after="0" w:line="240" w:lineRule="auto"/>
        <w:ind w:left="720" w:hanging="360"/>
        <w:rPr>
          <w:rFonts w:ascii="Arial" w:hAnsi="Arial" w:cs="Arial"/>
        </w:rPr>
      </w:pPr>
    </w:p>
    <w:p w:rsidR="00031985" w:rsidRPr="00C83B7E" w:rsidRDefault="0002220D" w:rsidP="007F7FEA">
      <w:pPr>
        <w:autoSpaceDE w:val="0"/>
        <w:autoSpaceDN w:val="0"/>
        <w:adjustRightInd w:val="0"/>
        <w:spacing w:after="0" w:line="240" w:lineRule="auto"/>
        <w:ind w:left="720" w:hanging="360"/>
        <w:jc w:val="center"/>
        <w:rPr>
          <w:rFonts w:ascii="Arial" w:hAnsi="Arial" w:cs="Arial"/>
          <w:sz w:val="26"/>
          <w:szCs w:val="26"/>
        </w:rPr>
      </w:pPr>
      <w:r w:rsidRPr="003D2F4B">
        <w:rPr>
          <w:rFonts w:ascii="Arial" w:hAnsi="Arial" w:cs="Arial"/>
        </w:rPr>
        <w:tab/>
      </w:r>
      <w:r w:rsidR="00031985" w:rsidRPr="00C83B7E">
        <w:rPr>
          <w:rFonts w:ascii="Arial" w:hAnsi="Arial" w:cs="Arial"/>
          <w:b/>
          <w:bCs/>
          <w:caps/>
          <w:sz w:val="26"/>
          <w:szCs w:val="26"/>
          <w:u w:val="single"/>
        </w:rPr>
        <w:t>SECTION -  D</w:t>
      </w:r>
      <w:r w:rsidR="00031985" w:rsidRPr="00C83B7E">
        <w:rPr>
          <w:rFonts w:ascii="Arial" w:hAnsi="Arial" w:cs="Arial"/>
          <w:b/>
          <w:bCs/>
          <w:sz w:val="26"/>
          <w:szCs w:val="26"/>
        </w:rPr>
        <w:tab/>
      </w:r>
    </w:p>
    <w:p w:rsidR="00680484" w:rsidRDefault="00031985" w:rsidP="007F7FEA">
      <w:pPr>
        <w:autoSpaceDE w:val="0"/>
        <w:autoSpaceDN w:val="0"/>
        <w:adjustRightInd w:val="0"/>
        <w:spacing w:after="0" w:line="240" w:lineRule="auto"/>
        <w:ind w:left="720" w:hanging="360"/>
        <w:rPr>
          <w:rFonts w:ascii="Arial" w:hAnsi="Arial" w:cs="Arial"/>
          <w:b/>
          <w:bCs/>
          <w:sz w:val="24"/>
          <w:szCs w:val="24"/>
        </w:rPr>
      </w:pPr>
      <w:r>
        <w:rPr>
          <w:rFonts w:ascii="Arial" w:hAnsi="Arial" w:cs="Arial"/>
          <w:b/>
          <w:bCs/>
          <w:sz w:val="24"/>
          <w:szCs w:val="24"/>
        </w:rPr>
        <w:tab/>
      </w:r>
    </w:p>
    <w:p w:rsidR="0002220D" w:rsidRDefault="00031985" w:rsidP="007F7FEA">
      <w:pPr>
        <w:autoSpaceDE w:val="0"/>
        <w:autoSpaceDN w:val="0"/>
        <w:adjustRightInd w:val="0"/>
        <w:spacing w:after="0" w:line="240" w:lineRule="auto"/>
        <w:ind w:left="720"/>
        <w:rPr>
          <w:rFonts w:ascii="Arial" w:hAnsi="Arial" w:cs="Arial"/>
          <w:b/>
          <w:bCs/>
          <w:szCs w:val="24"/>
        </w:rPr>
      </w:pPr>
      <w:r>
        <w:rPr>
          <w:rFonts w:ascii="Arial" w:hAnsi="Arial" w:cs="Arial"/>
          <w:b/>
          <w:bCs/>
          <w:szCs w:val="24"/>
          <w:u w:val="single"/>
        </w:rPr>
        <w:t xml:space="preserve">Answer  any  4 of the following questions </w:t>
      </w:r>
      <w:r w:rsidR="00680484">
        <w:rPr>
          <w:rFonts w:ascii="Arial" w:hAnsi="Arial" w:cs="Arial"/>
          <w:b/>
          <w:bCs/>
          <w:szCs w:val="24"/>
        </w:rPr>
        <w:tab/>
      </w:r>
      <w:r w:rsidR="00680484">
        <w:rPr>
          <w:rFonts w:ascii="Arial" w:hAnsi="Arial" w:cs="Arial"/>
          <w:b/>
          <w:bCs/>
          <w:szCs w:val="24"/>
        </w:rPr>
        <w:tab/>
        <w:t xml:space="preserve">                 </w:t>
      </w:r>
      <w:r>
        <w:rPr>
          <w:rFonts w:ascii="Arial" w:hAnsi="Arial" w:cs="Arial"/>
          <w:b/>
          <w:bCs/>
          <w:szCs w:val="24"/>
        </w:rPr>
        <w:t>(4 x 2 = 08)</w:t>
      </w:r>
    </w:p>
    <w:p w:rsidR="0002220D" w:rsidRPr="00680484" w:rsidRDefault="0002220D" w:rsidP="007F7FEA">
      <w:pPr>
        <w:spacing w:after="0" w:line="240" w:lineRule="auto"/>
        <w:ind w:left="720" w:hanging="360"/>
        <w:rPr>
          <w:rFonts w:cstheme="minorHAnsi"/>
        </w:rPr>
      </w:pPr>
      <w:r>
        <w:t>11.</w:t>
      </w:r>
      <w:r w:rsidR="00680484">
        <w:tab/>
      </w:r>
      <w:r w:rsidRPr="00680484">
        <w:rPr>
          <w:rFonts w:cstheme="minorHAnsi"/>
        </w:rPr>
        <w:t>Tilak</w:t>
      </w:r>
    </w:p>
    <w:p w:rsidR="004B5149" w:rsidRPr="00680484" w:rsidRDefault="0059071B" w:rsidP="007F7FEA">
      <w:pPr>
        <w:spacing w:after="0" w:line="240" w:lineRule="auto"/>
        <w:ind w:left="720" w:hanging="360"/>
        <w:rPr>
          <w:rFonts w:cstheme="minorHAnsi"/>
        </w:rPr>
      </w:pPr>
      <w:r w:rsidRPr="00680484">
        <w:rPr>
          <w:rFonts w:cstheme="minorHAnsi"/>
        </w:rPr>
        <w:t>12</w:t>
      </w:r>
      <w:r w:rsidR="004B5149" w:rsidRPr="00680484">
        <w:rPr>
          <w:rFonts w:cstheme="minorHAnsi"/>
        </w:rPr>
        <w:t>.</w:t>
      </w:r>
      <w:r w:rsidR="00680484" w:rsidRPr="00680484">
        <w:rPr>
          <w:rFonts w:cstheme="minorHAnsi"/>
        </w:rPr>
        <w:tab/>
      </w:r>
      <w:r w:rsidR="004B5149" w:rsidRPr="00680484">
        <w:rPr>
          <w:rFonts w:cstheme="minorHAnsi"/>
        </w:rPr>
        <w:t>Simon Commission</w:t>
      </w:r>
    </w:p>
    <w:p w:rsidR="007E3B0B" w:rsidRPr="00680484" w:rsidRDefault="007E3B0B" w:rsidP="007F7FEA">
      <w:pPr>
        <w:spacing w:after="0" w:line="240" w:lineRule="auto"/>
        <w:ind w:left="720" w:hanging="360"/>
        <w:rPr>
          <w:rFonts w:cstheme="minorHAnsi"/>
        </w:rPr>
      </w:pPr>
      <w:r w:rsidRPr="00680484">
        <w:rPr>
          <w:rFonts w:cstheme="minorHAnsi"/>
        </w:rPr>
        <w:t>13.</w:t>
      </w:r>
      <w:r w:rsidR="00680484" w:rsidRPr="00680484">
        <w:rPr>
          <w:rFonts w:cstheme="minorHAnsi"/>
        </w:rPr>
        <w:tab/>
      </w:r>
      <w:r w:rsidRPr="00680484">
        <w:rPr>
          <w:rFonts w:cstheme="minorHAnsi"/>
        </w:rPr>
        <w:t xml:space="preserve">Second Round Table Conference </w:t>
      </w:r>
    </w:p>
    <w:p w:rsidR="007E3B0B" w:rsidRPr="00680484" w:rsidRDefault="0002220D" w:rsidP="007F7FEA">
      <w:pPr>
        <w:spacing w:after="0" w:line="240" w:lineRule="auto"/>
        <w:ind w:left="720" w:hanging="360"/>
        <w:rPr>
          <w:rFonts w:cstheme="minorHAnsi"/>
        </w:rPr>
      </w:pPr>
      <w:r w:rsidRPr="00680484">
        <w:rPr>
          <w:rFonts w:cstheme="minorHAnsi"/>
        </w:rPr>
        <w:t xml:space="preserve">14. </w:t>
      </w:r>
      <w:r w:rsidR="00680484" w:rsidRPr="00680484">
        <w:rPr>
          <w:rFonts w:cstheme="minorHAnsi"/>
        </w:rPr>
        <w:tab/>
      </w:r>
      <w:r w:rsidRPr="00680484">
        <w:rPr>
          <w:rFonts w:cstheme="minorHAnsi"/>
        </w:rPr>
        <w:t>Provincial Autonomy</w:t>
      </w:r>
    </w:p>
    <w:p w:rsidR="004B5149" w:rsidRPr="00680484" w:rsidRDefault="007E3B0B" w:rsidP="007F7FEA">
      <w:pPr>
        <w:spacing w:after="0" w:line="240" w:lineRule="auto"/>
        <w:ind w:left="720" w:hanging="360"/>
        <w:rPr>
          <w:rFonts w:cstheme="minorHAnsi"/>
        </w:rPr>
      </w:pPr>
      <w:r w:rsidRPr="00680484">
        <w:rPr>
          <w:rFonts w:cstheme="minorHAnsi"/>
        </w:rPr>
        <w:t>15.</w:t>
      </w:r>
      <w:r w:rsidR="00680484" w:rsidRPr="00680484">
        <w:rPr>
          <w:rFonts w:cstheme="minorHAnsi"/>
        </w:rPr>
        <w:tab/>
      </w:r>
      <w:r w:rsidRPr="00680484">
        <w:rPr>
          <w:rFonts w:cstheme="minorHAnsi"/>
        </w:rPr>
        <w:t xml:space="preserve">Mount </w:t>
      </w:r>
      <w:r w:rsidR="00ED0B6E">
        <w:rPr>
          <w:rFonts w:cstheme="minorHAnsi"/>
        </w:rPr>
        <w:t>B</w:t>
      </w:r>
      <w:r w:rsidRPr="00680484">
        <w:rPr>
          <w:rFonts w:cstheme="minorHAnsi"/>
        </w:rPr>
        <w:t>atten Plan</w:t>
      </w:r>
    </w:p>
    <w:p w:rsidR="0002220D" w:rsidRDefault="0002220D" w:rsidP="007F7FEA">
      <w:pPr>
        <w:spacing w:after="0" w:line="240" w:lineRule="auto"/>
        <w:ind w:left="720" w:hanging="360"/>
        <w:rPr>
          <w:rFonts w:cstheme="minorHAnsi"/>
        </w:rPr>
      </w:pPr>
      <w:r w:rsidRPr="00680484">
        <w:rPr>
          <w:rFonts w:cstheme="minorHAnsi"/>
        </w:rPr>
        <w:t>16.</w:t>
      </w:r>
      <w:r w:rsidR="00680484" w:rsidRPr="00680484">
        <w:rPr>
          <w:rFonts w:cstheme="minorHAnsi"/>
        </w:rPr>
        <w:tab/>
      </w:r>
      <w:r w:rsidRPr="00680484">
        <w:rPr>
          <w:rFonts w:cstheme="minorHAnsi"/>
        </w:rPr>
        <w:t>Drafting Committee</w:t>
      </w:r>
      <w:r w:rsidR="00680484">
        <w:rPr>
          <w:rFonts w:cstheme="minorHAnsi"/>
        </w:rPr>
        <w:t xml:space="preserve"> of 1946.</w:t>
      </w:r>
    </w:p>
    <w:p w:rsidR="00680484" w:rsidRPr="00680484" w:rsidRDefault="00680484" w:rsidP="007F7FEA">
      <w:pPr>
        <w:spacing w:after="0" w:line="240" w:lineRule="auto"/>
        <w:ind w:left="720" w:hanging="360"/>
        <w:rPr>
          <w:rFonts w:cstheme="minorHAnsi"/>
        </w:rPr>
      </w:pPr>
    </w:p>
    <w:p w:rsidR="00C877E2" w:rsidRDefault="00C877E2" w:rsidP="007F7FEA">
      <w:pPr>
        <w:spacing w:after="0" w:line="240" w:lineRule="auto"/>
        <w:jc w:val="center"/>
        <w:rPr>
          <w:rFonts w:ascii="Arial" w:hAnsi="Arial" w:cs="Arial"/>
        </w:rPr>
      </w:pPr>
      <w:r>
        <w:t>************</w:t>
      </w:r>
    </w:p>
    <w:p w:rsidR="007E3B0B" w:rsidRPr="003D2F4B" w:rsidRDefault="007E3B0B" w:rsidP="007F7FEA">
      <w:pPr>
        <w:spacing w:after="0" w:line="240" w:lineRule="auto"/>
        <w:rPr>
          <w:rFonts w:ascii="Arial" w:hAnsi="Arial" w:cs="Arial"/>
        </w:rPr>
      </w:pPr>
    </w:p>
    <w:p w:rsidR="00547BD4" w:rsidRPr="003D2F4B" w:rsidRDefault="004B5149" w:rsidP="007F7FEA">
      <w:pPr>
        <w:spacing w:after="0" w:line="240" w:lineRule="auto"/>
        <w:jc w:val="right"/>
        <w:rPr>
          <w:rFonts w:ascii="Arial" w:hAnsi="Arial" w:cs="Arial"/>
        </w:rPr>
      </w:pPr>
      <w:r w:rsidRPr="003D2F4B">
        <w:rPr>
          <w:rFonts w:ascii="Arial" w:hAnsi="Arial" w:cs="Arial"/>
        </w:rPr>
        <w:tab/>
      </w:r>
      <w:r w:rsidR="007F7FEA">
        <w:rPr>
          <w:rFonts w:ascii="Arial" w:hAnsi="Arial" w:cs="Arial"/>
        </w:rPr>
        <w:t>HS-6115-19-A</w:t>
      </w:r>
    </w:p>
    <w:p w:rsidR="00F347E6" w:rsidRDefault="00F347E6" w:rsidP="00C877E2">
      <w:pPr>
        <w:spacing w:line="240" w:lineRule="auto"/>
      </w:pPr>
    </w:p>
    <w:p w:rsidR="008D5DBA" w:rsidRDefault="00680484" w:rsidP="00C877E2">
      <w:pPr>
        <w:spacing w:line="240" w:lineRule="auto"/>
      </w:pPr>
      <w:r>
        <w:t xml:space="preserve"> </w:t>
      </w:r>
    </w:p>
    <w:p w:rsidR="00C2538C" w:rsidRDefault="00C2538C" w:rsidP="00C877E2">
      <w:pPr>
        <w:spacing w:line="240" w:lineRule="auto"/>
      </w:pPr>
    </w:p>
    <w:p w:rsidR="007F7FEA" w:rsidRDefault="007F7FEA" w:rsidP="00C877E2">
      <w:pPr>
        <w:spacing w:line="240" w:lineRule="auto"/>
      </w:pPr>
    </w:p>
    <w:p w:rsidR="007F7FEA" w:rsidRDefault="007F7FEA" w:rsidP="00C877E2">
      <w:pPr>
        <w:spacing w:line="240" w:lineRule="auto"/>
      </w:pPr>
    </w:p>
    <w:p w:rsidR="00F07D10" w:rsidRDefault="00F07D10" w:rsidP="00C877E2">
      <w:pPr>
        <w:spacing w:line="240" w:lineRule="auto"/>
      </w:pPr>
    </w:p>
    <w:p w:rsidR="00F07D10" w:rsidRDefault="00F07D10" w:rsidP="00C877E2">
      <w:pPr>
        <w:spacing w:line="240" w:lineRule="auto"/>
      </w:pPr>
    </w:p>
    <w:p w:rsidR="007B133F" w:rsidRDefault="007B133F" w:rsidP="00C877E2">
      <w:pPr>
        <w:spacing w:line="240" w:lineRule="auto"/>
      </w:pPr>
    </w:p>
    <w:p w:rsidR="007B133F" w:rsidRDefault="007B133F" w:rsidP="00C877E2">
      <w:pPr>
        <w:spacing w:line="240" w:lineRule="auto"/>
      </w:pPr>
    </w:p>
    <w:p w:rsidR="007B133F" w:rsidRDefault="007B133F" w:rsidP="00C877E2">
      <w:pPr>
        <w:spacing w:line="240" w:lineRule="auto"/>
      </w:pPr>
    </w:p>
    <w:p w:rsidR="007B133F" w:rsidRDefault="007B133F" w:rsidP="00C877E2">
      <w:pPr>
        <w:spacing w:line="240" w:lineRule="auto"/>
      </w:pPr>
    </w:p>
    <w:p w:rsidR="007B133F" w:rsidRDefault="007778EB" w:rsidP="00D23DB6">
      <w:r>
        <w:t xml:space="preserve">             </w:t>
      </w:r>
    </w:p>
    <w:p w:rsidR="007778EB" w:rsidRDefault="007778EB" w:rsidP="00D23DB6"/>
    <w:p w:rsidR="007778EB" w:rsidRDefault="007778EB" w:rsidP="00D23DB6"/>
    <w:p w:rsidR="007778EB" w:rsidRDefault="007778EB" w:rsidP="00D23DB6"/>
    <w:p w:rsidR="007778EB" w:rsidRDefault="007778EB" w:rsidP="00D23DB6"/>
    <w:p w:rsidR="007778EB" w:rsidRDefault="007778EB" w:rsidP="00D23DB6"/>
    <w:p w:rsidR="007778EB" w:rsidRDefault="007778EB" w:rsidP="00D23DB6"/>
    <w:p w:rsidR="00F07D10" w:rsidRDefault="00F07D10" w:rsidP="00D23DB6"/>
    <w:p w:rsidR="00617ADA" w:rsidRDefault="008D5DBA" w:rsidP="00D23DB6">
      <w:pPr>
        <w:rPr>
          <w:rFonts w:ascii="Times New Roman" w:hAnsi="Times New Roman" w:cs="Times New Roman"/>
          <w:sz w:val="24"/>
          <w:szCs w:val="24"/>
        </w:rPr>
      </w:pPr>
      <w:r w:rsidRPr="00F07D10">
        <w:rPr>
          <w:rFonts w:ascii="Times New Roman" w:hAnsi="Times New Roman" w:cs="Times New Roman"/>
          <w:sz w:val="24"/>
          <w:szCs w:val="24"/>
        </w:rPr>
        <w:t>SCHEME</w:t>
      </w:r>
    </w:p>
    <w:p w:rsidR="00F07D10" w:rsidRPr="00F07D10" w:rsidRDefault="00F07D10" w:rsidP="00D23DB6">
      <w:pPr>
        <w:rPr>
          <w:rFonts w:ascii="Times New Roman" w:hAnsi="Times New Roman" w:cs="Times New Roman"/>
          <w:sz w:val="24"/>
          <w:szCs w:val="24"/>
        </w:rPr>
      </w:pPr>
      <w:r>
        <w:rPr>
          <w:rFonts w:ascii="Times New Roman" w:hAnsi="Times New Roman" w:cs="Times New Roman"/>
          <w:sz w:val="24"/>
          <w:szCs w:val="24"/>
        </w:rPr>
        <w:t>SECTION-A</w:t>
      </w:r>
    </w:p>
    <w:p w:rsidR="00617ADA" w:rsidRPr="00F07D10" w:rsidRDefault="00617ADA" w:rsidP="00617ADA">
      <w:pPr>
        <w:pStyle w:val="ListParagraph"/>
        <w:numPr>
          <w:ilvl w:val="0"/>
          <w:numId w:val="1"/>
        </w:numPr>
        <w:rPr>
          <w:rFonts w:ascii="Times New Roman" w:hAnsi="Times New Roman" w:cs="Times New Roman"/>
          <w:sz w:val="24"/>
          <w:szCs w:val="24"/>
        </w:rPr>
      </w:pPr>
      <w:r w:rsidRPr="00F07D10">
        <w:rPr>
          <w:rFonts w:ascii="Times New Roman" w:hAnsi="Times New Roman" w:cs="Times New Roman"/>
          <w:sz w:val="24"/>
          <w:szCs w:val="24"/>
        </w:rPr>
        <w:t>The very nature of foreign rule-Evil consequences of foreign domination-Exploitative Economic policies and  Ruin of Indian Economy-</w:t>
      </w:r>
      <w:r w:rsidR="000A46C5" w:rsidRPr="00F07D10">
        <w:rPr>
          <w:rFonts w:ascii="Times New Roman" w:hAnsi="Times New Roman" w:cs="Times New Roman"/>
          <w:sz w:val="24"/>
          <w:szCs w:val="24"/>
        </w:rPr>
        <w:t>Recurring famines-Indian Renaissance and recovery  of India’s past glory-Role of religious and social leaders-Impact of western thought-spread of education-Role of literature-Role of the Press-Development of the means of transport and communication-Administrative and economic unification of the country-Racial Discrimination-</w:t>
      </w:r>
      <w:r w:rsidR="001E1C0E" w:rsidRPr="00F07D10">
        <w:rPr>
          <w:rFonts w:ascii="Times New Roman" w:hAnsi="Times New Roman" w:cs="Times New Roman"/>
          <w:sz w:val="24"/>
          <w:szCs w:val="24"/>
        </w:rPr>
        <w:t>heavy war costs-Apathy of the British- Discrimination against the Indians with regard to their appointment                                                                   Any 15 causes each 1 mark</w:t>
      </w:r>
    </w:p>
    <w:p w:rsidR="008D5DBA" w:rsidRPr="00F07D10" w:rsidRDefault="008D5DBA" w:rsidP="00617ADA">
      <w:pPr>
        <w:pStyle w:val="ListParagraph"/>
        <w:numPr>
          <w:ilvl w:val="0"/>
          <w:numId w:val="1"/>
        </w:numPr>
        <w:rPr>
          <w:rFonts w:ascii="Times New Roman" w:hAnsi="Times New Roman" w:cs="Times New Roman"/>
          <w:sz w:val="24"/>
          <w:szCs w:val="24"/>
        </w:rPr>
      </w:pPr>
      <w:r w:rsidRPr="00F07D10">
        <w:rPr>
          <w:rFonts w:ascii="Times New Roman" w:hAnsi="Times New Roman" w:cs="Times New Roman"/>
          <w:sz w:val="24"/>
          <w:szCs w:val="24"/>
        </w:rPr>
        <w:t>Non Cooperation Movement-</w:t>
      </w:r>
      <w:r w:rsidR="00D06471" w:rsidRPr="00F07D10">
        <w:rPr>
          <w:rFonts w:ascii="Times New Roman" w:hAnsi="Times New Roman" w:cs="Times New Roman"/>
          <w:sz w:val="24"/>
          <w:szCs w:val="24"/>
        </w:rPr>
        <w:t>Causes- Course –Results  6+7+2</w:t>
      </w:r>
    </w:p>
    <w:p w:rsidR="00D06471" w:rsidRPr="00F07D10" w:rsidRDefault="00A835D6" w:rsidP="00A835D6">
      <w:pPr>
        <w:pStyle w:val="ListParagraph"/>
        <w:numPr>
          <w:ilvl w:val="0"/>
          <w:numId w:val="1"/>
        </w:numPr>
        <w:rPr>
          <w:rFonts w:ascii="Times New Roman" w:hAnsi="Times New Roman" w:cs="Times New Roman"/>
          <w:sz w:val="24"/>
          <w:szCs w:val="24"/>
        </w:rPr>
      </w:pPr>
      <w:r w:rsidRPr="00F07D10">
        <w:rPr>
          <w:rFonts w:ascii="Times New Roman" w:hAnsi="Times New Roman" w:cs="Times New Roman"/>
          <w:sz w:val="24"/>
          <w:szCs w:val="24"/>
          <w:u w:val="single"/>
        </w:rPr>
        <w:t>A)</w:t>
      </w:r>
      <w:r w:rsidR="00D06471" w:rsidRPr="00F07D10">
        <w:rPr>
          <w:rFonts w:ascii="Times New Roman" w:hAnsi="Times New Roman" w:cs="Times New Roman"/>
          <w:sz w:val="24"/>
          <w:szCs w:val="24"/>
          <w:u w:val="single"/>
        </w:rPr>
        <w:t>Causes</w:t>
      </w:r>
      <w:r w:rsidR="00D06471" w:rsidRPr="00F07D10">
        <w:rPr>
          <w:rFonts w:ascii="Times New Roman" w:hAnsi="Times New Roman" w:cs="Times New Roman"/>
          <w:sz w:val="24"/>
          <w:szCs w:val="24"/>
        </w:rPr>
        <w:t>-the Madras session, Independence League</w:t>
      </w:r>
      <w:r w:rsidR="00320D55" w:rsidRPr="00F07D10">
        <w:rPr>
          <w:rFonts w:ascii="Times New Roman" w:hAnsi="Times New Roman" w:cs="Times New Roman"/>
          <w:sz w:val="24"/>
          <w:szCs w:val="24"/>
        </w:rPr>
        <w:t>,Calcutta Session,Denial of the Nehru Report,Lahoresession,</w:t>
      </w:r>
      <w:r w:rsidR="00D06471" w:rsidRPr="00F07D10">
        <w:rPr>
          <w:rFonts w:ascii="Times New Roman" w:hAnsi="Times New Roman" w:cs="Times New Roman"/>
          <w:sz w:val="24"/>
          <w:szCs w:val="24"/>
        </w:rPr>
        <w:t>Rejection of the eleven demands of  Gandhij –</w:t>
      </w:r>
      <w:r w:rsidRPr="00F07D10">
        <w:rPr>
          <w:rFonts w:ascii="Times New Roman" w:hAnsi="Times New Roman" w:cs="Times New Roman"/>
          <w:sz w:val="24"/>
          <w:szCs w:val="24"/>
        </w:rPr>
        <w:t>B)</w:t>
      </w:r>
      <w:r w:rsidR="00D06471" w:rsidRPr="00F07D10">
        <w:rPr>
          <w:rFonts w:ascii="Times New Roman" w:hAnsi="Times New Roman" w:cs="Times New Roman"/>
          <w:sz w:val="24"/>
          <w:szCs w:val="24"/>
        </w:rPr>
        <w:t>Dandi March-</w:t>
      </w:r>
      <w:r w:rsidRPr="00F07D10">
        <w:rPr>
          <w:rFonts w:ascii="Times New Roman" w:hAnsi="Times New Roman" w:cs="Times New Roman"/>
          <w:sz w:val="24"/>
          <w:szCs w:val="24"/>
        </w:rPr>
        <w:t>Forest Satyagraha ,No-tax campaign-C)</w:t>
      </w:r>
      <w:r w:rsidR="00D06471" w:rsidRPr="00F07D10">
        <w:rPr>
          <w:rFonts w:ascii="Times New Roman" w:hAnsi="Times New Roman" w:cs="Times New Roman"/>
          <w:sz w:val="24"/>
          <w:szCs w:val="24"/>
        </w:rPr>
        <w:t>Merciless repression-</w:t>
      </w:r>
      <w:r w:rsidR="00320D55" w:rsidRPr="00F07D10">
        <w:rPr>
          <w:rFonts w:ascii="Times New Roman" w:hAnsi="Times New Roman" w:cs="Times New Roman"/>
          <w:sz w:val="24"/>
          <w:szCs w:val="24"/>
        </w:rPr>
        <w:t>First Round Table Conference-Gandhi Irwin Pact-suspension of the</w:t>
      </w:r>
      <w:r w:rsidR="00D06471" w:rsidRPr="00F07D10">
        <w:rPr>
          <w:rFonts w:ascii="Times New Roman" w:hAnsi="Times New Roman" w:cs="Times New Roman"/>
          <w:sz w:val="24"/>
          <w:szCs w:val="24"/>
        </w:rPr>
        <w:t>Movement</w:t>
      </w:r>
      <w:r w:rsidR="00320D55" w:rsidRPr="00F07D10">
        <w:rPr>
          <w:rFonts w:ascii="Times New Roman" w:hAnsi="Times New Roman" w:cs="Times New Roman"/>
          <w:sz w:val="24"/>
          <w:szCs w:val="24"/>
        </w:rPr>
        <w:t>.</w:t>
      </w:r>
      <w:r w:rsidRPr="00F07D10">
        <w:rPr>
          <w:rFonts w:ascii="Times New Roman" w:hAnsi="Times New Roman" w:cs="Times New Roman"/>
          <w:sz w:val="24"/>
          <w:szCs w:val="24"/>
        </w:rPr>
        <w:t>revival in 1932.communal award-P</w:t>
      </w:r>
      <w:r w:rsidR="00320D55" w:rsidRPr="00F07D10">
        <w:rPr>
          <w:rFonts w:ascii="Times New Roman" w:hAnsi="Times New Roman" w:cs="Times New Roman"/>
          <w:sz w:val="24"/>
          <w:szCs w:val="24"/>
        </w:rPr>
        <w:t>oona pact-</w:t>
      </w:r>
      <w:r w:rsidRPr="00F07D10">
        <w:rPr>
          <w:rFonts w:ascii="Times New Roman" w:hAnsi="Times New Roman" w:cs="Times New Roman"/>
          <w:sz w:val="24"/>
          <w:szCs w:val="24"/>
        </w:rPr>
        <w:t>Failure of the movement-causes(why)   5+8+2</w:t>
      </w:r>
    </w:p>
    <w:p w:rsidR="00D06471" w:rsidRPr="007B133F" w:rsidRDefault="003D5C10" w:rsidP="00D06471">
      <w:pPr>
        <w:pStyle w:val="ListParagraph"/>
        <w:numPr>
          <w:ilvl w:val="0"/>
          <w:numId w:val="1"/>
        </w:numPr>
        <w:rPr>
          <w:rFonts w:ascii="Times New Roman" w:hAnsi="Times New Roman" w:cs="Times New Roman"/>
          <w:sz w:val="24"/>
          <w:szCs w:val="24"/>
        </w:rPr>
      </w:pPr>
      <w:r w:rsidRPr="00F07D10">
        <w:rPr>
          <w:rFonts w:ascii="Times New Roman" w:hAnsi="Times New Roman" w:cs="Times New Roman"/>
          <w:sz w:val="24"/>
          <w:szCs w:val="24"/>
        </w:rPr>
        <w:lastRenderedPageBreak/>
        <w:t>Conditions during independence-Constitutional Position of Princely States-Incentives to the States-Process</w:t>
      </w:r>
      <w:r w:rsidR="005A6AF1" w:rsidRPr="00F07D10">
        <w:rPr>
          <w:rFonts w:ascii="Times New Roman" w:hAnsi="Times New Roman" w:cs="Times New Roman"/>
          <w:sz w:val="24"/>
          <w:szCs w:val="24"/>
        </w:rPr>
        <w:t>-</w:t>
      </w:r>
      <w:r w:rsidRPr="00F07D10">
        <w:rPr>
          <w:rFonts w:ascii="Times New Roman" w:hAnsi="Times New Roman" w:cs="Times New Roman"/>
          <w:sz w:val="24"/>
          <w:szCs w:val="24"/>
        </w:rPr>
        <w:t xml:space="preserve"> Merits-Role of Sardar Patel.</w:t>
      </w:r>
      <w:r w:rsidR="005A6AF1" w:rsidRPr="00F07D10">
        <w:rPr>
          <w:rFonts w:ascii="Times New Roman" w:hAnsi="Times New Roman" w:cs="Times New Roman"/>
          <w:sz w:val="24"/>
          <w:szCs w:val="24"/>
        </w:rPr>
        <w:t xml:space="preserve">                              1+1+1+9+1+2</w:t>
      </w:r>
    </w:p>
    <w:p w:rsidR="00F746B2" w:rsidRPr="00F07D10" w:rsidRDefault="00F746B2" w:rsidP="00F746B2">
      <w:pPr>
        <w:ind w:left="360"/>
        <w:rPr>
          <w:rFonts w:ascii="Times New Roman" w:hAnsi="Times New Roman" w:cs="Times New Roman"/>
          <w:sz w:val="24"/>
          <w:szCs w:val="24"/>
        </w:rPr>
      </w:pPr>
      <w:r w:rsidRPr="00F07D10">
        <w:rPr>
          <w:rFonts w:ascii="Times New Roman" w:hAnsi="Times New Roman" w:cs="Times New Roman"/>
          <w:sz w:val="24"/>
          <w:szCs w:val="24"/>
        </w:rPr>
        <w:t>SECTION-</w:t>
      </w:r>
      <w:r w:rsidR="008540D8" w:rsidRPr="00F07D10">
        <w:rPr>
          <w:rFonts w:ascii="Times New Roman" w:hAnsi="Times New Roman" w:cs="Times New Roman"/>
          <w:sz w:val="24"/>
          <w:szCs w:val="24"/>
        </w:rPr>
        <w:t>B</w:t>
      </w:r>
    </w:p>
    <w:p w:rsidR="007034B9" w:rsidRPr="00F07D10" w:rsidRDefault="000E5511" w:rsidP="00F746B2">
      <w:pPr>
        <w:ind w:left="360"/>
        <w:rPr>
          <w:rFonts w:ascii="Times New Roman" w:hAnsi="Times New Roman" w:cs="Times New Roman"/>
          <w:sz w:val="24"/>
          <w:szCs w:val="24"/>
        </w:rPr>
      </w:pPr>
      <w:r w:rsidRPr="00F07D10">
        <w:rPr>
          <w:rFonts w:ascii="Times New Roman" w:hAnsi="Times New Roman" w:cs="Times New Roman"/>
          <w:sz w:val="24"/>
          <w:szCs w:val="24"/>
        </w:rPr>
        <w:t>Belgaum-one of the districts of Karnataka,and even the district headquarters</w:t>
      </w:r>
      <w:r w:rsidR="007034B9" w:rsidRPr="00F07D10">
        <w:rPr>
          <w:rFonts w:ascii="Times New Roman" w:hAnsi="Times New Roman" w:cs="Times New Roman"/>
          <w:sz w:val="24"/>
          <w:szCs w:val="24"/>
        </w:rPr>
        <w:t>.the Indian National congress Session was held here in 1924, presided over by Gandhiji.</w:t>
      </w:r>
    </w:p>
    <w:p w:rsidR="00AE0DEC" w:rsidRPr="00F07D10" w:rsidRDefault="00AE0DEC" w:rsidP="00F746B2">
      <w:pPr>
        <w:ind w:left="360"/>
        <w:rPr>
          <w:rFonts w:ascii="Times New Roman" w:hAnsi="Times New Roman" w:cs="Times New Roman"/>
          <w:sz w:val="24"/>
          <w:szCs w:val="24"/>
        </w:rPr>
      </w:pPr>
      <w:r w:rsidRPr="00F07D10">
        <w:rPr>
          <w:rFonts w:ascii="Times New Roman" w:hAnsi="Times New Roman" w:cs="Times New Roman"/>
          <w:sz w:val="24"/>
          <w:szCs w:val="24"/>
        </w:rPr>
        <w:t>ChauriChaura- in U.P. During the course of the Non Cooperation movement a mob burnt down the Thana which resulted in the death of 22 policemen.SoGandhiji suspended the movement</w:t>
      </w:r>
    </w:p>
    <w:p w:rsidR="007034B9" w:rsidRPr="00F07D10" w:rsidRDefault="00AE0DEC" w:rsidP="00F746B2">
      <w:pPr>
        <w:ind w:left="360"/>
        <w:rPr>
          <w:rFonts w:ascii="Times New Roman" w:hAnsi="Times New Roman" w:cs="Times New Roman"/>
          <w:sz w:val="24"/>
          <w:szCs w:val="24"/>
        </w:rPr>
      </w:pPr>
      <w:r w:rsidRPr="00F07D10">
        <w:rPr>
          <w:rFonts w:ascii="Times New Roman" w:hAnsi="Times New Roman" w:cs="Times New Roman"/>
          <w:sz w:val="24"/>
          <w:szCs w:val="24"/>
        </w:rPr>
        <w:t>Junagad-in the Kathiawar state.One of the problematic states during the Integration,People wanted to join with the Indian union,but the Nawab wanted to join with Pakistan and even fled to Pakistan.But in February, 1948, by means of a Plebiscite, it was merged with the Indian Union.</w:t>
      </w:r>
    </w:p>
    <w:p w:rsidR="00F07D10" w:rsidRPr="00F07D10" w:rsidRDefault="000E5511" w:rsidP="00F746B2">
      <w:pPr>
        <w:ind w:left="360"/>
        <w:rPr>
          <w:rFonts w:ascii="Times New Roman" w:hAnsi="Times New Roman" w:cs="Times New Roman"/>
          <w:sz w:val="24"/>
          <w:szCs w:val="24"/>
        </w:rPr>
      </w:pPr>
      <w:r w:rsidRPr="00F07D10">
        <w:rPr>
          <w:rFonts w:ascii="Times New Roman" w:hAnsi="Times New Roman" w:cs="Times New Roman"/>
          <w:sz w:val="24"/>
          <w:szCs w:val="24"/>
        </w:rPr>
        <w:t>JallianwallaBagh</w:t>
      </w:r>
      <w:r w:rsidR="007034B9" w:rsidRPr="00F07D10">
        <w:rPr>
          <w:rFonts w:ascii="Times New Roman" w:hAnsi="Times New Roman" w:cs="Times New Roman"/>
          <w:sz w:val="24"/>
          <w:szCs w:val="24"/>
        </w:rPr>
        <w:t>-</w:t>
      </w:r>
      <w:r w:rsidR="00B756C2" w:rsidRPr="00F07D10">
        <w:rPr>
          <w:rFonts w:ascii="Times New Roman" w:hAnsi="Times New Roman" w:cs="Times New Roman"/>
          <w:sz w:val="24"/>
          <w:szCs w:val="24"/>
        </w:rPr>
        <w:t xml:space="preserve"> is in Amritsar.</w:t>
      </w:r>
      <w:r w:rsidR="007034B9" w:rsidRPr="00F07D10">
        <w:rPr>
          <w:rFonts w:ascii="Times New Roman" w:hAnsi="Times New Roman" w:cs="Times New Roman"/>
          <w:sz w:val="24"/>
          <w:szCs w:val="24"/>
        </w:rPr>
        <w:t>nearly 20,000 people gathered for a meeting.General Dyer ordered for Shoot-at-sight without prior warning.Hundred of people were killed and many were wounded as there was no way to escape. This tragedy was one of the reasons for the Non-cooperation movement.</w:t>
      </w:r>
    </w:p>
    <w:p w:rsidR="007034B9" w:rsidRPr="00F07D10" w:rsidRDefault="007034B9" w:rsidP="00F746B2">
      <w:pPr>
        <w:ind w:left="360"/>
        <w:rPr>
          <w:rFonts w:ascii="Times New Roman" w:hAnsi="Times New Roman" w:cs="Times New Roman"/>
          <w:sz w:val="24"/>
          <w:szCs w:val="24"/>
        </w:rPr>
      </w:pPr>
      <w:r w:rsidRPr="00F07D10">
        <w:rPr>
          <w:rFonts w:ascii="Times New Roman" w:hAnsi="Times New Roman" w:cs="Times New Roman"/>
          <w:sz w:val="24"/>
          <w:szCs w:val="24"/>
        </w:rPr>
        <w:t xml:space="preserve"> Shimla-in Himachal Pradesh, the summer capital of the British</w:t>
      </w:r>
    </w:p>
    <w:p w:rsidR="007034B9" w:rsidRPr="00F07D10" w:rsidRDefault="00060A60" w:rsidP="00F746B2">
      <w:pPr>
        <w:ind w:left="360"/>
        <w:rPr>
          <w:rFonts w:ascii="Times New Roman" w:hAnsi="Times New Roman" w:cs="Times New Roman"/>
          <w:sz w:val="24"/>
          <w:szCs w:val="24"/>
        </w:rPr>
      </w:pPr>
      <w:r w:rsidRPr="00F07D10">
        <w:rPr>
          <w:rFonts w:ascii="Times New Roman" w:hAnsi="Times New Roman" w:cs="Times New Roman"/>
          <w:sz w:val="24"/>
          <w:szCs w:val="24"/>
        </w:rPr>
        <w:t>Goa -was a Portuguese Colony.It was freed in 1961 and merged with the Indian Republic.</w:t>
      </w:r>
    </w:p>
    <w:p w:rsidR="007034B9" w:rsidRPr="00F07D10" w:rsidRDefault="007034B9" w:rsidP="00F746B2">
      <w:pPr>
        <w:ind w:left="360"/>
        <w:rPr>
          <w:rFonts w:ascii="Times New Roman" w:hAnsi="Times New Roman" w:cs="Times New Roman"/>
          <w:sz w:val="24"/>
          <w:szCs w:val="24"/>
        </w:rPr>
      </w:pPr>
      <w:r w:rsidRPr="00F07D10">
        <w:rPr>
          <w:rFonts w:ascii="Times New Roman" w:hAnsi="Times New Roman" w:cs="Times New Roman"/>
          <w:sz w:val="24"/>
          <w:szCs w:val="24"/>
        </w:rPr>
        <w:t>Nagpur</w:t>
      </w:r>
      <w:r w:rsidR="00BD7A8E" w:rsidRPr="00F07D10">
        <w:rPr>
          <w:rFonts w:ascii="Times New Roman" w:hAnsi="Times New Roman" w:cs="Times New Roman"/>
          <w:sz w:val="24"/>
          <w:szCs w:val="24"/>
        </w:rPr>
        <w:t>-the Indian National Congress session was held here in December 1920,the decision of Gandhiji to start the Non Cooperation movement was endorsed hereandpeople were advised to follow the various programmes of NCM.Communal riots took place in 1924.</w:t>
      </w:r>
    </w:p>
    <w:p w:rsidR="007034B9" w:rsidRPr="00F07D10" w:rsidRDefault="00BD7A8E" w:rsidP="00F746B2">
      <w:pPr>
        <w:ind w:left="360"/>
        <w:rPr>
          <w:rFonts w:ascii="Times New Roman" w:hAnsi="Times New Roman" w:cs="Times New Roman"/>
          <w:sz w:val="24"/>
          <w:szCs w:val="24"/>
        </w:rPr>
      </w:pPr>
      <w:r w:rsidRPr="00F07D10">
        <w:rPr>
          <w:rFonts w:ascii="Times New Roman" w:hAnsi="Times New Roman" w:cs="Times New Roman"/>
          <w:sz w:val="24"/>
          <w:szCs w:val="24"/>
        </w:rPr>
        <w:t>Haripura-One of the INC ses</w:t>
      </w:r>
      <w:r w:rsidR="00060A60" w:rsidRPr="00F07D10">
        <w:rPr>
          <w:rFonts w:ascii="Times New Roman" w:hAnsi="Times New Roman" w:cs="Times New Roman"/>
          <w:sz w:val="24"/>
          <w:szCs w:val="24"/>
        </w:rPr>
        <w:t xml:space="preserve">sions was held here during whichNetaji was elected as the President of the Congress .Differences arose between him and </w:t>
      </w:r>
      <w:r w:rsidR="00B756C2" w:rsidRPr="00F07D10">
        <w:rPr>
          <w:rFonts w:ascii="Times New Roman" w:hAnsi="Times New Roman" w:cs="Times New Roman"/>
          <w:sz w:val="24"/>
          <w:szCs w:val="24"/>
        </w:rPr>
        <w:t>G</w:t>
      </w:r>
      <w:r w:rsidR="00060A60" w:rsidRPr="00F07D10">
        <w:rPr>
          <w:rFonts w:ascii="Times New Roman" w:hAnsi="Times New Roman" w:cs="Times New Roman"/>
          <w:sz w:val="24"/>
          <w:szCs w:val="24"/>
        </w:rPr>
        <w:t xml:space="preserve">andhi </w:t>
      </w:r>
      <w:r w:rsidR="00B756C2" w:rsidRPr="00F07D10">
        <w:rPr>
          <w:rFonts w:ascii="Times New Roman" w:hAnsi="Times New Roman" w:cs="Times New Roman"/>
          <w:sz w:val="24"/>
          <w:szCs w:val="24"/>
        </w:rPr>
        <w:t>after this.</w:t>
      </w:r>
    </w:p>
    <w:p w:rsidR="007034B9" w:rsidRPr="00F07D10" w:rsidRDefault="007034B9" w:rsidP="00F746B2">
      <w:pPr>
        <w:ind w:left="360"/>
        <w:rPr>
          <w:rFonts w:ascii="Times New Roman" w:hAnsi="Times New Roman" w:cs="Times New Roman"/>
          <w:sz w:val="24"/>
          <w:szCs w:val="24"/>
        </w:rPr>
      </w:pPr>
      <w:r w:rsidRPr="00F07D10">
        <w:rPr>
          <w:rFonts w:ascii="Times New Roman" w:hAnsi="Times New Roman" w:cs="Times New Roman"/>
          <w:sz w:val="24"/>
          <w:szCs w:val="24"/>
        </w:rPr>
        <w:t>Mysore</w:t>
      </w:r>
      <w:r w:rsidR="00060A60" w:rsidRPr="00F07D10">
        <w:rPr>
          <w:rFonts w:ascii="Times New Roman" w:hAnsi="Times New Roman" w:cs="Times New Roman"/>
          <w:sz w:val="24"/>
          <w:szCs w:val="24"/>
        </w:rPr>
        <w:t>-</w:t>
      </w:r>
      <w:r w:rsidRPr="00F07D10">
        <w:rPr>
          <w:rFonts w:ascii="Times New Roman" w:hAnsi="Times New Roman" w:cs="Times New Roman"/>
          <w:sz w:val="24"/>
          <w:szCs w:val="24"/>
        </w:rPr>
        <w:t>Cultural capital of Karnataka, one of the princely states during the British Rule</w:t>
      </w:r>
      <w:r w:rsidR="00060A60" w:rsidRPr="00F07D10">
        <w:rPr>
          <w:rFonts w:ascii="Times New Roman" w:hAnsi="Times New Roman" w:cs="Times New Roman"/>
          <w:sz w:val="24"/>
          <w:szCs w:val="24"/>
        </w:rPr>
        <w:t>, ruled by the Wodeyars.noted for beautiful palaces and other monuments.</w:t>
      </w:r>
    </w:p>
    <w:p w:rsidR="000E5511" w:rsidRDefault="000E5511" w:rsidP="00F746B2">
      <w:pPr>
        <w:ind w:left="360"/>
        <w:rPr>
          <w:rFonts w:ascii="Times New Roman" w:hAnsi="Times New Roman" w:cs="Times New Roman"/>
          <w:sz w:val="24"/>
          <w:szCs w:val="24"/>
        </w:rPr>
      </w:pPr>
      <w:r w:rsidRPr="00F07D10">
        <w:rPr>
          <w:rFonts w:ascii="Times New Roman" w:hAnsi="Times New Roman" w:cs="Times New Roman"/>
          <w:sz w:val="24"/>
          <w:szCs w:val="24"/>
        </w:rPr>
        <w:t>Delhi</w:t>
      </w:r>
      <w:r w:rsidR="00BD7A8E" w:rsidRPr="00F07D10">
        <w:rPr>
          <w:rFonts w:ascii="Times New Roman" w:hAnsi="Times New Roman" w:cs="Times New Roman"/>
          <w:sz w:val="24"/>
          <w:szCs w:val="24"/>
        </w:rPr>
        <w:t>-was one of the centres of the Great Revolt of 1857, where Bahadur shah was declared as the Emperor.The British shifted their capital from Calcutta to Delhi in 1911 A.D.Communal riots took place in 1925 a.D.</w:t>
      </w:r>
    </w:p>
    <w:p w:rsidR="003D2F4B" w:rsidRPr="00F07D10" w:rsidRDefault="003D2F4B" w:rsidP="00F746B2">
      <w:pPr>
        <w:ind w:left="360"/>
        <w:rPr>
          <w:rFonts w:ascii="Times New Roman" w:hAnsi="Times New Roman" w:cs="Times New Roman"/>
          <w:sz w:val="24"/>
          <w:szCs w:val="24"/>
        </w:rPr>
      </w:pPr>
      <w:r>
        <w:rPr>
          <w:rFonts w:ascii="Times New Roman" w:hAnsi="Times New Roman" w:cs="Times New Roman"/>
          <w:sz w:val="24"/>
          <w:szCs w:val="24"/>
        </w:rPr>
        <w:t>SECTION-C</w:t>
      </w:r>
    </w:p>
    <w:p w:rsidR="008540D8" w:rsidRPr="00F07D10" w:rsidRDefault="00D4513C" w:rsidP="00F746B2">
      <w:pPr>
        <w:ind w:left="360"/>
        <w:rPr>
          <w:rFonts w:ascii="Times New Roman" w:hAnsi="Times New Roman" w:cs="Times New Roman"/>
          <w:color w:val="FF0000"/>
          <w:sz w:val="24"/>
          <w:szCs w:val="24"/>
        </w:rPr>
      </w:pPr>
      <w:r w:rsidRPr="00F07D10">
        <w:rPr>
          <w:rFonts w:ascii="Times New Roman" w:hAnsi="Times New Roman" w:cs="Times New Roman"/>
          <w:color w:val="FF0000"/>
          <w:sz w:val="24"/>
          <w:szCs w:val="24"/>
        </w:rPr>
        <w:t>6.</w:t>
      </w:r>
      <w:r w:rsidR="008540D8" w:rsidRPr="00F07D10">
        <w:rPr>
          <w:rFonts w:ascii="Times New Roman" w:hAnsi="Times New Roman" w:cs="Times New Roman"/>
          <w:color w:val="FF0000"/>
          <w:sz w:val="24"/>
          <w:szCs w:val="24"/>
        </w:rPr>
        <w:t>Gopal Krishna Gokhale</w:t>
      </w:r>
      <w:r w:rsidR="004B60E6" w:rsidRPr="00F07D10">
        <w:rPr>
          <w:rFonts w:ascii="Times New Roman" w:hAnsi="Times New Roman" w:cs="Times New Roman"/>
          <w:color w:val="FF0000"/>
          <w:sz w:val="24"/>
          <w:szCs w:val="24"/>
        </w:rPr>
        <w:t>-Life-achievements             .5+4.5</w:t>
      </w:r>
    </w:p>
    <w:p w:rsidR="00841405" w:rsidRPr="00F07D10" w:rsidRDefault="00D4513C" w:rsidP="00F746B2">
      <w:pPr>
        <w:ind w:left="360"/>
        <w:rPr>
          <w:rFonts w:ascii="Times New Roman" w:hAnsi="Times New Roman" w:cs="Times New Roman"/>
          <w:sz w:val="24"/>
          <w:szCs w:val="24"/>
        </w:rPr>
      </w:pPr>
      <w:r w:rsidRPr="00F07D10">
        <w:rPr>
          <w:rFonts w:ascii="Times New Roman" w:hAnsi="Times New Roman" w:cs="Times New Roman"/>
          <w:sz w:val="24"/>
          <w:szCs w:val="24"/>
        </w:rPr>
        <w:t>7.</w:t>
      </w:r>
      <w:r w:rsidR="00841405" w:rsidRPr="00F07D10">
        <w:rPr>
          <w:rFonts w:ascii="Times New Roman" w:hAnsi="Times New Roman" w:cs="Times New Roman"/>
          <w:sz w:val="24"/>
          <w:szCs w:val="24"/>
        </w:rPr>
        <w:t>Muslim League-a)Formation-objectives-programmes-b)Separate electorate-Lucknow Pact-Nehru committee report-demand for Pakistan.                                                                   2.5+2.5</w:t>
      </w:r>
    </w:p>
    <w:p w:rsidR="0005197E" w:rsidRPr="00F07D10" w:rsidRDefault="00D4513C" w:rsidP="00F746B2">
      <w:pPr>
        <w:ind w:left="360"/>
        <w:rPr>
          <w:rFonts w:ascii="Times New Roman" w:hAnsi="Times New Roman" w:cs="Times New Roman"/>
          <w:sz w:val="24"/>
          <w:szCs w:val="24"/>
        </w:rPr>
      </w:pPr>
      <w:r w:rsidRPr="00F07D10">
        <w:rPr>
          <w:rFonts w:ascii="Times New Roman" w:hAnsi="Times New Roman" w:cs="Times New Roman"/>
          <w:sz w:val="24"/>
          <w:szCs w:val="24"/>
        </w:rPr>
        <w:lastRenderedPageBreak/>
        <w:t>8.</w:t>
      </w:r>
      <w:r w:rsidR="0005197E" w:rsidRPr="00F07D10">
        <w:rPr>
          <w:rFonts w:ascii="Times New Roman" w:hAnsi="Times New Roman" w:cs="Times New Roman"/>
          <w:sz w:val="24"/>
          <w:szCs w:val="24"/>
        </w:rPr>
        <w:t>Extremism-</w:t>
      </w:r>
      <w:r w:rsidRPr="00F07D10">
        <w:rPr>
          <w:rFonts w:ascii="Times New Roman" w:hAnsi="Times New Roman" w:cs="Times New Roman"/>
          <w:sz w:val="24"/>
          <w:szCs w:val="24"/>
        </w:rPr>
        <w:t>a)</w:t>
      </w:r>
      <w:r w:rsidR="0005197E" w:rsidRPr="00F07D10">
        <w:rPr>
          <w:rFonts w:ascii="Times New Roman" w:hAnsi="Times New Roman" w:cs="Times New Roman"/>
          <w:sz w:val="24"/>
          <w:szCs w:val="24"/>
        </w:rPr>
        <w:t xml:space="preserve">Internal causes-surcharged political environment, </w:t>
      </w:r>
      <w:r w:rsidRPr="00F07D10">
        <w:rPr>
          <w:rFonts w:ascii="Times New Roman" w:hAnsi="Times New Roman" w:cs="Times New Roman"/>
          <w:sz w:val="24"/>
          <w:szCs w:val="24"/>
        </w:rPr>
        <w:t>Partition of Bengal,Growth of education etc.,b)</w:t>
      </w:r>
      <w:r w:rsidR="0005197E" w:rsidRPr="00F07D10">
        <w:rPr>
          <w:rFonts w:ascii="Times New Roman" w:hAnsi="Times New Roman" w:cs="Times New Roman"/>
          <w:sz w:val="24"/>
          <w:szCs w:val="24"/>
        </w:rPr>
        <w:t>External Causes</w:t>
      </w:r>
      <w:r w:rsidRPr="00F07D10">
        <w:rPr>
          <w:rFonts w:ascii="Times New Roman" w:hAnsi="Times New Roman" w:cs="Times New Roman"/>
          <w:sz w:val="24"/>
          <w:szCs w:val="24"/>
        </w:rPr>
        <w:t>-Publicity of India’s condition abroad, Independence movements abroad, Reforms in foreign countries etc.,                                              2.5+2.5</w:t>
      </w:r>
    </w:p>
    <w:p w:rsidR="00D4513C" w:rsidRPr="00F07D10" w:rsidRDefault="00D4513C" w:rsidP="00F746B2">
      <w:pPr>
        <w:ind w:left="360"/>
        <w:rPr>
          <w:rFonts w:ascii="Times New Roman" w:hAnsi="Times New Roman" w:cs="Times New Roman"/>
          <w:sz w:val="24"/>
          <w:szCs w:val="24"/>
        </w:rPr>
      </w:pPr>
      <w:r w:rsidRPr="00F07D10">
        <w:rPr>
          <w:rFonts w:ascii="Times New Roman" w:hAnsi="Times New Roman" w:cs="Times New Roman"/>
          <w:sz w:val="24"/>
          <w:szCs w:val="24"/>
        </w:rPr>
        <w:t>9.Swadeshi Movement-Partition of Bengal, origins-basically  used as a method  for securing economic objectives, later even for securing political objectives.-gained momentum in Bengal-different programmes.</w:t>
      </w:r>
    </w:p>
    <w:p w:rsidR="00E202BD" w:rsidRPr="00F07D10" w:rsidRDefault="00D4513C" w:rsidP="00F746B2">
      <w:pPr>
        <w:ind w:left="360"/>
        <w:rPr>
          <w:rFonts w:ascii="Times New Roman" w:hAnsi="Times New Roman" w:cs="Times New Roman"/>
          <w:sz w:val="24"/>
          <w:szCs w:val="24"/>
        </w:rPr>
      </w:pPr>
      <w:r w:rsidRPr="00F07D10">
        <w:rPr>
          <w:rFonts w:ascii="Times New Roman" w:hAnsi="Times New Roman" w:cs="Times New Roman"/>
          <w:sz w:val="24"/>
          <w:szCs w:val="24"/>
        </w:rPr>
        <w:t>10.</w:t>
      </w:r>
      <w:r w:rsidR="00E202BD" w:rsidRPr="00F07D10">
        <w:rPr>
          <w:rFonts w:ascii="Times New Roman" w:hAnsi="Times New Roman" w:cs="Times New Roman"/>
          <w:sz w:val="24"/>
          <w:szCs w:val="24"/>
        </w:rPr>
        <w:t>Factors leading to the emergence of Left Movement in India-</w:t>
      </w:r>
      <w:r w:rsidR="00DA2198" w:rsidRPr="00F07D10">
        <w:rPr>
          <w:rFonts w:ascii="Times New Roman" w:hAnsi="Times New Roman" w:cs="Times New Roman"/>
          <w:sz w:val="24"/>
          <w:szCs w:val="24"/>
        </w:rPr>
        <w:t>Crippling economic consequences of  the First World War-the success of Russian Revolution-influence of Marxian ideas-Gandhiji’s work for the peasants and the workersand their participation in the national struggle-Stable economy of the USSR.</w:t>
      </w:r>
    </w:p>
    <w:p w:rsidR="00D4513C" w:rsidRPr="00F07D10" w:rsidRDefault="00D4513C" w:rsidP="00F746B2">
      <w:pPr>
        <w:ind w:left="360"/>
        <w:rPr>
          <w:rFonts w:ascii="Times New Roman" w:hAnsi="Times New Roman" w:cs="Times New Roman"/>
          <w:sz w:val="24"/>
          <w:szCs w:val="24"/>
        </w:rPr>
      </w:pPr>
      <w:r w:rsidRPr="00F07D10">
        <w:rPr>
          <w:rFonts w:ascii="Times New Roman" w:hAnsi="Times New Roman" w:cs="Times New Roman"/>
          <w:sz w:val="24"/>
          <w:szCs w:val="24"/>
        </w:rPr>
        <w:t xml:space="preserve">11. </w:t>
      </w:r>
      <w:r w:rsidR="008E1CC4" w:rsidRPr="00F07D10">
        <w:rPr>
          <w:rFonts w:ascii="Times New Roman" w:hAnsi="Times New Roman" w:cs="Times New Roman"/>
          <w:sz w:val="24"/>
          <w:szCs w:val="24"/>
        </w:rPr>
        <w:t>Government of India Act 1919-Circumstances leading to the passing of the Act-Provisions-results/failure.                                                                                                1+3.5+.5</w:t>
      </w:r>
    </w:p>
    <w:p w:rsidR="007B02E0" w:rsidRPr="00F07D10" w:rsidRDefault="007B02E0" w:rsidP="00F746B2">
      <w:pPr>
        <w:ind w:left="360"/>
        <w:rPr>
          <w:rFonts w:ascii="Times New Roman" w:hAnsi="Times New Roman" w:cs="Times New Roman"/>
          <w:sz w:val="24"/>
          <w:szCs w:val="24"/>
        </w:rPr>
      </w:pPr>
      <w:r w:rsidRPr="00F07D10">
        <w:rPr>
          <w:rFonts w:ascii="Times New Roman" w:hAnsi="Times New Roman" w:cs="Times New Roman"/>
          <w:sz w:val="24"/>
          <w:szCs w:val="24"/>
        </w:rPr>
        <w:t>12. Simon Commission-formation-reasons for boycott-recommendations-aftermath</w:t>
      </w:r>
      <w:r w:rsidR="000E5511" w:rsidRPr="00F07D10">
        <w:rPr>
          <w:rFonts w:ascii="Times New Roman" w:hAnsi="Times New Roman" w:cs="Times New Roman"/>
          <w:sz w:val="24"/>
          <w:szCs w:val="24"/>
        </w:rPr>
        <w:t>.5+1+3+.5</w:t>
      </w:r>
    </w:p>
    <w:p w:rsidR="00DA2198" w:rsidRPr="00F07D10" w:rsidRDefault="008E1CC4" w:rsidP="00F746B2">
      <w:pPr>
        <w:ind w:left="360"/>
        <w:rPr>
          <w:rFonts w:ascii="Times New Roman" w:hAnsi="Times New Roman" w:cs="Times New Roman"/>
          <w:sz w:val="24"/>
          <w:szCs w:val="24"/>
        </w:rPr>
      </w:pPr>
      <w:r w:rsidRPr="00F07D10">
        <w:rPr>
          <w:rFonts w:ascii="Times New Roman" w:hAnsi="Times New Roman" w:cs="Times New Roman"/>
          <w:sz w:val="24"/>
          <w:szCs w:val="24"/>
        </w:rPr>
        <w:t>13.</w:t>
      </w:r>
      <w:r w:rsidR="00DA2198" w:rsidRPr="00F07D10">
        <w:rPr>
          <w:rFonts w:ascii="Times New Roman" w:hAnsi="Times New Roman" w:cs="Times New Roman"/>
          <w:sz w:val="24"/>
          <w:szCs w:val="24"/>
        </w:rPr>
        <w:t>B.R.Ambedkar-a)Early life-education- b)Organisations for the uplift of  Depressed Classes-Agitations- Entry into politics-Embracing  Buddhism-Work in the Constituent Assembly.1+4</w:t>
      </w:r>
    </w:p>
    <w:p w:rsidR="002872F2" w:rsidRPr="00F07D10" w:rsidRDefault="008E1CC4" w:rsidP="00F07D10">
      <w:pPr>
        <w:ind w:left="360"/>
        <w:rPr>
          <w:rFonts w:ascii="Times New Roman" w:hAnsi="Times New Roman" w:cs="Times New Roman"/>
          <w:sz w:val="24"/>
          <w:szCs w:val="24"/>
        </w:rPr>
      </w:pPr>
      <w:r w:rsidRPr="00F07D10">
        <w:rPr>
          <w:rFonts w:ascii="Times New Roman" w:hAnsi="Times New Roman" w:cs="Times New Roman"/>
          <w:sz w:val="24"/>
          <w:szCs w:val="24"/>
        </w:rPr>
        <w:t>14.</w:t>
      </w:r>
      <w:r w:rsidR="00F746B2" w:rsidRPr="00F07D10">
        <w:rPr>
          <w:rFonts w:ascii="Times New Roman" w:hAnsi="Times New Roman" w:cs="Times New Roman"/>
          <w:sz w:val="24"/>
          <w:szCs w:val="24"/>
        </w:rPr>
        <w:t>INA-Formation- Subash Chandra Bose-General Mohan Singh-Provisional Government of free India at Singapore-Intensive military training-Japanese Government was impressed-alongwith INA</w:t>
      </w:r>
      <w:r w:rsidR="0009126D" w:rsidRPr="00F07D10">
        <w:rPr>
          <w:rFonts w:ascii="Times New Roman" w:hAnsi="Times New Roman" w:cs="Times New Roman"/>
          <w:sz w:val="24"/>
          <w:szCs w:val="24"/>
        </w:rPr>
        <w:t xml:space="preserve"> marched to Kohima-But withdrew-Japan’s defeat in II World War  and INA’s surrender-Trial</w:t>
      </w:r>
    </w:p>
    <w:p w:rsidR="001457A1" w:rsidRPr="00F07D10" w:rsidRDefault="00664B07" w:rsidP="005C654C">
      <w:pPr>
        <w:rPr>
          <w:rFonts w:ascii="Times New Roman" w:hAnsi="Times New Roman" w:cs="Times New Roman"/>
          <w:sz w:val="24"/>
          <w:szCs w:val="24"/>
        </w:rPr>
      </w:pPr>
      <w:r w:rsidRPr="00F07D10">
        <w:rPr>
          <w:rFonts w:ascii="Times New Roman" w:hAnsi="Times New Roman" w:cs="Times New Roman"/>
          <w:sz w:val="24"/>
          <w:szCs w:val="24"/>
        </w:rPr>
        <w:t>15.</w:t>
      </w:r>
      <w:r w:rsidR="001457A1" w:rsidRPr="00F07D10">
        <w:rPr>
          <w:rFonts w:ascii="Times New Roman" w:hAnsi="Times New Roman" w:cs="Times New Roman"/>
          <w:sz w:val="24"/>
          <w:szCs w:val="24"/>
        </w:rPr>
        <w:t>Causes/circumstances-passing of the act-provisions                    .5+.5+4</w:t>
      </w:r>
    </w:p>
    <w:p w:rsidR="005C654C" w:rsidRPr="00F07D10" w:rsidRDefault="005C654C" w:rsidP="005C654C">
      <w:pPr>
        <w:rPr>
          <w:rFonts w:ascii="Times New Roman" w:hAnsi="Times New Roman" w:cs="Times New Roman"/>
          <w:sz w:val="24"/>
          <w:szCs w:val="24"/>
        </w:rPr>
      </w:pPr>
      <w:r w:rsidRPr="00F07D10">
        <w:rPr>
          <w:rFonts w:ascii="Times New Roman" w:hAnsi="Times New Roman" w:cs="Times New Roman"/>
          <w:sz w:val="24"/>
          <w:szCs w:val="24"/>
        </w:rPr>
        <w:t>SECTIOND</w:t>
      </w:r>
    </w:p>
    <w:p w:rsidR="00ED0307" w:rsidRPr="00F07D10" w:rsidRDefault="00ED0307" w:rsidP="005C654C">
      <w:pPr>
        <w:rPr>
          <w:rFonts w:ascii="Times New Roman" w:hAnsi="Times New Roman" w:cs="Times New Roman"/>
          <w:sz w:val="24"/>
          <w:szCs w:val="24"/>
        </w:rPr>
      </w:pPr>
      <w:r w:rsidRPr="00F07D10">
        <w:rPr>
          <w:rFonts w:ascii="Times New Roman" w:hAnsi="Times New Roman" w:cs="Times New Roman"/>
          <w:sz w:val="24"/>
          <w:szCs w:val="24"/>
        </w:rPr>
        <w:t>16.</w:t>
      </w:r>
      <w:r w:rsidR="00906847" w:rsidRPr="00F07D10">
        <w:rPr>
          <w:rFonts w:ascii="Times New Roman" w:hAnsi="Times New Roman" w:cs="Times New Roman"/>
          <w:sz w:val="24"/>
          <w:szCs w:val="24"/>
        </w:rPr>
        <w:t xml:space="preserve">Allan Octavian Hume </w:t>
      </w:r>
      <w:r w:rsidR="009871A8" w:rsidRPr="00F07D10">
        <w:rPr>
          <w:rFonts w:ascii="Times New Roman" w:hAnsi="Times New Roman" w:cs="Times New Roman"/>
          <w:sz w:val="24"/>
          <w:szCs w:val="24"/>
        </w:rPr>
        <w:t xml:space="preserve">  1885 A.D.   </w:t>
      </w:r>
    </w:p>
    <w:p w:rsidR="003A1F99" w:rsidRPr="00F07D10" w:rsidRDefault="00ED0307" w:rsidP="005C654C">
      <w:pPr>
        <w:rPr>
          <w:rFonts w:ascii="Times New Roman" w:hAnsi="Times New Roman" w:cs="Times New Roman"/>
          <w:sz w:val="24"/>
          <w:szCs w:val="24"/>
        </w:rPr>
      </w:pPr>
      <w:r w:rsidRPr="00F07D10">
        <w:rPr>
          <w:rFonts w:ascii="Times New Roman" w:hAnsi="Times New Roman" w:cs="Times New Roman"/>
          <w:sz w:val="24"/>
          <w:szCs w:val="24"/>
        </w:rPr>
        <w:t>17. The First World War broke the lull in Indian Politics. Gandhiji and many other leaders whole heartedly supported (men and money)the british government in its war efforts with the hope of gaining something substantial for India after the war2 points- 2 marks.</w:t>
      </w:r>
    </w:p>
    <w:p w:rsidR="004705AA" w:rsidRPr="00F07D10" w:rsidRDefault="003A1F99" w:rsidP="005C654C">
      <w:pPr>
        <w:rPr>
          <w:rFonts w:ascii="Times New Roman" w:hAnsi="Times New Roman" w:cs="Times New Roman"/>
          <w:sz w:val="24"/>
          <w:szCs w:val="24"/>
        </w:rPr>
      </w:pPr>
      <w:r w:rsidRPr="00F07D10">
        <w:rPr>
          <w:rFonts w:ascii="Times New Roman" w:hAnsi="Times New Roman" w:cs="Times New Roman"/>
          <w:sz w:val="24"/>
          <w:szCs w:val="24"/>
        </w:rPr>
        <w:t>18.The Congress and the Muslim League accepted the Congress-League scheme in the Lucknow session in 1916. It had two parts-i) Concerned with the (Muslim) minority rights,ii) constitutional reforms.</w:t>
      </w:r>
    </w:p>
    <w:p w:rsidR="005C654C" w:rsidRPr="00F07D10" w:rsidRDefault="004705AA" w:rsidP="005C654C">
      <w:pPr>
        <w:rPr>
          <w:rFonts w:ascii="Times New Roman" w:hAnsi="Times New Roman" w:cs="Times New Roman"/>
          <w:sz w:val="24"/>
          <w:szCs w:val="24"/>
        </w:rPr>
      </w:pPr>
      <w:r w:rsidRPr="00F07D10">
        <w:rPr>
          <w:rFonts w:ascii="Times New Roman" w:hAnsi="Times New Roman" w:cs="Times New Roman"/>
          <w:sz w:val="24"/>
          <w:szCs w:val="24"/>
        </w:rPr>
        <w:t>19.</w:t>
      </w:r>
      <w:r w:rsidR="005C654C" w:rsidRPr="00F07D10">
        <w:rPr>
          <w:rFonts w:ascii="Times New Roman" w:hAnsi="Times New Roman" w:cs="Times New Roman"/>
          <w:sz w:val="24"/>
          <w:szCs w:val="24"/>
        </w:rPr>
        <w:t>Lahore Session-Held in 1929- under the Presidentship of Jawaharlal Nehru-PoornaSwaraj resolution was passed-After that tricolour flag was hoisted.</w:t>
      </w:r>
    </w:p>
    <w:p w:rsidR="005C654C" w:rsidRPr="00F07D10" w:rsidRDefault="004705AA" w:rsidP="005C654C">
      <w:pPr>
        <w:rPr>
          <w:rFonts w:ascii="Times New Roman" w:hAnsi="Times New Roman" w:cs="Times New Roman"/>
          <w:sz w:val="24"/>
          <w:szCs w:val="24"/>
        </w:rPr>
      </w:pPr>
      <w:r w:rsidRPr="00F07D10">
        <w:rPr>
          <w:rFonts w:ascii="Times New Roman" w:hAnsi="Times New Roman" w:cs="Times New Roman"/>
          <w:sz w:val="24"/>
          <w:szCs w:val="24"/>
        </w:rPr>
        <w:lastRenderedPageBreak/>
        <w:t>20.</w:t>
      </w:r>
      <w:r w:rsidR="005C654C" w:rsidRPr="00F07D10">
        <w:rPr>
          <w:rFonts w:ascii="Times New Roman" w:hAnsi="Times New Roman" w:cs="Times New Roman"/>
          <w:sz w:val="24"/>
          <w:szCs w:val="24"/>
        </w:rPr>
        <w:t>Kakkori Conspiracy CaseOn August 25, 1925, a few revolutionaries stopped a train near Kakori railway station near Lucknow in Uttar Pradesh and looted the mail van. The revolutionaries were arrested. Four revolutionaries namely, Ashfaqulla, Ram Prasad, RajendraLahiri and Thakur Roshan singh were hanged while many others were given long sentences.</w:t>
      </w:r>
    </w:p>
    <w:p w:rsidR="0074443E" w:rsidRPr="00F07D10" w:rsidRDefault="004705AA" w:rsidP="005C654C">
      <w:pPr>
        <w:rPr>
          <w:rFonts w:ascii="Times New Roman" w:hAnsi="Times New Roman" w:cs="Times New Roman"/>
          <w:sz w:val="24"/>
          <w:szCs w:val="24"/>
        </w:rPr>
      </w:pPr>
      <w:r w:rsidRPr="00F07D10">
        <w:rPr>
          <w:rFonts w:ascii="Times New Roman" w:hAnsi="Times New Roman" w:cs="Times New Roman"/>
          <w:sz w:val="24"/>
          <w:szCs w:val="24"/>
        </w:rPr>
        <w:t>21.</w:t>
      </w:r>
      <w:r w:rsidR="0074443E" w:rsidRPr="00F07D10">
        <w:rPr>
          <w:rFonts w:ascii="Times New Roman" w:hAnsi="Times New Roman" w:cs="Times New Roman"/>
          <w:sz w:val="24"/>
          <w:szCs w:val="24"/>
        </w:rPr>
        <w:t>Second Round Table Conference-held between October-December 1931-Gandhiji attended it, as agreed –The British government declined the Nationalist demand- no agreement was reached regarding communal questions.</w:t>
      </w:r>
    </w:p>
    <w:p w:rsidR="003F06C5" w:rsidRPr="00F07D10" w:rsidRDefault="004705AA" w:rsidP="005C654C">
      <w:pPr>
        <w:rPr>
          <w:rFonts w:ascii="Times New Roman" w:hAnsi="Times New Roman" w:cs="Times New Roman"/>
          <w:sz w:val="24"/>
          <w:szCs w:val="24"/>
        </w:rPr>
      </w:pPr>
      <w:r w:rsidRPr="00F07D10">
        <w:rPr>
          <w:rFonts w:ascii="Times New Roman" w:hAnsi="Times New Roman" w:cs="Times New Roman"/>
          <w:sz w:val="24"/>
          <w:szCs w:val="24"/>
        </w:rPr>
        <w:t>22.</w:t>
      </w:r>
      <w:r w:rsidR="003F06C5" w:rsidRPr="00F07D10">
        <w:rPr>
          <w:rFonts w:ascii="Times New Roman" w:hAnsi="Times New Roman" w:cs="Times New Roman"/>
          <w:sz w:val="24"/>
          <w:szCs w:val="24"/>
        </w:rPr>
        <w:t>Provincial Autonomy-</w:t>
      </w:r>
      <w:r w:rsidR="00664B07" w:rsidRPr="00F07D10">
        <w:rPr>
          <w:rFonts w:ascii="Times New Roman" w:hAnsi="Times New Roman" w:cs="Times New Roman"/>
          <w:sz w:val="24"/>
          <w:szCs w:val="24"/>
        </w:rPr>
        <w:t>Introduced by the Government of India Act 1935,</w:t>
      </w:r>
      <w:r w:rsidR="003F06C5" w:rsidRPr="00F07D10">
        <w:rPr>
          <w:rFonts w:ascii="Times New Roman" w:hAnsi="Times New Roman" w:cs="Times New Roman"/>
          <w:sz w:val="24"/>
          <w:szCs w:val="24"/>
        </w:rPr>
        <w:t>The provinces were given freedom in their internal administration-Dyarchy was abolished in the provinces-The Governor should only be the constitutional head of the province.</w:t>
      </w:r>
    </w:p>
    <w:p w:rsidR="009957BD" w:rsidRPr="00F07D10" w:rsidRDefault="0074359C" w:rsidP="005C654C">
      <w:pPr>
        <w:rPr>
          <w:rFonts w:ascii="Times New Roman" w:hAnsi="Times New Roman" w:cs="Times New Roman"/>
          <w:sz w:val="24"/>
          <w:szCs w:val="24"/>
        </w:rPr>
      </w:pPr>
      <w:r w:rsidRPr="00F07D10">
        <w:rPr>
          <w:rFonts w:ascii="Times New Roman" w:hAnsi="Times New Roman" w:cs="Times New Roman"/>
          <w:sz w:val="24"/>
          <w:szCs w:val="24"/>
        </w:rPr>
        <w:t xml:space="preserve">23. </w:t>
      </w:r>
      <w:r w:rsidR="009957BD" w:rsidRPr="00F07D10">
        <w:rPr>
          <w:rFonts w:ascii="Times New Roman" w:hAnsi="Times New Roman" w:cs="Times New Roman"/>
          <w:sz w:val="24"/>
          <w:szCs w:val="24"/>
        </w:rPr>
        <w:t>Any two causes for the Quit India Movement</w:t>
      </w:r>
      <w:r w:rsidR="004705AA" w:rsidRPr="00F07D10">
        <w:rPr>
          <w:rFonts w:ascii="Times New Roman" w:hAnsi="Times New Roman" w:cs="Times New Roman"/>
          <w:sz w:val="24"/>
          <w:szCs w:val="24"/>
        </w:rPr>
        <w:t>-</w:t>
      </w:r>
      <w:r w:rsidR="00F746B2" w:rsidRPr="00F07D10">
        <w:rPr>
          <w:rFonts w:ascii="Times New Roman" w:hAnsi="Times New Roman" w:cs="Times New Roman"/>
          <w:sz w:val="24"/>
          <w:szCs w:val="24"/>
        </w:rPr>
        <w:t>Failure of the Cripps Mission-Critical War  Stage-Pampering the Muslim League-Negative attitude of Churchill-Any two cau</w:t>
      </w:r>
      <w:r w:rsidR="00664B07" w:rsidRPr="00F07D10">
        <w:rPr>
          <w:rFonts w:ascii="Times New Roman" w:hAnsi="Times New Roman" w:cs="Times New Roman"/>
          <w:sz w:val="24"/>
          <w:szCs w:val="24"/>
        </w:rPr>
        <w:t>ses with explanation-----2 Marks</w:t>
      </w:r>
    </w:p>
    <w:p w:rsidR="00664B07" w:rsidRPr="00F07D10" w:rsidRDefault="00664B07" w:rsidP="005C654C">
      <w:pPr>
        <w:rPr>
          <w:rFonts w:ascii="Times New Roman" w:hAnsi="Times New Roman" w:cs="Times New Roman"/>
          <w:sz w:val="24"/>
          <w:szCs w:val="24"/>
        </w:rPr>
      </w:pPr>
      <w:r w:rsidRPr="00F07D10">
        <w:rPr>
          <w:rFonts w:ascii="Times New Roman" w:hAnsi="Times New Roman" w:cs="Times New Roman"/>
          <w:sz w:val="24"/>
          <w:szCs w:val="24"/>
        </w:rPr>
        <w:t>24.appointed and sent in 1942. Failed because of the attitude of the conservative Party,</w:t>
      </w:r>
      <w:r w:rsidR="00DF2020" w:rsidRPr="00F07D10">
        <w:rPr>
          <w:rFonts w:ascii="Times New Roman" w:hAnsi="Times New Roman" w:cs="Times New Roman"/>
          <w:sz w:val="24"/>
          <w:szCs w:val="24"/>
        </w:rPr>
        <w:t>the Viceroy and the British bureaucracy was not ready to agree to the demands of Indians, specially during the War period.-2 marks</w:t>
      </w:r>
    </w:p>
    <w:p w:rsidR="00FF200C" w:rsidRPr="00F07D10" w:rsidRDefault="00DF2020" w:rsidP="005C654C">
      <w:pPr>
        <w:rPr>
          <w:rFonts w:ascii="Times New Roman" w:hAnsi="Times New Roman" w:cs="Times New Roman"/>
          <w:sz w:val="24"/>
          <w:szCs w:val="24"/>
        </w:rPr>
      </w:pPr>
      <w:r w:rsidRPr="00F07D10">
        <w:rPr>
          <w:rFonts w:ascii="Times New Roman" w:hAnsi="Times New Roman" w:cs="Times New Roman"/>
          <w:sz w:val="24"/>
          <w:szCs w:val="24"/>
        </w:rPr>
        <w:t>25.</w:t>
      </w:r>
      <w:r w:rsidR="00FF200C" w:rsidRPr="00F07D10">
        <w:rPr>
          <w:rFonts w:ascii="Times New Roman" w:hAnsi="Times New Roman" w:cs="Times New Roman"/>
          <w:sz w:val="24"/>
          <w:szCs w:val="24"/>
        </w:rPr>
        <w:t xml:space="preserve">Mountbatten Plan-put forward by Lord Mountbatten, the then Viceroy in March, 1947.It provided for: i)Division of India into two Dominions i.e., India and Pakistan,ii) Partition of Punjab and Bengal on the basis of </w:t>
      </w:r>
      <w:r w:rsidR="00EF65CE" w:rsidRPr="00F07D10">
        <w:rPr>
          <w:rFonts w:ascii="Times New Roman" w:hAnsi="Times New Roman" w:cs="Times New Roman"/>
          <w:sz w:val="24"/>
          <w:szCs w:val="24"/>
        </w:rPr>
        <w:t xml:space="preserve"> a Boundary  Commission and iii) Referendums in N.W.F.P. and Baluchistan.</w:t>
      </w:r>
    </w:p>
    <w:p w:rsidR="00DF2020" w:rsidRPr="00F07D10" w:rsidRDefault="00DF2020" w:rsidP="005C654C">
      <w:pPr>
        <w:rPr>
          <w:rFonts w:ascii="Times New Roman" w:hAnsi="Times New Roman" w:cs="Times New Roman"/>
          <w:sz w:val="24"/>
          <w:szCs w:val="24"/>
        </w:rPr>
      </w:pPr>
      <w:r w:rsidRPr="00F07D10">
        <w:rPr>
          <w:rFonts w:ascii="Times New Roman" w:hAnsi="Times New Roman" w:cs="Times New Roman"/>
          <w:sz w:val="24"/>
          <w:szCs w:val="24"/>
        </w:rPr>
        <w:t xml:space="preserve">                                             *********************</w:t>
      </w:r>
    </w:p>
    <w:p w:rsidR="005C654C" w:rsidRPr="00F07D10" w:rsidRDefault="005C654C" w:rsidP="005C654C">
      <w:pPr>
        <w:rPr>
          <w:rFonts w:ascii="Times New Roman" w:hAnsi="Times New Roman" w:cs="Times New Roman"/>
          <w:sz w:val="24"/>
          <w:szCs w:val="24"/>
        </w:rPr>
      </w:pPr>
    </w:p>
    <w:p w:rsidR="005C654C" w:rsidRPr="00F07D10" w:rsidRDefault="005C654C" w:rsidP="005C654C">
      <w:pPr>
        <w:rPr>
          <w:rFonts w:ascii="Times New Roman" w:hAnsi="Times New Roman" w:cs="Times New Roman"/>
          <w:sz w:val="24"/>
          <w:szCs w:val="24"/>
        </w:rPr>
      </w:pPr>
    </w:p>
    <w:p w:rsidR="00E20928" w:rsidRPr="00F07D10" w:rsidRDefault="00E20928" w:rsidP="00D23DB6">
      <w:pPr>
        <w:rPr>
          <w:rFonts w:ascii="Times New Roman" w:hAnsi="Times New Roman" w:cs="Times New Roman"/>
          <w:sz w:val="24"/>
          <w:szCs w:val="24"/>
        </w:rPr>
      </w:pPr>
    </w:p>
    <w:sectPr w:rsidR="00E20928" w:rsidRPr="00F07D10" w:rsidSect="0068048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5C" w:rsidRDefault="003A235C" w:rsidP="00680484">
      <w:pPr>
        <w:spacing w:after="0" w:line="240" w:lineRule="auto"/>
      </w:pPr>
      <w:r>
        <w:separator/>
      </w:r>
    </w:p>
  </w:endnote>
  <w:endnote w:type="continuationSeparator" w:id="0">
    <w:p w:rsidR="003A235C" w:rsidRDefault="003A235C" w:rsidP="0068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A" w:rsidRDefault="007F7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199844"/>
      <w:docPartObj>
        <w:docPartGallery w:val="Page Numbers (Bottom of Page)"/>
        <w:docPartUnique/>
      </w:docPartObj>
    </w:sdtPr>
    <w:sdtEndPr/>
    <w:sdtContent>
      <w:p w:rsidR="00680484" w:rsidRDefault="00F3779D">
        <w:pPr>
          <w:pStyle w:val="Footer"/>
          <w:jc w:val="center"/>
        </w:pPr>
        <w:r>
          <w:fldChar w:fldCharType="begin"/>
        </w:r>
        <w:r>
          <w:instrText xml:space="preserve"> PAGE   \* MERGEFORMAT </w:instrText>
        </w:r>
        <w:r>
          <w:fldChar w:fldCharType="separate"/>
        </w:r>
        <w:r w:rsidR="009E2711">
          <w:rPr>
            <w:noProof/>
          </w:rPr>
          <w:t>1</w:t>
        </w:r>
        <w:r>
          <w:rPr>
            <w:noProof/>
          </w:rPr>
          <w:fldChar w:fldCharType="end"/>
        </w:r>
      </w:p>
    </w:sdtContent>
  </w:sdt>
  <w:p w:rsidR="00680484" w:rsidRDefault="00680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A" w:rsidRDefault="007F7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5C" w:rsidRDefault="003A235C" w:rsidP="00680484">
      <w:pPr>
        <w:spacing w:after="0" w:line="240" w:lineRule="auto"/>
      </w:pPr>
      <w:r>
        <w:separator/>
      </w:r>
    </w:p>
  </w:footnote>
  <w:footnote w:type="continuationSeparator" w:id="0">
    <w:p w:rsidR="003A235C" w:rsidRDefault="003A235C" w:rsidP="0068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A" w:rsidRDefault="003A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96126"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A" w:rsidRDefault="003A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96127"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A" w:rsidRDefault="003A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96125"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3355"/>
    <w:multiLevelType w:val="hybridMultilevel"/>
    <w:tmpl w:val="D7A6B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244625"/>
    <w:multiLevelType w:val="hybridMultilevel"/>
    <w:tmpl w:val="B63CB57A"/>
    <w:lvl w:ilvl="0" w:tplc="2CFE5E8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DA788A"/>
    <w:multiLevelType w:val="hybridMultilevel"/>
    <w:tmpl w:val="C2B8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738C"/>
    <w:rsid w:val="000002E9"/>
    <w:rsid w:val="0002220D"/>
    <w:rsid w:val="00031985"/>
    <w:rsid w:val="00047367"/>
    <w:rsid w:val="0005197E"/>
    <w:rsid w:val="00060A60"/>
    <w:rsid w:val="00076710"/>
    <w:rsid w:val="0009126D"/>
    <w:rsid w:val="000A46C5"/>
    <w:rsid w:val="000C7745"/>
    <w:rsid w:val="000E447E"/>
    <w:rsid w:val="000E5511"/>
    <w:rsid w:val="001457A1"/>
    <w:rsid w:val="001B1CC1"/>
    <w:rsid w:val="001D7B14"/>
    <w:rsid w:val="001E1C0E"/>
    <w:rsid w:val="002872F2"/>
    <w:rsid w:val="00287D13"/>
    <w:rsid w:val="00320D55"/>
    <w:rsid w:val="003300FB"/>
    <w:rsid w:val="003A1F99"/>
    <w:rsid w:val="003A235C"/>
    <w:rsid w:val="003D2F4B"/>
    <w:rsid w:val="003D5C10"/>
    <w:rsid w:val="003F06C5"/>
    <w:rsid w:val="004705AA"/>
    <w:rsid w:val="004B5149"/>
    <w:rsid w:val="004B60E6"/>
    <w:rsid w:val="00547BD4"/>
    <w:rsid w:val="00556631"/>
    <w:rsid w:val="0059071B"/>
    <w:rsid w:val="005A6AF1"/>
    <w:rsid w:val="005C654C"/>
    <w:rsid w:val="005E4430"/>
    <w:rsid w:val="005F3D59"/>
    <w:rsid w:val="00617ADA"/>
    <w:rsid w:val="00664B07"/>
    <w:rsid w:val="00680484"/>
    <w:rsid w:val="006D738C"/>
    <w:rsid w:val="007034B9"/>
    <w:rsid w:val="0072287F"/>
    <w:rsid w:val="0074359C"/>
    <w:rsid w:val="0074443E"/>
    <w:rsid w:val="00776474"/>
    <w:rsid w:val="007778EB"/>
    <w:rsid w:val="007B02E0"/>
    <w:rsid w:val="007B133F"/>
    <w:rsid w:val="007D49EB"/>
    <w:rsid w:val="007E3B0B"/>
    <w:rsid w:val="007F7FEA"/>
    <w:rsid w:val="00826A5D"/>
    <w:rsid w:val="00841405"/>
    <w:rsid w:val="008540D8"/>
    <w:rsid w:val="008D5DBA"/>
    <w:rsid w:val="008E1CC4"/>
    <w:rsid w:val="00906847"/>
    <w:rsid w:val="00924389"/>
    <w:rsid w:val="00970AA1"/>
    <w:rsid w:val="009871A8"/>
    <w:rsid w:val="009957BD"/>
    <w:rsid w:val="009C4CE5"/>
    <w:rsid w:val="009E2711"/>
    <w:rsid w:val="00A835D6"/>
    <w:rsid w:val="00A92F82"/>
    <w:rsid w:val="00AE0DEC"/>
    <w:rsid w:val="00B008A9"/>
    <w:rsid w:val="00B756C2"/>
    <w:rsid w:val="00BB385D"/>
    <w:rsid w:val="00BD7A8E"/>
    <w:rsid w:val="00C2538C"/>
    <w:rsid w:val="00C26694"/>
    <w:rsid w:val="00C83B7E"/>
    <w:rsid w:val="00C877E2"/>
    <w:rsid w:val="00D050D2"/>
    <w:rsid w:val="00D06471"/>
    <w:rsid w:val="00D23DB6"/>
    <w:rsid w:val="00D279A7"/>
    <w:rsid w:val="00D4513C"/>
    <w:rsid w:val="00D867AF"/>
    <w:rsid w:val="00DA2198"/>
    <w:rsid w:val="00DD2FD8"/>
    <w:rsid w:val="00DD7DEE"/>
    <w:rsid w:val="00DF2020"/>
    <w:rsid w:val="00E00752"/>
    <w:rsid w:val="00E056C4"/>
    <w:rsid w:val="00E079EC"/>
    <w:rsid w:val="00E202BD"/>
    <w:rsid w:val="00E20928"/>
    <w:rsid w:val="00EB6E18"/>
    <w:rsid w:val="00ED0307"/>
    <w:rsid w:val="00ED0B6E"/>
    <w:rsid w:val="00EF65CE"/>
    <w:rsid w:val="00F07D10"/>
    <w:rsid w:val="00F24C7B"/>
    <w:rsid w:val="00F24D18"/>
    <w:rsid w:val="00F347E6"/>
    <w:rsid w:val="00F3779D"/>
    <w:rsid w:val="00F602EC"/>
    <w:rsid w:val="00F746B2"/>
    <w:rsid w:val="00FB0980"/>
    <w:rsid w:val="00FF2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308AF5C-6162-444F-AB5E-7D5466C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ADA"/>
    <w:pPr>
      <w:ind w:left="720"/>
      <w:contextualSpacing/>
    </w:pPr>
  </w:style>
  <w:style w:type="paragraph" w:customStyle="1" w:styleId="yiv2058623908msonormal">
    <w:name w:val="yiv2058623908msonormal"/>
    <w:basedOn w:val="Normal"/>
    <w:rsid w:val="001D7B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6804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484"/>
  </w:style>
  <w:style w:type="paragraph" w:styleId="Footer">
    <w:name w:val="footer"/>
    <w:basedOn w:val="Normal"/>
    <w:link w:val="FooterChar"/>
    <w:uiPriority w:val="99"/>
    <w:unhideWhenUsed/>
    <w:rsid w:val="00680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84"/>
  </w:style>
  <w:style w:type="paragraph" w:styleId="BalloonText">
    <w:name w:val="Balloon Text"/>
    <w:basedOn w:val="Normal"/>
    <w:link w:val="BalloonTextChar"/>
    <w:uiPriority w:val="99"/>
    <w:semiHidden/>
    <w:unhideWhenUsed/>
    <w:rsid w:val="007F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702E-1457-41F0-BFC0-7DC1000B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 Sekaran</dc:creator>
  <cp:lastModifiedBy>LIBDL-13</cp:lastModifiedBy>
  <cp:revision>14</cp:revision>
  <cp:lastPrinted>2019-04-08T06:40:00Z</cp:lastPrinted>
  <dcterms:created xsi:type="dcterms:W3CDTF">2019-02-06T09:16:00Z</dcterms:created>
  <dcterms:modified xsi:type="dcterms:W3CDTF">2022-05-30T07:03:00Z</dcterms:modified>
</cp:coreProperties>
</file>