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4" w:type="dxa"/>
        <w:tblInd w:w="108" w:type="dxa"/>
        <w:tblLook w:val="04A0"/>
      </w:tblPr>
      <w:tblGrid>
        <w:gridCol w:w="1036"/>
        <w:gridCol w:w="2234"/>
        <w:gridCol w:w="275"/>
        <w:gridCol w:w="2776"/>
        <w:gridCol w:w="961"/>
        <w:gridCol w:w="961"/>
        <w:gridCol w:w="961"/>
      </w:tblGrid>
      <w:tr w:rsidR="00BE3AAD" w:rsidRPr="00BE3AAD" w:rsidTr="00221116">
        <w:trPr>
          <w:trHeight w:val="300"/>
        </w:trPr>
        <w:tc>
          <w:tcPr>
            <w:tcW w:w="103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180975</wp:posOffset>
                  </wp:positionV>
                  <wp:extent cx="857250" cy="952500"/>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bl>
            <w:tblPr>
              <w:tblW w:w="0" w:type="auto"/>
              <w:tblCellSpacing w:w="0" w:type="dxa"/>
              <w:tblCellMar>
                <w:left w:w="0" w:type="dxa"/>
                <w:right w:w="0" w:type="dxa"/>
              </w:tblCellMar>
              <w:tblLook w:val="04A0"/>
            </w:tblPr>
            <w:tblGrid>
              <w:gridCol w:w="820"/>
            </w:tblGrid>
            <w:tr w:rsidR="00BE3AAD" w:rsidRPr="00BE3AAD">
              <w:trPr>
                <w:trHeight w:val="300"/>
                <w:tblCellSpacing w:w="0" w:type="dxa"/>
              </w:trPr>
              <w:tc>
                <w:tcPr>
                  <w:tcW w:w="820" w:type="dxa"/>
                  <w:tcBorders>
                    <w:top w:val="nil"/>
                    <w:left w:val="nil"/>
                    <w:bottom w:val="nil"/>
                    <w:right w:val="nil"/>
                  </w:tcBorders>
                  <w:shd w:val="clear" w:color="auto" w:fill="auto"/>
                  <w:noWrap/>
                  <w:vAlign w:val="center"/>
                  <w:hideMark/>
                </w:tcPr>
                <w:p w:rsidR="00BE3AAD" w:rsidRPr="00BE3AAD" w:rsidRDefault="00BE3AAD" w:rsidP="00BE3AAD">
                  <w:pPr>
                    <w:spacing w:after="0" w:line="240" w:lineRule="auto"/>
                    <w:rPr>
                      <w:rFonts w:ascii="Calibri" w:eastAsia="Times New Roman" w:hAnsi="Calibri" w:cs="Calibri"/>
                      <w:color w:val="000000"/>
                      <w:lang w:eastAsia="en-IN"/>
                    </w:rPr>
                  </w:pPr>
                </w:p>
              </w:tc>
            </w:tr>
          </w:tbl>
          <w:p w:rsidR="00BE3AAD" w:rsidRPr="00BE3AAD" w:rsidRDefault="00BE3AAD" w:rsidP="00BE3AAD">
            <w:pPr>
              <w:spacing w:after="0" w:line="240" w:lineRule="auto"/>
              <w:rPr>
                <w:rFonts w:ascii="Calibri" w:eastAsia="Times New Roman" w:hAnsi="Calibri" w:cs="Calibri"/>
                <w:color w:val="000000"/>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700A85" w:rsidP="00BE3AAD">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12.5pt;margin-top:9pt;width:150.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">
                  <v:textbox>
                    <w:txbxContent>
                      <w:p w:rsidR="00557A3A" w:rsidRDefault="00557A3A" w:rsidP="00557A3A">
                        <w:pPr>
                          <w:pStyle w:val="NormalWeb"/>
                          <w:spacing w:before="0" w:beforeAutospacing="0" w:after="0" w:afterAutospacing="0"/>
                        </w:pPr>
                        <w:r>
                          <w:rPr>
                            <w:rFonts w:ascii="Calibri" w:hAnsi="Calibri" w:cs="Calibri"/>
                            <w:color w:val="000000"/>
                            <w:sz w:val="22"/>
                            <w:szCs w:val="22"/>
                            <w:lang w:val="en-IN"/>
                          </w:rPr>
                          <w:t>Register Number:</w:t>
                        </w:r>
                      </w:p>
                      <w:p w:rsidR="00557A3A" w:rsidRDefault="00557A3A" w:rsidP="00557A3A">
                        <w:pPr>
                          <w:pStyle w:val="NormalWeb"/>
                          <w:spacing w:before="0" w:beforeAutospacing="0" w:after="0" w:afterAutospacing="0"/>
                        </w:pPr>
                        <w:r>
                          <w:rPr>
                            <w:rFonts w:ascii="Calibri" w:hAnsi="Calibri" w:cs="Calibri"/>
                            <w:color w:val="000000"/>
                            <w:sz w:val="22"/>
                            <w:szCs w:val="22"/>
                            <w:lang w:val="en-IN"/>
                          </w:rPr>
                          <w:t>Date:</w:t>
                        </w:r>
                      </w:p>
                    </w:txbxContent>
                  </v:textbox>
                </v:shape>
              </w:pict>
            </w:r>
          </w:p>
          <w:tbl>
            <w:tblPr>
              <w:tblW w:w="0" w:type="auto"/>
              <w:tblCellSpacing w:w="0" w:type="dxa"/>
              <w:tblCellMar>
                <w:left w:w="0" w:type="dxa"/>
                <w:right w:w="0" w:type="dxa"/>
              </w:tblCellMar>
              <w:tblLook w:val="04A0"/>
            </w:tblPr>
            <w:tblGrid>
              <w:gridCol w:w="2560"/>
            </w:tblGrid>
            <w:tr w:rsidR="00BE3AAD" w:rsidRPr="00BE3AAD">
              <w:trPr>
                <w:trHeight w:val="300"/>
                <w:tblCellSpacing w:w="0" w:type="dxa"/>
              </w:trPr>
              <w:tc>
                <w:tcPr>
                  <w:tcW w:w="2560"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bl>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00"/>
        </w:trPr>
        <w:tc>
          <w:tcPr>
            <w:tcW w:w="1036" w:type="dxa"/>
            <w:tcBorders>
              <w:top w:val="nil"/>
              <w:left w:val="nil"/>
              <w:bottom w:val="nil"/>
              <w:right w:val="nil"/>
            </w:tcBorders>
            <w:shd w:val="clear" w:color="auto" w:fill="auto"/>
            <w:noWrap/>
            <w:vAlign w:val="center"/>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540"/>
        </w:trPr>
        <w:tc>
          <w:tcPr>
            <w:tcW w:w="103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00"/>
        </w:trPr>
        <w:tc>
          <w:tcPr>
            <w:tcW w:w="103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00"/>
        </w:trPr>
        <w:tc>
          <w:tcPr>
            <w:tcW w:w="103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00"/>
        </w:trPr>
        <w:tc>
          <w:tcPr>
            <w:tcW w:w="103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00"/>
        </w:trPr>
        <w:tc>
          <w:tcPr>
            <w:tcW w:w="9204" w:type="dxa"/>
            <w:gridSpan w:val="7"/>
            <w:tcBorders>
              <w:top w:val="nil"/>
              <w:left w:val="nil"/>
              <w:bottom w:val="nil"/>
              <w:right w:val="nil"/>
            </w:tcBorders>
            <w:shd w:val="clear" w:color="auto" w:fill="auto"/>
            <w:noWrap/>
            <w:vAlign w:val="center"/>
            <w:hideMark/>
          </w:tcPr>
          <w:p w:rsidR="00BE3AAD" w:rsidRPr="00BE3AAD" w:rsidRDefault="00BE3AAD" w:rsidP="00BE3AAD">
            <w:pPr>
              <w:spacing w:after="0" w:line="240" w:lineRule="auto"/>
              <w:jc w:val="center"/>
              <w:rPr>
                <w:rFonts w:ascii="Arial" w:eastAsia="Times New Roman" w:hAnsi="Arial" w:cs="Arial"/>
                <w:b/>
                <w:bCs/>
                <w:color w:val="000000"/>
                <w:lang w:eastAsia="en-IN"/>
              </w:rPr>
            </w:pPr>
            <w:r w:rsidRPr="00BE3AAD">
              <w:rPr>
                <w:rFonts w:ascii="Arial" w:eastAsia="Times New Roman" w:hAnsi="Arial" w:cs="Arial"/>
                <w:b/>
                <w:bCs/>
                <w:color w:val="000000"/>
                <w:lang w:eastAsia="en-IN"/>
              </w:rPr>
              <w:t>ST. JOSEPH’S COLLEGE (AUTONOMOUS), BANGALORE-27</w:t>
            </w:r>
          </w:p>
        </w:tc>
      </w:tr>
      <w:tr w:rsidR="00BE3AAD" w:rsidRPr="00BE3AAD" w:rsidTr="00221116">
        <w:trPr>
          <w:trHeight w:val="300"/>
        </w:trPr>
        <w:tc>
          <w:tcPr>
            <w:tcW w:w="9204" w:type="dxa"/>
            <w:gridSpan w:val="7"/>
            <w:tcBorders>
              <w:top w:val="nil"/>
              <w:left w:val="nil"/>
              <w:bottom w:val="nil"/>
              <w:right w:val="nil"/>
            </w:tcBorders>
            <w:shd w:val="clear" w:color="auto" w:fill="auto"/>
            <w:noWrap/>
            <w:vAlign w:val="center"/>
            <w:hideMark/>
          </w:tcPr>
          <w:p w:rsidR="00BE3AAD" w:rsidRPr="00BE3AAD" w:rsidRDefault="00BE3AAD" w:rsidP="00BE3AAD">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JOURNALISM</w:t>
            </w:r>
            <w:r w:rsidRPr="00BE3AAD">
              <w:rPr>
                <w:rFonts w:ascii="Arial" w:eastAsia="Times New Roman" w:hAnsi="Arial" w:cs="Arial"/>
                <w:b/>
                <w:bCs/>
                <w:color w:val="000000"/>
                <w:lang w:eastAsia="en-IN"/>
              </w:rPr>
              <w:t xml:space="preserve"> - </w:t>
            </w:r>
            <w:r>
              <w:rPr>
                <w:rFonts w:ascii="Arial" w:eastAsia="Times New Roman" w:hAnsi="Arial" w:cs="Arial"/>
                <w:b/>
                <w:bCs/>
                <w:color w:val="000000"/>
                <w:lang w:eastAsia="en-IN"/>
              </w:rPr>
              <w:t>VI</w:t>
            </w:r>
            <w:r w:rsidRPr="00BE3AAD">
              <w:rPr>
                <w:rFonts w:ascii="Arial" w:eastAsia="Times New Roman" w:hAnsi="Arial" w:cs="Arial"/>
                <w:b/>
                <w:bCs/>
                <w:color w:val="000000"/>
                <w:lang w:eastAsia="en-IN"/>
              </w:rPr>
              <w:t xml:space="preserve"> SEMESTER</w:t>
            </w:r>
          </w:p>
        </w:tc>
      </w:tr>
      <w:tr w:rsidR="00BE3AAD" w:rsidRPr="00BE3AAD" w:rsidTr="00221116">
        <w:trPr>
          <w:trHeight w:val="300"/>
        </w:trPr>
        <w:tc>
          <w:tcPr>
            <w:tcW w:w="9204" w:type="dxa"/>
            <w:gridSpan w:val="7"/>
            <w:tcBorders>
              <w:top w:val="nil"/>
              <w:left w:val="nil"/>
              <w:bottom w:val="nil"/>
              <w:right w:val="nil"/>
            </w:tcBorders>
            <w:shd w:val="clear" w:color="auto" w:fill="auto"/>
            <w:noWrap/>
            <w:vAlign w:val="center"/>
            <w:hideMark/>
          </w:tcPr>
          <w:p w:rsidR="00BE3AAD" w:rsidRPr="00BE3AAD" w:rsidRDefault="00BE3AAD" w:rsidP="00BE3AAD">
            <w:pPr>
              <w:spacing w:after="0" w:line="240" w:lineRule="auto"/>
              <w:jc w:val="center"/>
              <w:rPr>
                <w:rFonts w:ascii="Arial" w:eastAsia="Times New Roman" w:hAnsi="Arial" w:cs="Arial"/>
                <w:b/>
                <w:bCs/>
                <w:color w:val="000000"/>
                <w:lang w:eastAsia="en-IN"/>
              </w:rPr>
            </w:pPr>
            <w:r w:rsidRPr="00BE3AAD">
              <w:rPr>
                <w:rFonts w:ascii="Arial" w:eastAsia="Times New Roman" w:hAnsi="Arial" w:cs="Arial"/>
                <w:b/>
                <w:bCs/>
                <w:color w:val="000000"/>
                <w:lang w:eastAsia="en-IN"/>
              </w:rPr>
              <w:t>SEMESTER EXAMINATION: APRIL 2018</w:t>
            </w:r>
          </w:p>
        </w:tc>
      </w:tr>
      <w:tr w:rsidR="00BE3AAD" w:rsidRPr="00BE3AAD" w:rsidTr="00221116">
        <w:trPr>
          <w:trHeight w:val="315"/>
        </w:trPr>
        <w:tc>
          <w:tcPr>
            <w:tcW w:w="9204" w:type="dxa"/>
            <w:gridSpan w:val="7"/>
            <w:tcBorders>
              <w:top w:val="nil"/>
              <w:left w:val="nil"/>
              <w:bottom w:val="nil"/>
              <w:right w:val="nil"/>
            </w:tcBorders>
            <w:shd w:val="clear" w:color="auto" w:fill="auto"/>
            <w:noWrap/>
            <w:vAlign w:val="center"/>
            <w:hideMark/>
          </w:tcPr>
          <w:p w:rsidR="00BE3AAD" w:rsidRPr="00623FAF" w:rsidRDefault="00BE3AAD" w:rsidP="00623FAF">
            <w:pPr>
              <w:jc w:val="center"/>
              <w:rPr>
                <w:rFonts w:ascii="Arial" w:hAnsi="Arial" w:cs="Arial"/>
                <w:b/>
                <w:sz w:val="24"/>
                <w:szCs w:val="24"/>
              </w:rPr>
            </w:pPr>
            <w:r>
              <w:rPr>
                <w:rFonts w:ascii="Arial" w:hAnsi="Arial" w:cs="Arial"/>
                <w:b/>
                <w:sz w:val="24"/>
                <w:szCs w:val="24"/>
              </w:rPr>
              <w:t>JN6113: ADVANCED JOURNALISM</w:t>
            </w:r>
          </w:p>
        </w:tc>
      </w:tr>
      <w:tr w:rsidR="00BE3AAD" w:rsidRPr="00BE3AAD" w:rsidTr="00221116">
        <w:trPr>
          <w:trHeight w:val="315"/>
        </w:trPr>
        <w:tc>
          <w:tcPr>
            <w:tcW w:w="1036" w:type="dxa"/>
            <w:tcBorders>
              <w:top w:val="nil"/>
              <w:left w:val="nil"/>
              <w:bottom w:val="nil"/>
              <w:right w:val="nil"/>
            </w:tcBorders>
            <w:shd w:val="clear" w:color="auto" w:fill="auto"/>
            <w:noWrap/>
            <w:vAlign w:val="center"/>
            <w:hideMark/>
          </w:tcPr>
          <w:p w:rsidR="00BE3AAD" w:rsidRPr="00BE3AAD" w:rsidRDefault="00BE3AAD" w:rsidP="00BE3AAD">
            <w:pPr>
              <w:spacing w:after="0" w:line="240" w:lineRule="auto"/>
              <w:jc w:val="center"/>
              <w:rPr>
                <w:rFonts w:ascii="Arial" w:eastAsia="Times New Roman" w:hAnsi="Arial" w:cs="Arial"/>
                <w:b/>
                <w:bCs/>
                <w:color w:val="000000"/>
                <w:sz w:val="24"/>
                <w:szCs w:val="24"/>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15"/>
        </w:trPr>
        <w:tc>
          <w:tcPr>
            <w:tcW w:w="3270" w:type="dxa"/>
            <w:gridSpan w:val="2"/>
            <w:tcBorders>
              <w:top w:val="nil"/>
              <w:left w:val="nil"/>
              <w:bottom w:val="nil"/>
              <w:right w:val="nil"/>
            </w:tcBorders>
            <w:shd w:val="clear" w:color="auto" w:fill="auto"/>
            <w:noWrap/>
            <w:vAlign w:val="center"/>
            <w:hideMark/>
          </w:tcPr>
          <w:p w:rsidR="00BE3AAD" w:rsidRPr="00BE3AAD" w:rsidRDefault="00BE3AAD" w:rsidP="00623FAF">
            <w:pPr>
              <w:tabs>
                <w:tab w:val="left" w:pos="2302"/>
              </w:tabs>
              <w:spacing w:after="0" w:line="240" w:lineRule="auto"/>
              <w:ind w:left="-675" w:hanging="567"/>
              <w:jc w:val="right"/>
              <w:rPr>
                <w:rFonts w:ascii="Arial" w:eastAsia="Times New Roman" w:hAnsi="Arial" w:cs="Arial"/>
                <w:b/>
                <w:bCs/>
                <w:color w:val="000000"/>
                <w:sz w:val="24"/>
                <w:szCs w:val="24"/>
                <w:lang w:eastAsia="en-IN"/>
              </w:rPr>
            </w:pPr>
            <w:r w:rsidRPr="00BE3AAD">
              <w:rPr>
                <w:rFonts w:ascii="Arial" w:eastAsia="Times New Roman" w:hAnsi="Arial" w:cs="Arial"/>
                <w:b/>
                <w:bCs/>
                <w:color w:val="000000"/>
                <w:sz w:val="24"/>
                <w:szCs w:val="24"/>
                <w:lang w:eastAsia="en-IN"/>
              </w:rPr>
              <w:t>Time- 2 1/2  hrs</w:t>
            </w: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4698" w:type="dxa"/>
            <w:gridSpan w:val="3"/>
            <w:tcBorders>
              <w:top w:val="nil"/>
              <w:left w:val="nil"/>
              <w:bottom w:val="nil"/>
              <w:right w:val="nil"/>
            </w:tcBorders>
            <w:shd w:val="clear" w:color="auto" w:fill="auto"/>
            <w:noWrap/>
            <w:vAlign w:val="center"/>
            <w:hideMark/>
          </w:tcPr>
          <w:p w:rsidR="00BE3AAD" w:rsidRPr="00BE3AAD" w:rsidRDefault="00BE3AAD" w:rsidP="00BE3AAD">
            <w:pPr>
              <w:spacing w:after="0" w:line="240" w:lineRule="auto"/>
              <w:jc w:val="right"/>
              <w:rPr>
                <w:rFonts w:ascii="Arial" w:eastAsia="Times New Roman" w:hAnsi="Arial" w:cs="Arial"/>
                <w:b/>
                <w:bCs/>
                <w:color w:val="000000"/>
                <w:sz w:val="24"/>
                <w:szCs w:val="24"/>
                <w:lang w:eastAsia="en-IN"/>
              </w:rPr>
            </w:pPr>
            <w:r w:rsidRPr="00BE3AAD">
              <w:rPr>
                <w:rFonts w:ascii="Arial" w:eastAsia="Times New Roman" w:hAnsi="Arial" w:cs="Arial"/>
                <w:b/>
                <w:bCs/>
                <w:color w:val="000000"/>
                <w:sz w:val="24"/>
                <w:szCs w:val="24"/>
                <w:lang w:eastAsia="en-IN"/>
              </w:rPr>
              <w:t>Max Marks-70</w:t>
            </w: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BE3AAD" w:rsidTr="00221116">
        <w:trPr>
          <w:trHeight w:val="300"/>
        </w:trPr>
        <w:tc>
          <w:tcPr>
            <w:tcW w:w="1036" w:type="dxa"/>
            <w:tcBorders>
              <w:top w:val="nil"/>
              <w:left w:val="nil"/>
              <w:bottom w:val="nil"/>
              <w:right w:val="nil"/>
            </w:tcBorders>
            <w:shd w:val="clear" w:color="auto" w:fill="auto"/>
            <w:noWrap/>
            <w:vAlign w:val="center"/>
            <w:hideMark/>
          </w:tcPr>
          <w:p w:rsidR="00BE3AAD" w:rsidRPr="00BE3AAD" w:rsidRDefault="00BE3AAD" w:rsidP="00BE3AAD">
            <w:pPr>
              <w:spacing w:after="0" w:line="240" w:lineRule="auto"/>
              <w:jc w:val="center"/>
              <w:rPr>
                <w:rFonts w:ascii="Arial" w:eastAsia="Times New Roman" w:hAnsi="Arial" w:cs="Arial"/>
                <w:color w:val="000000"/>
                <w:sz w:val="24"/>
                <w:szCs w:val="24"/>
                <w:lang w:eastAsia="en-IN"/>
              </w:rPr>
            </w:pPr>
          </w:p>
        </w:tc>
        <w:tc>
          <w:tcPr>
            <w:tcW w:w="2234"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5"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2776"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c>
          <w:tcPr>
            <w:tcW w:w="961" w:type="dxa"/>
            <w:tcBorders>
              <w:top w:val="nil"/>
              <w:left w:val="nil"/>
              <w:bottom w:val="nil"/>
              <w:right w:val="nil"/>
            </w:tcBorders>
            <w:shd w:val="clear" w:color="auto" w:fill="auto"/>
            <w:noWrap/>
            <w:vAlign w:val="bottom"/>
            <w:hideMark/>
          </w:tcPr>
          <w:p w:rsidR="00BE3AAD" w:rsidRPr="00BE3AAD" w:rsidRDefault="00BE3AAD" w:rsidP="00BE3AAD">
            <w:pPr>
              <w:spacing w:after="0" w:line="240" w:lineRule="auto"/>
              <w:rPr>
                <w:rFonts w:ascii="Calibri" w:eastAsia="Times New Roman" w:hAnsi="Calibri" w:cs="Calibri"/>
                <w:color w:val="000000"/>
                <w:lang w:eastAsia="en-IN"/>
              </w:rPr>
            </w:pPr>
          </w:p>
        </w:tc>
      </w:tr>
      <w:tr w:rsidR="00BE3AAD" w:rsidRPr="00623FAF" w:rsidTr="00221116">
        <w:trPr>
          <w:trHeight w:val="300"/>
        </w:trPr>
        <w:tc>
          <w:tcPr>
            <w:tcW w:w="9204" w:type="dxa"/>
            <w:gridSpan w:val="7"/>
            <w:tcBorders>
              <w:top w:val="nil"/>
              <w:left w:val="nil"/>
              <w:bottom w:val="nil"/>
              <w:right w:val="nil"/>
            </w:tcBorders>
            <w:shd w:val="clear" w:color="auto" w:fill="auto"/>
            <w:noWrap/>
            <w:vAlign w:val="center"/>
            <w:hideMark/>
          </w:tcPr>
          <w:p w:rsidR="00BE3AAD" w:rsidRPr="00623FAF" w:rsidRDefault="00BE3AAD" w:rsidP="00BE3AAD">
            <w:pPr>
              <w:spacing w:after="0" w:line="240" w:lineRule="auto"/>
              <w:rPr>
                <w:rFonts w:ascii="Arial" w:eastAsia="Times New Roman" w:hAnsi="Arial" w:cs="Arial"/>
                <w:b/>
                <w:bCs/>
                <w:color w:val="000000"/>
                <w:sz w:val="24"/>
                <w:szCs w:val="24"/>
                <w:lang w:eastAsia="en-IN"/>
              </w:rPr>
            </w:pPr>
          </w:p>
          <w:p w:rsidR="00BE3AAD" w:rsidRPr="00623FAF" w:rsidRDefault="00BE3AAD" w:rsidP="00BE3AAD">
            <w:pPr>
              <w:shd w:val="clear" w:color="auto" w:fill="FFFFFF"/>
              <w:spacing w:after="0" w:line="413" w:lineRule="atLeast"/>
              <w:outlineLvl w:val="0"/>
              <w:rPr>
                <w:rFonts w:ascii="Arial" w:eastAsia="Times New Roman" w:hAnsi="Arial" w:cs="Arial"/>
                <w:b/>
                <w:bCs/>
                <w:color w:val="000000"/>
                <w:spacing w:val="3"/>
                <w:kern w:val="36"/>
                <w:sz w:val="24"/>
                <w:szCs w:val="24"/>
                <w:lang w:eastAsia="en-IN"/>
              </w:rPr>
            </w:pPr>
            <w:r w:rsidRPr="00623FAF">
              <w:rPr>
                <w:rFonts w:ascii="Arial" w:eastAsia="Times New Roman" w:hAnsi="Arial" w:cs="Arial"/>
                <w:b/>
                <w:bCs/>
                <w:color w:val="000000"/>
                <w:spacing w:val="3"/>
                <w:kern w:val="36"/>
                <w:sz w:val="24"/>
                <w:szCs w:val="24"/>
                <w:lang w:eastAsia="en-IN"/>
              </w:rPr>
              <w:t>Instructions</w:t>
            </w:r>
          </w:p>
          <w:p w:rsidR="00BE3AAD" w:rsidRPr="00623FAF" w:rsidRDefault="00BE3AAD" w:rsidP="00BE3AAD">
            <w:pPr>
              <w:shd w:val="clear" w:color="auto" w:fill="FFFFFF"/>
              <w:spacing w:after="0" w:line="413" w:lineRule="atLeast"/>
              <w:outlineLvl w:val="0"/>
              <w:rPr>
                <w:rFonts w:ascii="Arial" w:eastAsia="Times New Roman" w:hAnsi="Arial" w:cs="Arial"/>
                <w:b/>
                <w:bCs/>
                <w:color w:val="000000"/>
                <w:spacing w:val="3"/>
                <w:kern w:val="36"/>
                <w:sz w:val="24"/>
                <w:szCs w:val="24"/>
                <w:lang w:eastAsia="en-IN"/>
              </w:rPr>
            </w:pPr>
          </w:p>
          <w:p w:rsidR="004A1CCF" w:rsidRPr="00623FAF" w:rsidRDefault="004A1CCF" w:rsidP="004A1CCF">
            <w:pPr>
              <w:pStyle w:val="ListParagraph"/>
              <w:numPr>
                <w:ilvl w:val="0"/>
                <w:numId w:val="1"/>
              </w:numPr>
              <w:rPr>
                <w:rFonts w:ascii="Arial" w:hAnsi="Arial" w:cs="Arial"/>
                <w:sz w:val="24"/>
                <w:szCs w:val="24"/>
              </w:rPr>
            </w:pPr>
            <w:r w:rsidRPr="00623FAF">
              <w:rPr>
                <w:rFonts w:ascii="Arial" w:hAnsi="Arial" w:cs="Arial"/>
                <w:sz w:val="24"/>
                <w:szCs w:val="24"/>
              </w:rPr>
              <w:t xml:space="preserve">This paper is meant for VI semester students of BA-EJP course </w:t>
            </w:r>
          </w:p>
          <w:p w:rsidR="00BE3AAD" w:rsidRPr="00623FAF" w:rsidRDefault="00BE3AAD" w:rsidP="00BE3AAD">
            <w:pPr>
              <w:pStyle w:val="ListParagraph"/>
              <w:numPr>
                <w:ilvl w:val="0"/>
                <w:numId w:val="1"/>
              </w:numPr>
              <w:rPr>
                <w:rFonts w:ascii="Arial" w:hAnsi="Arial" w:cs="Arial"/>
                <w:sz w:val="24"/>
                <w:szCs w:val="24"/>
              </w:rPr>
            </w:pPr>
            <w:r w:rsidRPr="00623FAF">
              <w:rPr>
                <w:rFonts w:ascii="Arial" w:hAnsi="Arial" w:cs="Arial"/>
                <w:sz w:val="24"/>
                <w:szCs w:val="24"/>
              </w:rPr>
              <w:t>You are allowed to use a Dictionary.</w:t>
            </w:r>
          </w:p>
          <w:p w:rsidR="00BE3AAD" w:rsidRPr="00623FAF" w:rsidRDefault="00BE3AAD" w:rsidP="00BE3AAD">
            <w:pPr>
              <w:pStyle w:val="ListParagraph"/>
              <w:numPr>
                <w:ilvl w:val="0"/>
                <w:numId w:val="1"/>
              </w:numPr>
              <w:rPr>
                <w:rFonts w:ascii="Arial" w:hAnsi="Arial" w:cs="Arial"/>
                <w:sz w:val="24"/>
                <w:szCs w:val="24"/>
              </w:rPr>
            </w:pPr>
            <w:r w:rsidRPr="00623FAF">
              <w:rPr>
                <w:rFonts w:ascii="Arial" w:hAnsi="Arial" w:cs="Arial"/>
                <w:sz w:val="24"/>
                <w:szCs w:val="24"/>
              </w:rPr>
              <w:t>You will lose marks for exceeding the suggested word-limit.</w:t>
            </w:r>
          </w:p>
          <w:p w:rsidR="00BE3AAD" w:rsidRPr="00623FAF" w:rsidRDefault="00BE3AAD" w:rsidP="00BE3AAD">
            <w:pPr>
              <w:pStyle w:val="ListParagraph"/>
              <w:numPr>
                <w:ilvl w:val="0"/>
                <w:numId w:val="1"/>
              </w:numPr>
              <w:rPr>
                <w:rFonts w:ascii="Arial" w:hAnsi="Arial" w:cs="Arial"/>
                <w:sz w:val="24"/>
                <w:szCs w:val="24"/>
              </w:rPr>
            </w:pPr>
            <w:r w:rsidRPr="00623FAF">
              <w:rPr>
                <w:rFonts w:ascii="Arial" w:hAnsi="Arial" w:cs="Arial"/>
                <w:sz w:val="24"/>
                <w:szCs w:val="24"/>
              </w:rPr>
              <w:t xml:space="preserve">This paper contains </w:t>
            </w:r>
            <w:r w:rsidR="001840DC" w:rsidRPr="00623FAF">
              <w:rPr>
                <w:rFonts w:ascii="Arial" w:hAnsi="Arial" w:cs="Arial"/>
                <w:sz w:val="24"/>
                <w:szCs w:val="24"/>
              </w:rPr>
              <w:t>four</w:t>
            </w:r>
            <w:r w:rsidRPr="00623FAF">
              <w:rPr>
                <w:rFonts w:ascii="Arial" w:hAnsi="Arial" w:cs="Arial"/>
                <w:sz w:val="24"/>
                <w:szCs w:val="24"/>
              </w:rPr>
              <w:t xml:space="preserve"> pages and TWO sections</w:t>
            </w:r>
          </w:p>
          <w:p w:rsidR="00315F77" w:rsidRPr="00623FAF" w:rsidRDefault="00315F77" w:rsidP="00315F77">
            <w:pPr>
              <w:pStyle w:val="ListParagraph"/>
              <w:rPr>
                <w:rFonts w:ascii="Arial" w:hAnsi="Arial" w:cs="Arial"/>
                <w:sz w:val="24"/>
                <w:szCs w:val="24"/>
              </w:rPr>
            </w:pPr>
          </w:p>
          <w:p w:rsidR="00315F77" w:rsidRPr="00623FAF" w:rsidRDefault="00315F77" w:rsidP="00C52A80">
            <w:pPr>
              <w:rPr>
                <w:rFonts w:ascii="Arial" w:hAnsi="Arial" w:cs="Arial"/>
                <w:b/>
                <w:sz w:val="24"/>
                <w:szCs w:val="24"/>
              </w:rPr>
            </w:pPr>
            <w:r w:rsidRPr="00623FAF">
              <w:rPr>
                <w:rFonts w:ascii="Arial" w:hAnsi="Arial" w:cs="Arial"/>
                <w:b/>
                <w:sz w:val="24"/>
                <w:szCs w:val="24"/>
              </w:rPr>
              <w:t>I</w:t>
            </w:r>
            <w:r w:rsidR="00B94D72" w:rsidRPr="00623FAF">
              <w:rPr>
                <w:rFonts w:ascii="Arial" w:hAnsi="Arial" w:cs="Arial"/>
                <w:b/>
                <w:sz w:val="24"/>
                <w:szCs w:val="24"/>
              </w:rPr>
              <w:t xml:space="preserve">. </w:t>
            </w:r>
            <w:r w:rsidRPr="00623FAF">
              <w:rPr>
                <w:rFonts w:ascii="Arial" w:hAnsi="Arial" w:cs="Arial"/>
                <w:b/>
                <w:sz w:val="24"/>
                <w:szCs w:val="24"/>
              </w:rPr>
              <w:t xml:space="preserve"> Read the following piece by </w:t>
            </w:r>
            <w:r w:rsidR="00C52A80" w:rsidRPr="00623FAF">
              <w:rPr>
                <w:rFonts w:ascii="Arial" w:hAnsi="Arial" w:cs="Arial"/>
                <w:b/>
                <w:sz w:val="24"/>
                <w:szCs w:val="24"/>
              </w:rPr>
              <w:t>Jack Shafer in The Politico and answer the questions that follow.</w:t>
            </w:r>
          </w:p>
          <w:p w:rsidR="00C52A80" w:rsidRPr="00623FAF" w:rsidRDefault="00C52A80" w:rsidP="00C52A80">
            <w:pPr>
              <w:pStyle w:val="NoSpacing"/>
              <w:rPr>
                <w:b/>
                <w:kern w:val="36"/>
                <w:sz w:val="24"/>
                <w:szCs w:val="24"/>
                <w:lang w:eastAsia="en-IN"/>
              </w:rPr>
            </w:pPr>
            <w:r w:rsidRPr="00623FAF">
              <w:rPr>
                <w:b/>
                <w:kern w:val="36"/>
                <w:sz w:val="24"/>
                <w:szCs w:val="24"/>
                <w:lang w:eastAsia="en-IN"/>
              </w:rPr>
              <w:t>Why BuzzFeed’s Exploding Watermelon Won’t Destroy Journalism</w:t>
            </w:r>
          </w:p>
          <w:p w:rsidR="00C52A80" w:rsidRPr="00623FAF" w:rsidRDefault="00C52A80" w:rsidP="00C52A80">
            <w:pPr>
              <w:pStyle w:val="NoSpacing"/>
              <w:rPr>
                <w:rFonts w:ascii="Helvetica" w:hAnsi="Helvetica"/>
                <w:sz w:val="24"/>
                <w:szCs w:val="24"/>
                <w:lang w:eastAsia="en-IN"/>
              </w:rPr>
            </w:pPr>
          </w:p>
          <w:p w:rsidR="00C52A80" w:rsidRPr="00623FAF" w:rsidRDefault="00C52A80" w:rsidP="00C52A80">
            <w:pPr>
              <w:pStyle w:val="NoSpacing"/>
              <w:rPr>
                <w:rFonts w:ascii="Arial" w:hAnsi="Arial" w:cs="Arial"/>
                <w:sz w:val="24"/>
                <w:szCs w:val="24"/>
                <w:lang w:eastAsia="en-IN"/>
              </w:rPr>
            </w:pPr>
            <w:r w:rsidRPr="00623FAF">
              <w:rPr>
                <w:rFonts w:ascii="Arial" w:hAnsi="Arial" w:cs="Arial"/>
                <w:sz w:val="24"/>
                <w:szCs w:val="24"/>
                <w:lang w:eastAsia="en-IN"/>
              </w:rPr>
              <w:t>April 18, 2016</w:t>
            </w: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rPr>
              <w:t>The shockwave from the </w:t>
            </w:r>
            <w:hyperlink r:id="rId6" w:anchor=".kwxwKjM0j" w:tgtFrame="_blank" w:history="1">
              <w:r w:rsidRPr="00623FAF">
                <w:rPr>
                  <w:rFonts w:ascii="Arial" w:hAnsi="Arial" w:cs="Arial"/>
                  <w:sz w:val="24"/>
                  <w:szCs w:val="24"/>
                </w:rPr>
                <w:t>watermelon</w:t>
              </w:r>
            </w:hyperlink>
            <w:r w:rsidRPr="00623FAF">
              <w:rPr>
                <w:rFonts w:ascii="Arial" w:hAnsi="Arial" w:cs="Arial"/>
                <w:sz w:val="24"/>
                <w:szCs w:val="24"/>
              </w:rPr>
              <w:t> that BuzzFeed playfully detonated online last week has shaken New York Times media columnist Jim Rutenberg. Using the blast as the news peg for a </w:t>
            </w:r>
            <w:hyperlink r:id="rId7" w:tgtFrame="_blank" w:history="1">
              <w:r w:rsidRPr="00623FAF">
                <w:rPr>
                  <w:rFonts w:ascii="Arial" w:hAnsi="Arial" w:cs="Arial"/>
                  <w:sz w:val="24"/>
                  <w:szCs w:val="24"/>
                </w:rPr>
                <w:t>piece</w:t>
              </w:r>
            </w:hyperlink>
            <w:r w:rsidRPr="00623FAF">
              <w:rPr>
                <w:rFonts w:ascii="Arial" w:hAnsi="Arial" w:cs="Arial"/>
                <w:sz w:val="24"/>
                <w:szCs w:val="24"/>
              </w:rPr>
              <w:t> detailing the journalism industry’s obsession with page views, he asked how traditional journalists can possibly compete economically with the BuzzFeed stunt, which drew 10 million pages views in a couple of days, when the best they have to offer is straight stuff about war, voting rights, immigration, ISI</w:t>
            </w:r>
            <w:r w:rsidR="00B94D72" w:rsidRPr="00623FAF">
              <w:rPr>
                <w:rFonts w:ascii="Arial" w:hAnsi="Arial" w:cs="Arial"/>
                <w:sz w:val="24"/>
                <w:szCs w:val="24"/>
              </w:rPr>
              <w:t>S</w:t>
            </w:r>
            <w:r w:rsidRPr="00623FAF">
              <w:rPr>
                <w:rFonts w:ascii="Arial" w:hAnsi="Arial" w:cs="Arial"/>
                <w:sz w:val="24"/>
                <w:szCs w:val="24"/>
              </w:rPr>
              <w:t xml:space="preserve"> brutality, the Federal Election Commission</w:t>
            </w:r>
            <w:r w:rsidRPr="00623FAF">
              <w:rPr>
                <w:rFonts w:ascii="Arial" w:hAnsi="Arial" w:cs="Arial"/>
                <w:sz w:val="24"/>
                <w:szCs w:val="24"/>
                <w:lang w:eastAsia="en-IN"/>
              </w:rPr>
              <w:t xml:space="preserve"> and the rest? Must all news outlets create their own page view-attracting watermelon trick to hook readers?</w:t>
            </w: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 xml:space="preserve">It’s not even clear that exploding watermelons can, by themselves, save journalism. As Rutenberg </w:t>
            </w:r>
            <w:proofErr w:type="gramStart"/>
            <w:r w:rsidRPr="00623FAF">
              <w:rPr>
                <w:rFonts w:ascii="Arial" w:hAnsi="Arial" w:cs="Arial"/>
                <w:sz w:val="24"/>
                <w:szCs w:val="24"/>
                <w:lang w:eastAsia="en-IN"/>
              </w:rPr>
              <w:t>notes, citing reporting in the </w:t>
            </w:r>
            <w:r w:rsidRPr="00623FAF">
              <w:rPr>
                <w:rFonts w:ascii="Arial" w:hAnsi="Arial" w:cs="Arial"/>
                <w:i/>
                <w:iCs/>
                <w:sz w:val="24"/>
                <w:szCs w:val="24"/>
                <w:lang w:eastAsia="en-IN"/>
              </w:rPr>
              <w:t>Financial Times</w:t>
            </w:r>
            <w:r w:rsidRPr="00623FAF">
              <w:rPr>
                <w:rFonts w:ascii="Arial" w:hAnsi="Arial" w:cs="Arial"/>
                <w:sz w:val="24"/>
                <w:szCs w:val="24"/>
                <w:lang w:eastAsia="en-IN"/>
              </w:rPr>
              <w:t>, BuzzFeed appears</w:t>
            </w:r>
            <w:proofErr w:type="gramEnd"/>
            <w:r w:rsidRPr="00623FAF">
              <w:rPr>
                <w:rFonts w:ascii="Arial" w:hAnsi="Arial" w:cs="Arial"/>
                <w:sz w:val="24"/>
                <w:szCs w:val="24"/>
                <w:lang w:eastAsia="en-IN"/>
              </w:rPr>
              <w:t xml:space="preserve"> to be having trouble meeting its revenue goals. Still, the triumph of the watermelon has him rattled. “All I’m asking is that we be careful not to lose too many core values on our way to the future,” Rutenberg writes near column’s end.</w:t>
            </w: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But the “core values” of the </w:t>
            </w:r>
            <w:r w:rsidRPr="00623FAF">
              <w:rPr>
                <w:rFonts w:ascii="Arial" w:hAnsi="Arial" w:cs="Arial"/>
                <w:i/>
                <w:iCs/>
                <w:sz w:val="24"/>
                <w:szCs w:val="24"/>
                <w:lang w:eastAsia="en-IN"/>
              </w:rPr>
              <w:t>New York Times </w:t>
            </w:r>
            <w:r w:rsidRPr="00623FAF">
              <w:rPr>
                <w:rFonts w:ascii="Arial" w:hAnsi="Arial" w:cs="Arial"/>
                <w:sz w:val="24"/>
                <w:szCs w:val="24"/>
                <w:lang w:eastAsia="en-IN"/>
              </w:rPr>
              <w:t>(and other top newspapers) to which Rutenberg refers have long included generous doses of the fun, the frivolous, the entertaining, the diverting and the exploding—just like BuzzFeed. He need only open his newspaper or survey its last century of output through the </w:t>
            </w:r>
            <w:hyperlink r:id="rId8" w:tgtFrame="_blank" w:history="1">
              <w:r w:rsidRPr="00623FAF">
                <w:rPr>
                  <w:rFonts w:ascii="Arial" w:hAnsi="Arial" w:cs="Arial"/>
                  <w:sz w:val="24"/>
                  <w:szCs w:val="24"/>
                  <w:lang w:eastAsia="en-IN"/>
                </w:rPr>
                <w:t>Times</w:t>
              </w:r>
              <w:r w:rsidR="00025235" w:rsidRPr="00623FAF">
                <w:rPr>
                  <w:rFonts w:ascii="Arial" w:hAnsi="Arial" w:cs="Arial"/>
                  <w:sz w:val="24"/>
                  <w:szCs w:val="24"/>
                  <w:lang w:eastAsia="en-IN"/>
                </w:rPr>
                <w:t xml:space="preserve"> </w:t>
              </w:r>
              <w:r w:rsidRPr="00623FAF">
                <w:rPr>
                  <w:rFonts w:ascii="Arial" w:hAnsi="Arial" w:cs="Arial"/>
                  <w:sz w:val="24"/>
                  <w:szCs w:val="24"/>
                  <w:lang w:eastAsia="en-IN"/>
                </w:rPr>
                <w:t>Machine</w:t>
              </w:r>
            </w:hyperlink>
            <w:r w:rsidRPr="00623FAF">
              <w:rPr>
                <w:rFonts w:ascii="Arial" w:hAnsi="Arial" w:cs="Arial"/>
                <w:sz w:val="24"/>
                <w:szCs w:val="24"/>
                <w:lang w:eastAsia="en-IN"/>
              </w:rPr>
              <w:t xml:space="preserve">, </w:t>
            </w:r>
            <w:r w:rsidRPr="00623FAF">
              <w:rPr>
                <w:rFonts w:ascii="Arial" w:hAnsi="Arial" w:cs="Arial"/>
                <w:sz w:val="24"/>
                <w:szCs w:val="24"/>
                <w:lang w:eastAsia="en-IN"/>
              </w:rPr>
              <w:lastRenderedPageBreak/>
              <w:t>the paper’s online archive, to confirm this assertion.</w:t>
            </w: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Or he can consult a brilliant academic </w:t>
            </w:r>
            <w:hyperlink r:id="rId9" w:anchor="corresp-1" w:tgtFrame="_blank" w:history="1">
              <w:r w:rsidRPr="00623FAF">
                <w:rPr>
                  <w:rFonts w:ascii="Arial" w:hAnsi="Arial" w:cs="Arial"/>
                  <w:sz w:val="24"/>
                  <w:szCs w:val="24"/>
                  <w:lang w:eastAsia="en-IN"/>
                </w:rPr>
                <w:t>paper</w:t>
              </w:r>
            </w:hyperlink>
            <w:r w:rsidRPr="00623FAF">
              <w:rPr>
                <w:rFonts w:ascii="Arial" w:hAnsi="Arial" w:cs="Arial"/>
                <w:sz w:val="24"/>
                <w:szCs w:val="24"/>
                <w:lang w:eastAsia="en-IN"/>
              </w:rPr>
              <w:t> by Matthew C. Ehrlich, “Taking Animal News Seriously: Cat Tales in the </w:t>
            </w:r>
            <w:r w:rsidRPr="00623FAF">
              <w:rPr>
                <w:rFonts w:ascii="Arial" w:hAnsi="Arial" w:cs="Arial"/>
                <w:i/>
                <w:iCs/>
                <w:sz w:val="24"/>
                <w:szCs w:val="24"/>
                <w:lang w:eastAsia="en-IN"/>
              </w:rPr>
              <w:t>New York Times</w:t>
            </w:r>
            <w:r w:rsidRPr="00623FAF">
              <w:rPr>
                <w:rFonts w:ascii="Arial" w:hAnsi="Arial" w:cs="Arial"/>
                <w:sz w:val="24"/>
                <w:szCs w:val="24"/>
                <w:lang w:eastAsia="en-IN"/>
              </w:rPr>
              <w:t>.” The paper documents a </w:t>
            </w:r>
            <w:r w:rsidRPr="00623FAF">
              <w:rPr>
                <w:rFonts w:ascii="Arial" w:hAnsi="Arial" w:cs="Arial"/>
                <w:i/>
                <w:iCs/>
                <w:sz w:val="24"/>
                <w:szCs w:val="24"/>
                <w:lang w:eastAsia="en-IN"/>
              </w:rPr>
              <w:t>Times</w:t>
            </w:r>
            <w:r w:rsidRPr="00623FAF">
              <w:rPr>
                <w:rFonts w:ascii="Arial" w:hAnsi="Arial" w:cs="Arial"/>
                <w:sz w:val="24"/>
                <w:szCs w:val="24"/>
                <w:lang w:eastAsia="en-IN"/>
              </w:rPr>
              <w:t>ian obsession to all things feline that makes BuzzFeed’s devotion to kitty videos seem restrained. With the exception ofthe 1950s and the 1960s—which another academic called a period of “high modernism” in which the </w:t>
            </w:r>
            <w:r w:rsidRPr="00623FAF">
              <w:rPr>
                <w:rFonts w:ascii="Arial" w:hAnsi="Arial" w:cs="Arial"/>
                <w:i/>
                <w:iCs/>
                <w:sz w:val="24"/>
                <w:szCs w:val="24"/>
                <w:lang w:eastAsia="en-IN"/>
              </w:rPr>
              <w:t>Times </w:t>
            </w:r>
            <w:r w:rsidRPr="00623FAF">
              <w:rPr>
                <w:rFonts w:ascii="Arial" w:hAnsi="Arial" w:cs="Arial"/>
                <w:sz w:val="24"/>
                <w:szCs w:val="24"/>
                <w:lang w:eastAsia="en-IN"/>
              </w:rPr>
              <w:t>dealt its readers mostly “accurate, ‘unbiased’ information about public affairs”—the paper has doted on cats over the past century. The paper has honored cats that fly bombing runs (</w:t>
            </w:r>
            <w:hyperlink r:id="rId10" w:tgtFrame="_blank" w:history="1">
              <w:r w:rsidRPr="00623FAF">
                <w:rPr>
                  <w:rFonts w:ascii="Arial" w:hAnsi="Arial" w:cs="Arial"/>
                  <w:sz w:val="24"/>
                  <w:szCs w:val="24"/>
                  <w:lang w:eastAsia="en-IN"/>
                </w:rPr>
                <w:t>1941</w:t>
              </w:r>
            </w:hyperlink>
            <w:r w:rsidRPr="00623FAF">
              <w:rPr>
                <w:rFonts w:ascii="Arial" w:hAnsi="Arial" w:cs="Arial"/>
                <w:sz w:val="24"/>
                <w:szCs w:val="24"/>
                <w:lang w:eastAsia="en-IN"/>
              </w:rPr>
              <w:t>) and cats staging heroic long marches to reunite with their owners (</w:t>
            </w:r>
            <w:hyperlink r:id="rId11" w:tgtFrame="_blank" w:history="1">
              <w:r w:rsidRPr="00623FAF">
                <w:rPr>
                  <w:rFonts w:ascii="Arial" w:hAnsi="Arial" w:cs="Arial"/>
                  <w:sz w:val="24"/>
                  <w:szCs w:val="24"/>
                  <w:lang w:eastAsia="en-IN"/>
                </w:rPr>
                <w:t>2013</w:t>
              </w:r>
            </w:hyperlink>
            <w:r w:rsidRPr="00623FAF">
              <w:rPr>
                <w:rFonts w:ascii="Arial" w:hAnsi="Arial" w:cs="Arial"/>
                <w:sz w:val="24"/>
                <w:szCs w:val="24"/>
                <w:lang w:eastAsia="en-IN"/>
              </w:rPr>
              <w:t>). Cats have been written up as villains, “Pet Angora Cat Attacks Woman in Auto; Clings with Teeth Until Choked to Death,” Page One, (</w:t>
            </w:r>
            <w:hyperlink r:id="rId12" w:tgtFrame="_blank" w:history="1">
              <w:r w:rsidRPr="00623FAF">
                <w:rPr>
                  <w:rFonts w:ascii="Arial" w:hAnsi="Arial" w:cs="Arial"/>
                  <w:sz w:val="24"/>
                  <w:szCs w:val="24"/>
                  <w:lang w:eastAsia="en-IN"/>
                </w:rPr>
                <w:t>1921</w:t>
              </w:r>
            </w:hyperlink>
            <w:r w:rsidRPr="00623FAF">
              <w:rPr>
                <w:rFonts w:ascii="Arial" w:hAnsi="Arial" w:cs="Arial"/>
                <w:sz w:val="24"/>
                <w:szCs w:val="24"/>
                <w:lang w:eastAsia="en-IN"/>
              </w:rPr>
              <w:t>); as victims, “Want to Captivate New Yorkers? Try the (Latest) Trapped-Cat Story” (</w:t>
            </w:r>
            <w:hyperlink r:id="rId13" w:tgtFrame="_blank" w:history="1">
              <w:r w:rsidRPr="00623FAF">
                <w:rPr>
                  <w:rFonts w:ascii="Arial" w:hAnsi="Arial" w:cs="Arial"/>
                  <w:sz w:val="24"/>
                  <w:szCs w:val="24"/>
                  <w:lang w:eastAsia="en-IN"/>
                </w:rPr>
                <w:t>2006</w:t>
              </w:r>
            </w:hyperlink>
            <w:r w:rsidRPr="00623FAF">
              <w:rPr>
                <w:rFonts w:ascii="Arial" w:hAnsi="Arial" w:cs="Arial"/>
                <w:sz w:val="24"/>
                <w:szCs w:val="24"/>
                <w:lang w:eastAsia="en-IN"/>
              </w:rPr>
              <w:t>); and as a woman’s best friend, “the especial pet of elderly spinsters, who adopt the animals as companions in loneliness” (</w:t>
            </w:r>
            <w:hyperlink r:id="rId14" w:tgtFrame="_blank" w:history="1">
              <w:r w:rsidRPr="00623FAF">
                <w:rPr>
                  <w:rFonts w:ascii="Arial" w:hAnsi="Arial" w:cs="Arial"/>
                  <w:sz w:val="24"/>
                  <w:szCs w:val="24"/>
                  <w:lang w:eastAsia="en-IN"/>
                </w:rPr>
                <w:t>1927</w:t>
              </w:r>
            </w:hyperlink>
            <w:r w:rsidRPr="00623FAF">
              <w:rPr>
                <w:rFonts w:ascii="Arial" w:hAnsi="Arial" w:cs="Arial"/>
                <w:sz w:val="24"/>
                <w:szCs w:val="24"/>
                <w:lang w:eastAsia="en-IN"/>
              </w:rPr>
              <w:t>).</w:t>
            </w: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Cats, the </w:t>
            </w:r>
            <w:r w:rsidRPr="00623FAF">
              <w:rPr>
                <w:rFonts w:ascii="Arial" w:hAnsi="Arial" w:cs="Arial"/>
                <w:i/>
                <w:iCs/>
                <w:sz w:val="24"/>
                <w:szCs w:val="24"/>
                <w:lang w:eastAsia="en-IN"/>
              </w:rPr>
              <w:t>Times </w:t>
            </w:r>
            <w:r w:rsidRPr="00623FAF">
              <w:rPr>
                <w:rFonts w:ascii="Arial" w:hAnsi="Arial" w:cs="Arial"/>
                <w:sz w:val="24"/>
                <w:szCs w:val="24"/>
                <w:lang w:eastAsia="en-IN"/>
              </w:rPr>
              <w:t>has reported, hunt rats in delis (</w:t>
            </w:r>
            <w:hyperlink r:id="rId15" w:tgtFrame="_blank" w:history="1">
              <w:r w:rsidRPr="00623FAF">
                <w:rPr>
                  <w:rFonts w:ascii="Arial" w:hAnsi="Arial" w:cs="Arial"/>
                  <w:sz w:val="24"/>
                  <w:szCs w:val="24"/>
                  <w:lang w:eastAsia="en-IN"/>
                </w:rPr>
                <w:t>2002</w:t>
              </w:r>
            </w:hyperlink>
            <w:r w:rsidRPr="00623FAF">
              <w:rPr>
                <w:rFonts w:ascii="Arial" w:hAnsi="Arial" w:cs="Arial"/>
                <w:sz w:val="24"/>
                <w:szCs w:val="24"/>
                <w:lang w:eastAsia="en-IN"/>
              </w:rPr>
              <w:t>), reside in offices, clubs, hotels, theater, police stations and even the offices of the </w:t>
            </w:r>
            <w:r w:rsidRPr="00623FAF">
              <w:rPr>
                <w:rFonts w:ascii="Arial" w:hAnsi="Arial" w:cs="Arial"/>
                <w:i/>
                <w:iCs/>
                <w:sz w:val="24"/>
                <w:szCs w:val="24"/>
                <w:lang w:eastAsia="en-IN"/>
              </w:rPr>
              <w:t>Times</w:t>
            </w:r>
            <w:r w:rsidRPr="00623FAF">
              <w:rPr>
                <w:rFonts w:ascii="Arial" w:hAnsi="Arial" w:cs="Arial"/>
                <w:sz w:val="24"/>
                <w:szCs w:val="24"/>
                <w:lang w:eastAsia="en-IN"/>
              </w:rPr>
              <w:t>(</w:t>
            </w:r>
            <w:hyperlink r:id="rId16" w:tgtFrame="_blank" w:history="1">
              <w:r w:rsidRPr="00623FAF">
                <w:rPr>
                  <w:rFonts w:ascii="Arial" w:hAnsi="Arial" w:cs="Arial"/>
                  <w:sz w:val="24"/>
                  <w:szCs w:val="24"/>
                  <w:lang w:eastAsia="en-IN"/>
                </w:rPr>
                <w:t>1925</w:t>
              </w:r>
            </w:hyperlink>
            <w:r w:rsidRPr="00623FAF">
              <w:rPr>
                <w:rFonts w:ascii="Arial" w:hAnsi="Arial" w:cs="Arial"/>
                <w:sz w:val="24"/>
                <w:szCs w:val="24"/>
                <w:lang w:eastAsia="en-IN"/>
              </w:rPr>
              <w:t>). In </w:t>
            </w:r>
            <w:hyperlink r:id="rId17" w:tgtFrame="_blank" w:history="1">
              <w:r w:rsidRPr="00623FAF">
                <w:rPr>
                  <w:rFonts w:ascii="Arial" w:hAnsi="Arial" w:cs="Arial"/>
                  <w:sz w:val="24"/>
                  <w:szCs w:val="24"/>
                  <w:lang w:eastAsia="en-IN"/>
                </w:rPr>
                <w:t>1930</w:t>
              </w:r>
            </w:hyperlink>
            <w:r w:rsidRPr="00623FAF">
              <w:rPr>
                <w:rFonts w:ascii="Arial" w:hAnsi="Arial" w:cs="Arial"/>
                <w:sz w:val="24"/>
                <w:szCs w:val="24"/>
                <w:lang w:eastAsia="en-IN"/>
              </w:rPr>
              <w:t>, the paper found the truce between one cat and one bird newsworthy. In </w:t>
            </w:r>
            <w:hyperlink r:id="rId18" w:tgtFrame="_blank" w:history="1">
              <w:r w:rsidRPr="00623FAF">
                <w:rPr>
                  <w:rFonts w:ascii="Arial" w:hAnsi="Arial" w:cs="Arial"/>
                  <w:sz w:val="24"/>
                  <w:szCs w:val="24"/>
                  <w:lang w:eastAsia="en-IN"/>
                </w:rPr>
                <w:t>1936</w:t>
              </w:r>
            </w:hyperlink>
            <w:r w:rsidRPr="00623FAF">
              <w:rPr>
                <w:rFonts w:ascii="Arial" w:hAnsi="Arial" w:cs="Arial"/>
                <w:sz w:val="24"/>
                <w:szCs w:val="24"/>
                <w:lang w:eastAsia="en-IN"/>
              </w:rPr>
              <w:t>, a fight between a soda machine and a black and white cat known as “The Battler,” earned its column inches in the </w:t>
            </w:r>
            <w:r w:rsidRPr="00623FAF">
              <w:rPr>
                <w:rFonts w:ascii="Arial" w:hAnsi="Arial" w:cs="Arial"/>
                <w:i/>
                <w:iCs/>
                <w:sz w:val="24"/>
                <w:szCs w:val="24"/>
                <w:lang w:eastAsia="en-IN"/>
              </w:rPr>
              <w:t>Times </w:t>
            </w:r>
            <w:r w:rsidRPr="00623FAF">
              <w:rPr>
                <w:rFonts w:ascii="Arial" w:hAnsi="Arial" w:cs="Arial"/>
                <w:sz w:val="24"/>
                <w:szCs w:val="24"/>
                <w:lang w:eastAsia="en-IN"/>
              </w:rPr>
              <w:t>(Battler lost in a TKO). One week in early </w:t>
            </w:r>
            <w:hyperlink r:id="rId19" w:tgtFrame="_blank" w:history="1">
              <w:r w:rsidRPr="00623FAF">
                <w:rPr>
                  <w:rFonts w:ascii="Arial" w:hAnsi="Arial" w:cs="Arial"/>
                  <w:sz w:val="24"/>
                  <w:szCs w:val="24"/>
                  <w:lang w:eastAsia="en-IN"/>
                </w:rPr>
                <w:t>2014</w:t>
              </w:r>
            </w:hyperlink>
            <w:r w:rsidRPr="00623FAF">
              <w:rPr>
                <w:rFonts w:ascii="Arial" w:hAnsi="Arial" w:cs="Arial"/>
                <w:sz w:val="24"/>
                <w:szCs w:val="24"/>
                <w:lang w:eastAsia="en-IN"/>
              </w:rPr>
              <w:t>, the most </w:t>
            </w:r>
            <w:hyperlink r:id="rId20" w:tgtFrame="_blank" w:history="1">
              <w:r w:rsidRPr="00623FAF">
                <w:rPr>
                  <w:rFonts w:ascii="Arial" w:hAnsi="Arial" w:cs="Arial"/>
                  <w:sz w:val="24"/>
                  <w:szCs w:val="24"/>
                  <w:lang w:eastAsia="en-IN"/>
                </w:rPr>
                <w:t>frequently</w:t>
              </w:r>
            </w:hyperlink>
            <w:r w:rsidRPr="00623FAF">
              <w:rPr>
                <w:rFonts w:ascii="Arial" w:hAnsi="Arial" w:cs="Arial"/>
                <w:sz w:val="24"/>
                <w:szCs w:val="24"/>
                <w:lang w:eastAsia="en-IN"/>
              </w:rPr>
              <w:t>emailed story was titled “What Your Cat Is Thinking.”</w:t>
            </w: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“That the 21st century </w:t>
            </w:r>
            <w:r w:rsidRPr="00623FAF">
              <w:rPr>
                <w:rFonts w:ascii="Arial" w:hAnsi="Arial" w:cs="Arial"/>
                <w:i/>
                <w:iCs/>
                <w:sz w:val="24"/>
                <w:szCs w:val="24"/>
                <w:lang w:eastAsia="en-IN"/>
              </w:rPr>
              <w:t>New York Times</w:t>
            </w:r>
            <w:r w:rsidRPr="00623FAF">
              <w:rPr>
                <w:rFonts w:ascii="Arial" w:hAnsi="Arial" w:cs="Arial"/>
                <w:sz w:val="24"/>
                <w:szCs w:val="24"/>
                <w:lang w:eastAsia="en-IN"/>
              </w:rPr>
              <w:t> devotes space to cat stories might appear silly, if not pathetic,” Ehrlich writes. But it’s neither, he explains. We understand our world, in part, through the art of the story, and cats do us great service as proxies in our struggle to frame the world. Plus they’re cute. Their stories provide reporters, editors and readers relief from life’s toil, which dominates the rest of the paper. Plus they’re cute. Cats reconnect us, however tangentially, to the animal world. Plus they’re cute.</w:t>
            </w:r>
          </w:p>
          <w:p w:rsidR="00623FAF" w:rsidRPr="00623FAF" w:rsidRDefault="00623FAF" w:rsidP="00B94D72">
            <w:pPr>
              <w:pStyle w:val="NoSpacing"/>
              <w:rPr>
                <w:rFonts w:ascii="Arial" w:hAnsi="Arial" w:cs="Arial"/>
                <w:sz w:val="24"/>
                <w:szCs w:val="24"/>
                <w:lang w:eastAsia="en-IN"/>
              </w:rPr>
            </w:pP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The </w:t>
            </w:r>
            <w:r w:rsidRPr="00623FAF">
              <w:rPr>
                <w:rFonts w:ascii="Arial" w:hAnsi="Arial" w:cs="Arial"/>
                <w:i/>
                <w:iCs/>
                <w:sz w:val="24"/>
                <w:szCs w:val="24"/>
                <w:lang w:eastAsia="en-IN"/>
              </w:rPr>
              <w:t>Times </w:t>
            </w:r>
            <w:r w:rsidRPr="00623FAF">
              <w:rPr>
                <w:rFonts w:ascii="Arial" w:hAnsi="Arial" w:cs="Arial"/>
                <w:sz w:val="24"/>
                <w:szCs w:val="24"/>
                <w:lang w:eastAsia="en-IN"/>
              </w:rPr>
              <w:t>need not apologize to anybody for writing about cats, or for featuring the online bursting of watermelons, should they decide to chase that beat. As a variety of writers have noted over the years, most recently Michael Wolff in </w:t>
            </w:r>
            <w:hyperlink r:id="rId21" w:tgtFrame="_blank" w:history="1">
              <w:r w:rsidRPr="00623FAF">
                <w:rPr>
                  <w:rFonts w:ascii="Arial" w:hAnsi="Arial" w:cs="Arial"/>
                  <w:i/>
                  <w:iCs/>
                  <w:sz w:val="24"/>
                  <w:szCs w:val="24"/>
                  <w:lang w:eastAsia="en-IN"/>
                </w:rPr>
                <w:t>USA Today</w:t>
              </w:r>
            </w:hyperlink>
            <w:r w:rsidRPr="00623FAF">
              <w:rPr>
                <w:rFonts w:ascii="Arial" w:hAnsi="Arial" w:cs="Arial"/>
                <w:sz w:val="24"/>
                <w:szCs w:val="24"/>
                <w:lang w:eastAsia="en-IN"/>
              </w:rPr>
              <w:t>, the modern </w:t>
            </w:r>
            <w:r w:rsidRPr="00623FAF">
              <w:rPr>
                <w:rFonts w:ascii="Arial" w:hAnsi="Arial" w:cs="Arial"/>
                <w:i/>
                <w:iCs/>
                <w:sz w:val="24"/>
                <w:szCs w:val="24"/>
                <w:lang w:eastAsia="en-IN"/>
              </w:rPr>
              <w:t>Times </w:t>
            </w:r>
            <w:r w:rsidRPr="00623FAF">
              <w:rPr>
                <w:rFonts w:ascii="Arial" w:hAnsi="Arial" w:cs="Arial"/>
                <w:sz w:val="24"/>
                <w:szCs w:val="24"/>
                <w:lang w:eastAsia="en-IN"/>
              </w:rPr>
              <w:t xml:space="preserve">exists as two newspapers. </w:t>
            </w:r>
            <w:proofErr w:type="gramStart"/>
            <w:r w:rsidRPr="00623FAF">
              <w:rPr>
                <w:rFonts w:ascii="Arial" w:hAnsi="Arial" w:cs="Arial"/>
                <w:sz w:val="24"/>
                <w:szCs w:val="24"/>
                <w:lang w:eastAsia="en-IN"/>
              </w:rPr>
              <w:t>There’s</w:t>
            </w:r>
            <w:proofErr w:type="gramEnd"/>
            <w:r w:rsidRPr="00623FAF">
              <w:rPr>
                <w:rFonts w:ascii="Arial" w:hAnsi="Arial" w:cs="Arial"/>
                <w:sz w:val="24"/>
                <w:szCs w:val="24"/>
                <w:lang w:eastAsia="en-IN"/>
              </w:rPr>
              <w:t xml:space="preserve"> the self-serious </w:t>
            </w:r>
            <w:r w:rsidRPr="00623FAF">
              <w:rPr>
                <w:rFonts w:ascii="Arial" w:hAnsi="Arial" w:cs="Arial"/>
                <w:i/>
                <w:iCs/>
                <w:sz w:val="24"/>
                <w:szCs w:val="24"/>
                <w:lang w:eastAsia="en-IN"/>
              </w:rPr>
              <w:t>Times </w:t>
            </w:r>
            <w:r w:rsidRPr="00623FAF">
              <w:rPr>
                <w:rFonts w:ascii="Arial" w:hAnsi="Arial" w:cs="Arial"/>
                <w:sz w:val="24"/>
                <w:szCs w:val="24"/>
                <w:lang w:eastAsia="en-IN"/>
              </w:rPr>
              <w:t xml:space="preserve">with its breaking stories about earthquakes, budget battles, the economy, and plagues, its book review section and editorial/op-ed section. And then </w:t>
            </w:r>
            <w:proofErr w:type="gramStart"/>
            <w:r w:rsidRPr="00623FAF">
              <w:rPr>
                <w:rFonts w:ascii="Arial" w:hAnsi="Arial" w:cs="Arial"/>
                <w:sz w:val="24"/>
                <w:szCs w:val="24"/>
                <w:lang w:eastAsia="en-IN"/>
              </w:rPr>
              <w:t>there’s</w:t>
            </w:r>
            <w:proofErr w:type="gramEnd"/>
            <w:r w:rsidRPr="00623FAF">
              <w:rPr>
                <w:rFonts w:ascii="Arial" w:hAnsi="Arial" w:cs="Arial"/>
                <w:sz w:val="24"/>
                <w:szCs w:val="24"/>
                <w:lang w:eastAsia="en-IN"/>
              </w:rPr>
              <w:t xml:space="preserve"> the lighter </w:t>
            </w:r>
            <w:r w:rsidRPr="00623FAF">
              <w:rPr>
                <w:rFonts w:ascii="Arial" w:hAnsi="Arial" w:cs="Arial"/>
                <w:i/>
                <w:iCs/>
                <w:sz w:val="24"/>
                <w:szCs w:val="24"/>
                <w:lang w:eastAsia="en-IN"/>
              </w:rPr>
              <w:t>Times</w:t>
            </w:r>
            <w:r w:rsidRPr="00623FAF">
              <w:rPr>
                <w:rFonts w:ascii="Arial" w:hAnsi="Arial" w:cs="Arial"/>
                <w:sz w:val="24"/>
                <w:szCs w:val="24"/>
                <w:lang w:eastAsia="en-IN"/>
              </w:rPr>
              <w:t>, populated with fashion advice, first-person confessionals, food coverage, home and design, puzzles, travel, celebrity profiles, and other fluff, including an endless series of </w:t>
            </w:r>
            <w:hyperlink r:id="rId22" w:tgtFrame="_blank" w:history="1">
              <w:r w:rsidRPr="00623FAF">
                <w:rPr>
                  <w:rFonts w:ascii="Arial" w:hAnsi="Arial" w:cs="Arial"/>
                  <w:sz w:val="24"/>
                  <w:szCs w:val="24"/>
                  <w:lang w:eastAsia="en-IN"/>
                </w:rPr>
                <w:t>bogus trend stories</w:t>
              </w:r>
            </w:hyperlink>
            <w:r w:rsidRPr="00623FAF">
              <w:rPr>
                <w:rFonts w:ascii="Arial" w:hAnsi="Arial" w:cs="Arial"/>
                <w:sz w:val="24"/>
                <w:szCs w:val="24"/>
                <w:lang w:eastAsia="en-IN"/>
              </w:rPr>
              <w:t>.</w:t>
            </w:r>
          </w:p>
          <w:p w:rsidR="00623FAF" w:rsidRPr="00623FAF" w:rsidRDefault="00623FAF" w:rsidP="00B94D72">
            <w:pPr>
              <w:pStyle w:val="NoSpacing"/>
              <w:rPr>
                <w:rFonts w:ascii="Arial" w:hAnsi="Arial" w:cs="Arial"/>
                <w:sz w:val="24"/>
                <w:szCs w:val="24"/>
                <w:lang w:eastAsia="en-IN"/>
              </w:rPr>
            </w:pP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The lighter </w:t>
            </w:r>
            <w:r w:rsidRPr="00623FAF">
              <w:rPr>
                <w:rFonts w:ascii="Arial" w:hAnsi="Arial" w:cs="Arial"/>
                <w:i/>
                <w:iCs/>
                <w:sz w:val="24"/>
                <w:szCs w:val="24"/>
                <w:lang w:eastAsia="en-IN"/>
              </w:rPr>
              <w:t>Times </w:t>
            </w:r>
            <w:r w:rsidRPr="00623FAF">
              <w:rPr>
                <w:rFonts w:ascii="Arial" w:hAnsi="Arial" w:cs="Arial"/>
                <w:sz w:val="24"/>
                <w:szCs w:val="24"/>
                <w:lang w:eastAsia="en-IN"/>
              </w:rPr>
              <w:t>was largely the 1970s creation of </w:t>
            </w:r>
            <w:r w:rsidRPr="00623FAF">
              <w:rPr>
                <w:rFonts w:ascii="Arial" w:hAnsi="Arial" w:cs="Arial"/>
                <w:i/>
                <w:iCs/>
                <w:sz w:val="24"/>
                <w:szCs w:val="24"/>
                <w:lang w:eastAsia="en-IN"/>
              </w:rPr>
              <w:t>Times </w:t>
            </w:r>
            <w:r w:rsidRPr="00623FAF">
              <w:rPr>
                <w:rFonts w:ascii="Arial" w:hAnsi="Arial" w:cs="Arial"/>
                <w:sz w:val="24"/>
                <w:szCs w:val="24"/>
                <w:lang w:eastAsia="en-IN"/>
              </w:rPr>
              <w:t>Executive Editor A.M. Rosenthal who, admiring the lifestyle coverage success at </w:t>
            </w:r>
            <w:r w:rsidRPr="00623FAF">
              <w:rPr>
                <w:rFonts w:ascii="Arial" w:hAnsi="Arial" w:cs="Arial"/>
                <w:i/>
                <w:iCs/>
                <w:sz w:val="24"/>
                <w:szCs w:val="24"/>
                <w:lang w:eastAsia="en-IN"/>
              </w:rPr>
              <w:t>New York Magazine</w:t>
            </w:r>
            <w:r w:rsidRPr="00623FAF">
              <w:rPr>
                <w:rFonts w:ascii="Arial" w:hAnsi="Arial" w:cs="Arial"/>
                <w:sz w:val="24"/>
                <w:szCs w:val="24"/>
                <w:lang w:eastAsia="en-IN"/>
              </w:rPr>
              <w:t>, the </w:t>
            </w:r>
            <w:r w:rsidRPr="00623FAF">
              <w:rPr>
                <w:rFonts w:ascii="Arial" w:hAnsi="Arial" w:cs="Arial"/>
                <w:i/>
                <w:iCs/>
                <w:sz w:val="24"/>
                <w:szCs w:val="24"/>
                <w:lang w:eastAsia="en-IN"/>
              </w:rPr>
              <w:t>Washington Post </w:t>
            </w:r>
            <w:r w:rsidRPr="00623FAF">
              <w:rPr>
                <w:rFonts w:ascii="Arial" w:hAnsi="Arial" w:cs="Arial"/>
                <w:sz w:val="24"/>
                <w:szCs w:val="24"/>
                <w:lang w:eastAsia="en-IN"/>
              </w:rPr>
              <w:t>Style section and the </w:t>
            </w:r>
            <w:r w:rsidRPr="00623FAF">
              <w:rPr>
                <w:rFonts w:ascii="Arial" w:hAnsi="Arial" w:cs="Arial"/>
                <w:i/>
                <w:iCs/>
                <w:sz w:val="24"/>
                <w:szCs w:val="24"/>
                <w:lang w:eastAsia="en-IN"/>
              </w:rPr>
              <w:t>Los Angeles Times</w:t>
            </w:r>
            <w:r w:rsidRPr="00623FAF">
              <w:rPr>
                <w:rFonts w:ascii="Arial" w:hAnsi="Arial" w:cs="Arial"/>
                <w:sz w:val="24"/>
                <w:szCs w:val="24"/>
                <w:lang w:eastAsia="en-IN"/>
              </w:rPr>
              <w:t>, added consumer-and-advertiser friendly sections to his paper. “The </w:t>
            </w:r>
            <w:r w:rsidRPr="00623FAF">
              <w:rPr>
                <w:rFonts w:ascii="Arial" w:hAnsi="Arial" w:cs="Arial"/>
                <w:i/>
                <w:iCs/>
                <w:sz w:val="24"/>
                <w:szCs w:val="24"/>
                <w:lang w:eastAsia="en-IN"/>
              </w:rPr>
              <w:t>Times </w:t>
            </w:r>
            <w:r w:rsidRPr="00623FAF">
              <w:rPr>
                <w:rFonts w:ascii="Arial" w:hAnsi="Arial" w:cs="Arial"/>
                <w:sz w:val="24"/>
                <w:szCs w:val="24"/>
                <w:lang w:eastAsia="en-IN"/>
              </w:rPr>
              <w:t>subsequently paid frequent attention to goods and services aimed at well-to-do, city-dwelling cat owners,” Ehrlich writes, “a story trend that has continued into the 21st century.” The paper invested in stories about Manhattan boutiques selling high-end apparel for cats (</w:t>
            </w:r>
            <w:hyperlink r:id="rId23" w:tgtFrame="_blank" w:history="1">
              <w:r w:rsidRPr="00623FAF">
                <w:rPr>
                  <w:rFonts w:ascii="Arial" w:hAnsi="Arial" w:cs="Arial"/>
                  <w:sz w:val="24"/>
                  <w:szCs w:val="24"/>
                  <w:lang w:eastAsia="en-IN"/>
                </w:rPr>
                <w:t>1987</w:t>
              </w:r>
            </w:hyperlink>
            <w:r w:rsidRPr="00623FAF">
              <w:rPr>
                <w:rFonts w:ascii="Arial" w:hAnsi="Arial" w:cs="Arial"/>
                <w:sz w:val="24"/>
                <w:szCs w:val="24"/>
                <w:lang w:eastAsia="en-IN"/>
              </w:rPr>
              <w:t>) and “cheery cat condos” at a Westchester veterinary clinic (</w:t>
            </w:r>
            <w:hyperlink r:id="rId24" w:tgtFrame="_blank" w:history="1">
              <w:r w:rsidRPr="00623FAF">
                <w:rPr>
                  <w:rFonts w:ascii="Arial" w:hAnsi="Arial" w:cs="Arial"/>
                  <w:sz w:val="24"/>
                  <w:szCs w:val="24"/>
                  <w:lang w:eastAsia="en-IN"/>
                </w:rPr>
                <w:t>2001</w:t>
              </w:r>
            </w:hyperlink>
            <w:r w:rsidRPr="00623FAF">
              <w:rPr>
                <w:rFonts w:ascii="Arial" w:hAnsi="Arial" w:cs="Arial"/>
                <w:sz w:val="24"/>
                <w:szCs w:val="24"/>
                <w:lang w:eastAsia="en-IN"/>
              </w:rPr>
              <w:t>). Ehrlich continues: “Since 2010, concurrent with cats’ rise on the Internet, the </w:t>
            </w:r>
            <w:r w:rsidRPr="00623FAF">
              <w:rPr>
                <w:rFonts w:ascii="Arial" w:hAnsi="Arial" w:cs="Arial"/>
                <w:i/>
                <w:iCs/>
                <w:sz w:val="24"/>
                <w:szCs w:val="24"/>
                <w:lang w:eastAsia="en-IN"/>
              </w:rPr>
              <w:t>Times </w:t>
            </w:r>
            <w:r w:rsidRPr="00623FAF">
              <w:rPr>
                <w:rFonts w:ascii="Arial" w:hAnsi="Arial" w:cs="Arial"/>
                <w:sz w:val="24"/>
                <w:szCs w:val="24"/>
                <w:lang w:eastAsia="en-IN"/>
              </w:rPr>
              <w:t>has devoted an average of 45 stories a year to felines.”</w:t>
            </w:r>
          </w:p>
          <w:p w:rsidR="00623FAF" w:rsidRPr="00623FAF" w:rsidRDefault="00623FAF" w:rsidP="00B94D72">
            <w:pPr>
              <w:pStyle w:val="NoSpacing"/>
              <w:rPr>
                <w:rFonts w:ascii="Arial" w:hAnsi="Arial" w:cs="Arial"/>
                <w:sz w:val="24"/>
                <w:szCs w:val="24"/>
                <w:lang w:eastAsia="en-IN"/>
              </w:rPr>
            </w:pPr>
          </w:p>
          <w:p w:rsidR="00C52A80" w:rsidRPr="00623FAF" w:rsidRDefault="00C52A80" w:rsidP="00B94D72">
            <w:pPr>
              <w:pStyle w:val="NoSpacing"/>
              <w:rPr>
                <w:rFonts w:ascii="Arial" w:hAnsi="Arial" w:cs="Arial"/>
                <w:sz w:val="24"/>
                <w:szCs w:val="24"/>
                <w:lang w:eastAsia="en-IN"/>
              </w:rPr>
            </w:pPr>
            <w:r w:rsidRPr="00623FAF">
              <w:rPr>
                <w:rFonts w:ascii="Arial" w:hAnsi="Arial" w:cs="Arial"/>
                <w:sz w:val="24"/>
                <w:szCs w:val="24"/>
                <w:lang w:eastAsia="en-IN"/>
              </w:rPr>
              <w:t xml:space="preserve">Rutenberg might be right to worry that the whole journalism game might crumble as </w:t>
            </w:r>
            <w:r w:rsidRPr="00623FAF">
              <w:rPr>
                <w:rFonts w:ascii="Arial" w:hAnsi="Arial" w:cs="Arial"/>
                <w:sz w:val="24"/>
                <w:szCs w:val="24"/>
                <w:lang w:eastAsia="en-IN"/>
              </w:rPr>
              <w:lastRenderedPageBreak/>
              <w:t>outlets reposition themselves as entertainment venues in pursuit of watermelon-sized numbers. But a century of </w:t>
            </w:r>
            <w:r w:rsidRPr="00623FAF">
              <w:rPr>
                <w:rFonts w:ascii="Arial" w:hAnsi="Arial" w:cs="Arial"/>
                <w:i/>
                <w:iCs/>
                <w:sz w:val="24"/>
                <w:szCs w:val="24"/>
                <w:lang w:eastAsia="en-IN"/>
              </w:rPr>
              <w:t>Times </w:t>
            </w:r>
            <w:r w:rsidRPr="00623FAF">
              <w:rPr>
                <w:rFonts w:ascii="Arial" w:hAnsi="Arial" w:cs="Arial"/>
                <w:sz w:val="24"/>
                <w:szCs w:val="24"/>
                <w:lang w:eastAsia="en-IN"/>
              </w:rPr>
              <w:t>coverage of cats shows us that newspapers—like drama and sermons—can be entertaining and edifying at the same time, with fun and the seriousness co-existing in the same package. Let me suggest that the proliferation of cat stories (or watermelon stories) creates in the minds of sufficient numbers of readers the appetite for something more substantial to go with the cat story. If that was not the case, the editors </w:t>
            </w:r>
            <w:r w:rsidRPr="00623FAF">
              <w:rPr>
                <w:rFonts w:ascii="Arial" w:hAnsi="Arial" w:cs="Arial"/>
                <w:i/>
                <w:iCs/>
                <w:sz w:val="24"/>
                <w:szCs w:val="24"/>
                <w:lang w:eastAsia="en-IN"/>
              </w:rPr>
              <w:t>New York Times </w:t>
            </w:r>
            <w:r w:rsidRPr="00623FAF">
              <w:rPr>
                <w:rFonts w:ascii="Arial" w:hAnsi="Arial" w:cs="Arial"/>
                <w:sz w:val="24"/>
                <w:szCs w:val="24"/>
                <w:lang w:eastAsia="en-IN"/>
              </w:rPr>
              <w:t>would have repositioned the publication a broadsheet version of </w:t>
            </w:r>
            <w:r w:rsidRPr="00623FAF">
              <w:rPr>
                <w:rFonts w:ascii="Arial" w:hAnsi="Arial" w:cs="Arial"/>
                <w:i/>
                <w:iCs/>
                <w:sz w:val="24"/>
                <w:szCs w:val="24"/>
                <w:lang w:eastAsia="en-IN"/>
              </w:rPr>
              <w:t>Cat Fancy </w:t>
            </w:r>
            <w:r w:rsidRPr="00623FAF">
              <w:rPr>
                <w:rFonts w:ascii="Arial" w:hAnsi="Arial" w:cs="Arial"/>
                <w:sz w:val="24"/>
                <w:szCs w:val="24"/>
                <w:lang w:eastAsia="en-IN"/>
              </w:rPr>
              <w:t>decades ago.</w:t>
            </w:r>
          </w:p>
          <w:p w:rsidR="00C52A80" w:rsidRPr="00623FAF" w:rsidRDefault="00C52A80" w:rsidP="00A76681">
            <w:pPr>
              <w:rPr>
                <w:rFonts w:ascii="Arial" w:hAnsi="Arial" w:cs="Arial"/>
                <w:sz w:val="24"/>
                <w:szCs w:val="24"/>
                <w:lang w:eastAsia="en-IN"/>
              </w:rPr>
            </w:pPr>
            <w:r w:rsidRPr="00623FAF">
              <w:rPr>
                <w:rFonts w:ascii="Arial" w:hAnsi="Arial" w:cs="Arial"/>
                <w:sz w:val="24"/>
                <w:szCs w:val="24"/>
                <w:lang w:eastAsia="en-IN"/>
              </w:rPr>
              <w:t>Herbert Bayard Swope, who edited the </w:t>
            </w:r>
            <w:r w:rsidRPr="00623FAF">
              <w:rPr>
                <w:rFonts w:ascii="Arial" w:hAnsi="Arial" w:cs="Arial"/>
                <w:i/>
                <w:iCs/>
                <w:sz w:val="24"/>
                <w:szCs w:val="24"/>
                <w:lang w:eastAsia="en-IN"/>
              </w:rPr>
              <w:t>New York World </w:t>
            </w:r>
            <w:r w:rsidRPr="00623FAF">
              <w:rPr>
                <w:rFonts w:ascii="Arial" w:hAnsi="Arial" w:cs="Arial"/>
                <w:sz w:val="24"/>
                <w:szCs w:val="24"/>
                <w:lang w:eastAsia="en-IN"/>
              </w:rPr>
              <w:t>until 1929, saw no incompatibility in pairing the editorially worthy and the editorially popular in the same package. “What I try to do in my paper is to give the public part of what it wants and part of what it ought to have whether it wants it or not</w:t>
            </w:r>
            <w:r w:rsidR="00F56984" w:rsidRPr="00623FAF">
              <w:rPr>
                <w:rFonts w:ascii="Arial" w:hAnsi="Arial" w:cs="Arial"/>
                <w:sz w:val="24"/>
                <w:szCs w:val="24"/>
                <w:lang w:eastAsia="en-IN"/>
              </w:rPr>
              <w:t>.</w:t>
            </w:r>
            <w:r w:rsidRPr="00623FAF">
              <w:rPr>
                <w:rFonts w:ascii="Arial" w:hAnsi="Arial" w:cs="Arial"/>
                <w:sz w:val="24"/>
                <w:szCs w:val="24"/>
                <w:lang w:eastAsia="en-IN"/>
              </w:rPr>
              <w:t>” Swope </w:t>
            </w:r>
            <w:hyperlink r:id="rId25" w:tgtFrame="_blank" w:history="1">
              <w:r w:rsidRPr="00623FAF">
                <w:rPr>
                  <w:rFonts w:ascii="Arial" w:hAnsi="Arial" w:cs="Arial"/>
                  <w:sz w:val="24"/>
                  <w:szCs w:val="24"/>
                  <w:lang w:eastAsia="en-IN"/>
                </w:rPr>
                <w:t>said</w:t>
              </w:r>
            </w:hyperlink>
            <w:r w:rsidRPr="00623FAF">
              <w:rPr>
                <w:rFonts w:ascii="Arial" w:hAnsi="Arial" w:cs="Arial"/>
                <w:sz w:val="24"/>
                <w:szCs w:val="24"/>
                <w:lang w:eastAsia="en-IN"/>
              </w:rPr>
              <w:t>.</w:t>
            </w:r>
          </w:p>
          <w:p w:rsidR="00B94D72" w:rsidRPr="00623FAF" w:rsidRDefault="00B94D72" w:rsidP="00B94D72">
            <w:pPr>
              <w:rPr>
                <w:sz w:val="24"/>
                <w:szCs w:val="24"/>
                <w:lang w:eastAsia="en-IN"/>
              </w:rPr>
            </w:pPr>
          </w:p>
          <w:p w:rsidR="00BE3AAD" w:rsidRPr="00623FAF" w:rsidRDefault="00B94D72" w:rsidP="00623FAF">
            <w:pPr>
              <w:pStyle w:val="ListParagraph"/>
              <w:numPr>
                <w:ilvl w:val="0"/>
                <w:numId w:val="11"/>
              </w:numPr>
              <w:jc w:val="both"/>
              <w:rPr>
                <w:rFonts w:ascii="Arial" w:eastAsia="Times New Roman" w:hAnsi="Arial" w:cs="Arial"/>
                <w:b/>
                <w:bCs/>
                <w:color w:val="000000"/>
                <w:sz w:val="24"/>
                <w:szCs w:val="24"/>
                <w:lang w:eastAsia="en-IN"/>
              </w:rPr>
            </w:pPr>
            <w:r w:rsidRPr="00623FAF">
              <w:rPr>
                <w:rFonts w:ascii="Arial" w:eastAsia="Times New Roman" w:hAnsi="Arial" w:cs="Arial"/>
                <w:b/>
                <w:bCs/>
                <w:color w:val="000000"/>
                <w:sz w:val="24"/>
                <w:szCs w:val="24"/>
                <w:lang w:eastAsia="en-IN"/>
              </w:rPr>
              <w:t>Answer all of the following</w:t>
            </w:r>
            <w:r w:rsidR="00A76681" w:rsidRPr="00623FAF">
              <w:rPr>
                <w:rFonts w:ascii="Arial" w:eastAsia="Times New Roman" w:hAnsi="Arial" w:cs="Arial"/>
                <w:b/>
                <w:bCs/>
                <w:color w:val="000000"/>
                <w:sz w:val="24"/>
                <w:szCs w:val="24"/>
                <w:lang w:eastAsia="en-IN"/>
              </w:rPr>
              <w:t xml:space="preserve"> in about </w:t>
            </w:r>
            <w:r w:rsidR="00F56984" w:rsidRPr="00623FAF">
              <w:rPr>
                <w:rFonts w:ascii="Arial" w:eastAsia="Times New Roman" w:hAnsi="Arial" w:cs="Arial"/>
                <w:b/>
                <w:bCs/>
                <w:color w:val="000000"/>
                <w:sz w:val="24"/>
                <w:szCs w:val="24"/>
                <w:lang w:eastAsia="en-IN"/>
              </w:rPr>
              <w:t>150-200 words</w:t>
            </w:r>
            <w:r w:rsidR="00A76681" w:rsidRPr="00623FAF">
              <w:rPr>
                <w:rFonts w:ascii="Arial" w:eastAsia="Times New Roman" w:hAnsi="Arial" w:cs="Arial"/>
                <w:b/>
                <w:bCs/>
                <w:color w:val="000000"/>
                <w:sz w:val="24"/>
                <w:szCs w:val="24"/>
                <w:lang w:eastAsia="en-IN"/>
              </w:rPr>
              <w:t xml:space="preserve"> each</w:t>
            </w:r>
            <w:r w:rsidR="002B500B" w:rsidRPr="00623FAF">
              <w:rPr>
                <w:rFonts w:ascii="Arial" w:eastAsia="Times New Roman" w:hAnsi="Arial" w:cs="Arial"/>
                <w:b/>
                <w:bCs/>
                <w:color w:val="000000"/>
                <w:sz w:val="24"/>
                <w:szCs w:val="24"/>
                <w:lang w:eastAsia="en-IN"/>
              </w:rPr>
              <w:t xml:space="preserve"> ( 3X10= 3</w:t>
            </w:r>
            <w:r w:rsidRPr="00623FAF">
              <w:rPr>
                <w:rFonts w:ascii="Arial" w:eastAsia="Times New Roman" w:hAnsi="Arial" w:cs="Arial"/>
                <w:b/>
                <w:bCs/>
                <w:color w:val="000000"/>
                <w:sz w:val="24"/>
                <w:szCs w:val="24"/>
                <w:lang w:eastAsia="en-IN"/>
              </w:rPr>
              <w:t>0)</w:t>
            </w:r>
          </w:p>
          <w:p w:rsidR="00623FAF" w:rsidRPr="00623FAF" w:rsidRDefault="00623FAF" w:rsidP="00623FAF">
            <w:pPr>
              <w:pStyle w:val="ListParagraph"/>
              <w:jc w:val="both"/>
              <w:rPr>
                <w:rFonts w:ascii="Arial" w:eastAsia="Times New Roman" w:hAnsi="Arial" w:cs="Arial"/>
                <w:b/>
                <w:bCs/>
                <w:color w:val="000000"/>
                <w:sz w:val="24"/>
                <w:szCs w:val="24"/>
                <w:lang w:eastAsia="en-IN"/>
              </w:rPr>
            </w:pPr>
          </w:p>
          <w:p w:rsidR="002B500B" w:rsidRPr="00623FAF" w:rsidRDefault="00CC325C" w:rsidP="002B500B">
            <w:pPr>
              <w:pStyle w:val="ListParagraph"/>
              <w:numPr>
                <w:ilvl w:val="0"/>
                <w:numId w:val="10"/>
              </w:numPr>
              <w:rPr>
                <w:rStyle w:val="Emphasis"/>
                <w:rFonts w:ascii="Arial" w:hAnsi="Arial" w:cs="Arial"/>
                <w:i w:val="0"/>
                <w:sz w:val="24"/>
                <w:szCs w:val="24"/>
                <w:shd w:val="clear" w:color="auto" w:fill="FFFFFF"/>
              </w:rPr>
            </w:pPr>
            <w:r w:rsidRPr="00623FAF">
              <w:rPr>
                <w:rFonts w:ascii="Arial" w:eastAsia="Times New Roman" w:hAnsi="Arial" w:cs="Arial"/>
                <w:bCs/>
                <w:sz w:val="24"/>
                <w:szCs w:val="24"/>
                <w:lang w:eastAsia="en-IN"/>
              </w:rPr>
              <w:t xml:space="preserve">Buzzfeed claims </w:t>
            </w:r>
            <w:r w:rsidR="009128CA" w:rsidRPr="00623FAF">
              <w:rPr>
                <w:rFonts w:ascii="Arial" w:hAnsi="Arial" w:cs="Arial"/>
                <w:sz w:val="24"/>
                <w:szCs w:val="24"/>
              </w:rPr>
              <w:t>it drew close to 10 million page views in a couple of days</w:t>
            </w:r>
            <w:r w:rsidR="009128CA" w:rsidRPr="00623FAF">
              <w:rPr>
                <w:rFonts w:ascii="Arial" w:eastAsia="Times New Roman" w:hAnsi="Arial" w:cs="Arial"/>
                <w:bCs/>
                <w:sz w:val="24"/>
                <w:szCs w:val="24"/>
                <w:lang w:eastAsia="en-IN"/>
              </w:rPr>
              <w:t xml:space="preserve"> after they blew up a watermelon on </w:t>
            </w:r>
            <w:r w:rsidR="00403869" w:rsidRPr="00623FAF">
              <w:rPr>
                <w:rFonts w:ascii="Arial" w:eastAsia="Times New Roman" w:hAnsi="Arial" w:cs="Arial"/>
                <w:bCs/>
                <w:sz w:val="24"/>
                <w:szCs w:val="24"/>
                <w:lang w:eastAsia="en-IN"/>
              </w:rPr>
              <w:t>F</w:t>
            </w:r>
            <w:r w:rsidR="009128CA" w:rsidRPr="00623FAF">
              <w:rPr>
                <w:rFonts w:ascii="Arial" w:eastAsia="Times New Roman" w:hAnsi="Arial" w:cs="Arial"/>
                <w:bCs/>
                <w:sz w:val="24"/>
                <w:szCs w:val="24"/>
                <w:lang w:eastAsia="en-IN"/>
              </w:rPr>
              <w:t>acebook</w:t>
            </w:r>
            <w:r w:rsidR="00403869" w:rsidRPr="00623FAF">
              <w:rPr>
                <w:rFonts w:ascii="Arial" w:eastAsia="Times New Roman" w:hAnsi="Arial" w:cs="Arial"/>
                <w:bCs/>
                <w:sz w:val="24"/>
                <w:szCs w:val="24"/>
                <w:lang w:eastAsia="en-IN"/>
              </w:rPr>
              <w:t xml:space="preserve"> L</w:t>
            </w:r>
            <w:r w:rsidR="009128CA" w:rsidRPr="00623FAF">
              <w:rPr>
                <w:rFonts w:ascii="Arial" w:eastAsia="Times New Roman" w:hAnsi="Arial" w:cs="Arial"/>
                <w:bCs/>
                <w:sz w:val="24"/>
                <w:szCs w:val="24"/>
                <w:lang w:eastAsia="en-IN"/>
              </w:rPr>
              <w:t xml:space="preserve">ive. Jim Rutenberg, Columnist for the New York Times </w:t>
            </w:r>
            <w:r w:rsidR="00751793" w:rsidRPr="00623FAF">
              <w:rPr>
                <w:rFonts w:ascii="Arial" w:eastAsia="Times New Roman" w:hAnsi="Arial" w:cs="Arial"/>
                <w:bCs/>
                <w:sz w:val="24"/>
                <w:szCs w:val="24"/>
                <w:lang w:eastAsia="en-IN"/>
              </w:rPr>
              <w:t>wrote ‘</w:t>
            </w:r>
            <w:r w:rsidR="00751793" w:rsidRPr="00623FAF">
              <w:rPr>
                <w:rFonts w:ascii="Arial" w:hAnsi="Arial" w:cs="Arial"/>
                <w:sz w:val="24"/>
                <w:szCs w:val="24"/>
                <w:shd w:val="clear" w:color="auto" w:fill="FFFFFF"/>
              </w:rPr>
              <w:t>Traditional journalists everywhere saw themselves as the seeds, flying out of the frame. How do we compete with </w:t>
            </w:r>
            <w:r w:rsidR="00751793" w:rsidRPr="00623FAF">
              <w:rPr>
                <w:rStyle w:val="Emphasis"/>
                <w:rFonts w:ascii="Arial" w:hAnsi="Arial" w:cs="Arial"/>
                <w:sz w:val="24"/>
                <w:szCs w:val="24"/>
                <w:shd w:val="clear" w:color="auto" w:fill="FFFFFF"/>
              </w:rPr>
              <w:t>that?</w:t>
            </w:r>
            <w:r w:rsidR="00403869" w:rsidRPr="00623FAF">
              <w:rPr>
                <w:rStyle w:val="Emphasis"/>
                <w:rFonts w:ascii="Arial" w:hAnsi="Arial" w:cs="Arial"/>
                <w:sz w:val="24"/>
                <w:szCs w:val="24"/>
                <w:shd w:val="clear" w:color="auto" w:fill="FFFFFF"/>
              </w:rPr>
              <w:t>”</w:t>
            </w:r>
            <w:r w:rsidR="00AD0524" w:rsidRPr="00623FAF">
              <w:rPr>
                <w:rStyle w:val="Emphasis"/>
                <w:rFonts w:ascii="Arial" w:hAnsi="Arial" w:cs="Arial"/>
                <w:sz w:val="24"/>
                <w:szCs w:val="24"/>
                <w:shd w:val="clear" w:color="auto" w:fill="FFFFFF"/>
              </w:rPr>
              <w:t xml:space="preserve"> </w:t>
            </w:r>
            <w:r w:rsidR="00751793" w:rsidRPr="00623FAF">
              <w:rPr>
                <w:rStyle w:val="Emphasis"/>
                <w:rFonts w:ascii="Arial" w:hAnsi="Arial" w:cs="Arial"/>
                <w:i w:val="0"/>
                <w:sz w:val="24"/>
                <w:szCs w:val="24"/>
                <w:shd w:val="clear" w:color="auto" w:fill="FFFFFF"/>
              </w:rPr>
              <w:t>Is this</w:t>
            </w:r>
            <w:r w:rsidR="00AD0524" w:rsidRPr="00623FAF">
              <w:rPr>
                <w:rStyle w:val="Emphasis"/>
                <w:rFonts w:ascii="Arial" w:hAnsi="Arial" w:cs="Arial"/>
                <w:i w:val="0"/>
                <w:sz w:val="24"/>
                <w:szCs w:val="24"/>
                <w:shd w:val="clear" w:color="auto" w:fill="FFFFFF"/>
              </w:rPr>
              <w:t xml:space="preserve"> really</w:t>
            </w:r>
            <w:r w:rsidR="00751793" w:rsidRPr="00623FAF">
              <w:rPr>
                <w:rStyle w:val="Emphasis"/>
                <w:rFonts w:ascii="Arial" w:hAnsi="Arial" w:cs="Arial"/>
                <w:i w:val="0"/>
                <w:sz w:val="24"/>
                <w:szCs w:val="24"/>
                <w:shd w:val="clear" w:color="auto" w:fill="FFFFFF"/>
              </w:rPr>
              <w:t xml:space="preserve"> something that </w:t>
            </w:r>
            <w:r w:rsidR="00AD0524" w:rsidRPr="00623FAF">
              <w:rPr>
                <w:rStyle w:val="Emphasis"/>
                <w:rFonts w:ascii="Arial" w:hAnsi="Arial" w:cs="Arial"/>
                <w:i w:val="0"/>
                <w:sz w:val="24"/>
                <w:szCs w:val="24"/>
                <w:shd w:val="clear" w:color="auto" w:fill="FFFFFF"/>
              </w:rPr>
              <w:t>‘</w:t>
            </w:r>
            <w:r w:rsidR="00751793" w:rsidRPr="00623FAF">
              <w:rPr>
                <w:rStyle w:val="Emphasis"/>
                <w:rFonts w:ascii="Arial" w:hAnsi="Arial" w:cs="Arial"/>
                <w:i w:val="0"/>
                <w:sz w:val="24"/>
                <w:szCs w:val="24"/>
                <w:shd w:val="clear" w:color="auto" w:fill="FFFFFF"/>
              </w:rPr>
              <w:t>traditional journali</w:t>
            </w:r>
            <w:r w:rsidR="00AD0524" w:rsidRPr="00623FAF">
              <w:rPr>
                <w:rStyle w:val="Emphasis"/>
                <w:rFonts w:ascii="Arial" w:hAnsi="Arial" w:cs="Arial"/>
                <w:i w:val="0"/>
                <w:sz w:val="24"/>
                <w:szCs w:val="24"/>
                <w:shd w:val="clear" w:color="auto" w:fill="FFFFFF"/>
              </w:rPr>
              <w:t>sts’ have to compete with? Or do you agree with</w:t>
            </w:r>
            <w:r w:rsidR="00751793" w:rsidRPr="00623FAF">
              <w:rPr>
                <w:rStyle w:val="Emphasis"/>
                <w:rFonts w:ascii="Arial" w:hAnsi="Arial" w:cs="Arial"/>
                <w:i w:val="0"/>
                <w:sz w:val="24"/>
                <w:szCs w:val="24"/>
                <w:shd w:val="clear" w:color="auto" w:fill="FFFFFF"/>
              </w:rPr>
              <w:t xml:space="preserve"> Shafer </w:t>
            </w:r>
            <w:r w:rsidR="00AD0524" w:rsidRPr="00623FAF">
              <w:rPr>
                <w:rStyle w:val="Emphasis"/>
                <w:rFonts w:ascii="Arial" w:hAnsi="Arial" w:cs="Arial"/>
                <w:i w:val="0"/>
                <w:sz w:val="24"/>
                <w:szCs w:val="24"/>
                <w:shd w:val="clear" w:color="auto" w:fill="FFFFFF"/>
              </w:rPr>
              <w:t>when he says</w:t>
            </w:r>
            <w:r w:rsidR="00751793" w:rsidRPr="00623FAF">
              <w:rPr>
                <w:rStyle w:val="Emphasis"/>
                <w:rFonts w:ascii="Arial" w:hAnsi="Arial" w:cs="Arial"/>
                <w:i w:val="0"/>
                <w:sz w:val="24"/>
                <w:szCs w:val="24"/>
                <w:shd w:val="clear" w:color="auto" w:fill="FFFFFF"/>
              </w:rPr>
              <w:t xml:space="preserve">, </w:t>
            </w:r>
            <w:r w:rsidR="00403869" w:rsidRPr="00623FAF">
              <w:rPr>
                <w:rStyle w:val="Emphasis"/>
                <w:rFonts w:ascii="Arial" w:hAnsi="Arial" w:cs="Arial"/>
                <w:i w:val="0"/>
                <w:sz w:val="24"/>
                <w:szCs w:val="24"/>
                <w:shd w:val="clear" w:color="auto" w:fill="FFFFFF"/>
              </w:rPr>
              <w:t>“</w:t>
            </w:r>
            <w:r w:rsidR="00751793" w:rsidRPr="00623FAF">
              <w:rPr>
                <w:rStyle w:val="Emphasis"/>
                <w:rFonts w:ascii="Arial" w:hAnsi="Arial" w:cs="Arial"/>
                <w:i w:val="0"/>
                <w:sz w:val="24"/>
                <w:szCs w:val="24"/>
                <w:shd w:val="clear" w:color="auto" w:fill="FFFFFF"/>
              </w:rPr>
              <w:t xml:space="preserve">exploding watermelons won’t </w:t>
            </w:r>
            <w:r w:rsidR="00403869" w:rsidRPr="00623FAF">
              <w:rPr>
                <w:rStyle w:val="Emphasis"/>
                <w:rFonts w:ascii="Arial" w:hAnsi="Arial" w:cs="Arial"/>
                <w:i w:val="0"/>
                <w:sz w:val="24"/>
                <w:szCs w:val="24"/>
                <w:shd w:val="clear" w:color="auto" w:fill="FFFFFF"/>
              </w:rPr>
              <w:t>destroy journalism.”</w:t>
            </w:r>
            <w:r w:rsidR="00AD0524" w:rsidRPr="00623FAF">
              <w:rPr>
                <w:rStyle w:val="Emphasis"/>
                <w:rFonts w:ascii="Arial" w:hAnsi="Arial" w:cs="Arial"/>
                <w:i w:val="0"/>
                <w:sz w:val="24"/>
                <w:szCs w:val="24"/>
                <w:shd w:val="clear" w:color="auto" w:fill="FFFFFF"/>
              </w:rPr>
              <w:t xml:space="preserve">  </w:t>
            </w:r>
          </w:p>
          <w:p w:rsidR="00623FAF" w:rsidRPr="00623FAF" w:rsidRDefault="00623FAF" w:rsidP="00623FAF">
            <w:pPr>
              <w:pStyle w:val="ListParagraph"/>
              <w:rPr>
                <w:rStyle w:val="Emphasis"/>
                <w:rFonts w:ascii="Arial" w:hAnsi="Arial" w:cs="Arial"/>
                <w:i w:val="0"/>
                <w:sz w:val="24"/>
                <w:szCs w:val="24"/>
                <w:shd w:val="clear" w:color="auto" w:fill="FFFFFF"/>
              </w:rPr>
            </w:pPr>
          </w:p>
          <w:p w:rsidR="002B500B" w:rsidRPr="00623FAF" w:rsidRDefault="002B500B" w:rsidP="002B500B">
            <w:pPr>
              <w:pStyle w:val="ListParagraph"/>
              <w:numPr>
                <w:ilvl w:val="0"/>
                <w:numId w:val="10"/>
              </w:numPr>
              <w:rPr>
                <w:rFonts w:ascii="Arial" w:hAnsi="Arial" w:cs="Arial"/>
                <w:sz w:val="24"/>
                <w:szCs w:val="24"/>
                <w:lang w:eastAsia="en-IN"/>
              </w:rPr>
            </w:pPr>
            <w:r w:rsidRPr="00623FAF">
              <w:rPr>
                <w:rFonts w:ascii="Arial" w:hAnsi="Arial" w:cs="Arial"/>
                <w:sz w:val="24"/>
                <w:szCs w:val="24"/>
                <w:lang w:eastAsia="en-IN"/>
              </w:rPr>
              <w:t>In the concluding paragraph the writer seemingly agrees with someone who says he gives readers ‘part of what it wants and part of what it ought to have.” Is this a good editorial policy? If ‘No’ then defend your answer. If ‘Yes’ then can you identify one aspect that you believe the public wants and one that you believe that they ought to have.</w:t>
            </w:r>
          </w:p>
          <w:p w:rsidR="00623FAF" w:rsidRPr="00623FAF" w:rsidRDefault="00623FAF" w:rsidP="00623FAF">
            <w:pPr>
              <w:pStyle w:val="ListParagraph"/>
              <w:rPr>
                <w:rFonts w:ascii="Arial" w:hAnsi="Arial" w:cs="Arial"/>
                <w:sz w:val="24"/>
                <w:szCs w:val="24"/>
                <w:lang w:eastAsia="en-IN"/>
              </w:rPr>
            </w:pPr>
          </w:p>
          <w:p w:rsidR="00B94D72" w:rsidRPr="00623FAF" w:rsidRDefault="002B500B" w:rsidP="002B500B">
            <w:pPr>
              <w:pStyle w:val="ListParagraph"/>
              <w:numPr>
                <w:ilvl w:val="0"/>
                <w:numId w:val="10"/>
              </w:numPr>
              <w:rPr>
                <w:rStyle w:val="Emphasis"/>
                <w:rFonts w:ascii="Arial" w:hAnsi="Arial" w:cs="Arial"/>
                <w:b/>
                <w:i w:val="0"/>
                <w:sz w:val="24"/>
                <w:szCs w:val="24"/>
                <w:shd w:val="clear" w:color="auto" w:fill="FFFFFF"/>
              </w:rPr>
            </w:pPr>
            <w:r w:rsidRPr="00623FAF">
              <w:rPr>
                <w:rStyle w:val="Emphasis"/>
                <w:rFonts w:ascii="Arial" w:hAnsi="Arial" w:cs="Arial"/>
                <w:i w:val="0"/>
                <w:sz w:val="24"/>
                <w:szCs w:val="24"/>
                <w:shd w:val="clear" w:color="auto" w:fill="FFFFFF"/>
              </w:rPr>
              <w:t>Describe</w:t>
            </w:r>
            <w:r w:rsidR="00AD0524" w:rsidRPr="00623FAF">
              <w:rPr>
                <w:rStyle w:val="Emphasis"/>
                <w:rFonts w:ascii="Arial" w:hAnsi="Arial" w:cs="Arial"/>
                <w:i w:val="0"/>
                <w:sz w:val="24"/>
                <w:szCs w:val="24"/>
                <w:shd w:val="clear" w:color="auto" w:fill="FFFFFF"/>
              </w:rPr>
              <w:t xml:space="preserve"> a similar event t</w:t>
            </w:r>
            <w:r w:rsidRPr="00623FAF">
              <w:rPr>
                <w:rStyle w:val="Emphasis"/>
                <w:rFonts w:ascii="Arial" w:hAnsi="Arial" w:cs="Arial"/>
                <w:i w:val="0"/>
                <w:sz w:val="24"/>
                <w:szCs w:val="24"/>
                <w:shd w:val="clear" w:color="auto" w:fill="FFFFFF"/>
              </w:rPr>
              <w:t xml:space="preserve">hat you think might work for a </w:t>
            </w:r>
            <w:r w:rsidR="00AD0524" w:rsidRPr="00623FAF">
              <w:rPr>
                <w:rStyle w:val="Emphasis"/>
                <w:rFonts w:ascii="Arial" w:hAnsi="Arial" w:cs="Arial"/>
                <w:i w:val="0"/>
                <w:sz w:val="24"/>
                <w:szCs w:val="24"/>
                <w:shd w:val="clear" w:color="auto" w:fill="FFFFFF"/>
              </w:rPr>
              <w:t>Bengaluru based news portal</w:t>
            </w:r>
            <w:r w:rsidRPr="00623FAF">
              <w:rPr>
                <w:rStyle w:val="Emphasis"/>
                <w:rFonts w:ascii="Arial" w:hAnsi="Arial" w:cs="Arial"/>
                <w:i w:val="0"/>
                <w:sz w:val="24"/>
                <w:szCs w:val="24"/>
                <w:shd w:val="clear" w:color="auto" w:fill="FFFFFF"/>
              </w:rPr>
              <w:t xml:space="preserve">. </w:t>
            </w:r>
          </w:p>
          <w:p w:rsidR="009E60C0" w:rsidRPr="00623FAF" w:rsidRDefault="00403869" w:rsidP="009E60C0">
            <w:pPr>
              <w:pStyle w:val="NoSpacing"/>
              <w:rPr>
                <w:rStyle w:val="Emphasis"/>
                <w:rFonts w:ascii="Arial" w:hAnsi="Arial" w:cs="Arial"/>
                <w:b/>
                <w:i w:val="0"/>
                <w:sz w:val="24"/>
                <w:szCs w:val="24"/>
                <w:shd w:val="clear" w:color="auto" w:fill="FFFFFF"/>
              </w:rPr>
            </w:pPr>
            <w:r w:rsidRPr="00623FAF">
              <w:rPr>
                <w:rStyle w:val="Emphasis"/>
                <w:rFonts w:ascii="Arial" w:hAnsi="Arial" w:cs="Arial"/>
                <w:b/>
                <w:i w:val="0"/>
                <w:sz w:val="24"/>
                <w:szCs w:val="24"/>
                <w:shd w:val="clear" w:color="auto" w:fill="FFFFFF"/>
              </w:rPr>
              <w:t>II.</w:t>
            </w:r>
            <w:r w:rsidR="00623FAF" w:rsidRPr="00623FAF">
              <w:rPr>
                <w:rStyle w:val="Emphasis"/>
                <w:rFonts w:ascii="Arial" w:hAnsi="Arial" w:cs="Arial"/>
                <w:b/>
                <w:i w:val="0"/>
                <w:sz w:val="24"/>
                <w:szCs w:val="24"/>
                <w:shd w:val="clear" w:color="auto" w:fill="FFFFFF"/>
              </w:rPr>
              <w:t xml:space="preserve">    Read the following passage.</w:t>
            </w:r>
          </w:p>
          <w:p w:rsidR="009E60C0" w:rsidRPr="00623FAF" w:rsidRDefault="009E60C0" w:rsidP="009E60C0">
            <w:pPr>
              <w:pStyle w:val="NoSpacing"/>
              <w:rPr>
                <w:rStyle w:val="Emphasis"/>
                <w:rFonts w:ascii="Arial" w:hAnsi="Arial" w:cs="Arial"/>
                <w:b/>
                <w:i w:val="0"/>
                <w:sz w:val="24"/>
                <w:szCs w:val="24"/>
                <w:shd w:val="clear" w:color="auto" w:fill="FFFFFF"/>
              </w:rPr>
            </w:pPr>
          </w:p>
          <w:p w:rsidR="009E60C0" w:rsidRPr="00623FAF" w:rsidRDefault="002B500B" w:rsidP="009E60C0">
            <w:pPr>
              <w:pStyle w:val="NoSpacing"/>
              <w:rPr>
                <w:rFonts w:ascii="Arial" w:hAnsi="Arial" w:cs="Arial"/>
                <w:b/>
                <w:kern w:val="36"/>
                <w:sz w:val="24"/>
                <w:szCs w:val="24"/>
                <w:lang w:eastAsia="en-IN"/>
              </w:rPr>
            </w:pPr>
            <w:r w:rsidRPr="00623FAF">
              <w:rPr>
                <w:rFonts w:ascii="Arial" w:hAnsi="Arial" w:cs="Arial"/>
                <w:b/>
                <w:kern w:val="36"/>
                <w:sz w:val="24"/>
                <w:szCs w:val="24"/>
                <w:lang w:eastAsia="en-IN"/>
              </w:rPr>
              <w:t>A Twitter T</w:t>
            </w:r>
            <w:r w:rsidR="009E60C0" w:rsidRPr="00623FAF">
              <w:rPr>
                <w:rFonts w:ascii="Arial" w:hAnsi="Arial" w:cs="Arial"/>
                <w:b/>
                <w:kern w:val="36"/>
                <w:sz w:val="24"/>
                <w:szCs w:val="24"/>
                <w:lang w:eastAsia="en-IN"/>
              </w:rPr>
              <w:t>empest</w:t>
            </w:r>
          </w:p>
          <w:p w:rsidR="00623FAF" w:rsidRPr="00623FAF" w:rsidRDefault="00623FAF" w:rsidP="009E60C0">
            <w:pPr>
              <w:pStyle w:val="NoSpacing"/>
              <w:rPr>
                <w:rFonts w:ascii="Arial" w:hAnsi="Arial" w:cs="Arial"/>
                <w:b/>
                <w:kern w:val="36"/>
                <w:sz w:val="24"/>
                <w:szCs w:val="24"/>
                <w:lang w:eastAsia="en-IN"/>
              </w:rPr>
            </w:pPr>
          </w:p>
          <w:p w:rsidR="009E60C0" w:rsidRPr="00623FAF" w:rsidRDefault="009E60C0" w:rsidP="009E60C0">
            <w:pPr>
              <w:pStyle w:val="NoSpacing"/>
              <w:rPr>
                <w:rFonts w:ascii="Arial" w:hAnsi="Arial" w:cs="Arial"/>
                <w:sz w:val="24"/>
                <w:szCs w:val="24"/>
                <w:lang w:eastAsia="en-IN"/>
              </w:rPr>
            </w:pPr>
            <w:r w:rsidRPr="00623FAF">
              <w:rPr>
                <w:rFonts w:ascii="Arial" w:hAnsi="Arial" w:cs="Arial"/>
                <w:sz w:val="24"/>
                <w:szCs w:val="24"/>
                <w:lang w:eastAsia="en-IN"/>
              </w:rPr>
              <w:t>It is rather disturbing to find Twittererati framing the refusal of Jignesh Mevani, a newly elected Member of the Gujarat Legislative Assembly, to speak to a section of media in Chennai last week as a freedom of press debate. Mr. Mevani had taken objection to the presence of Republic TV’s microphone at the event. Dawood Mian Khan, founder of the Quaide Milleth International Academy of Media Studies and the host of the event, and activist Nityanand Jayaraman, in a press release and an article for the news website, thewire.in, respectively, have explained the sequence of events and have established clearly that it was not a press conference but an impromptu interaction.</w:t>
            </w:r>
          </w:p>
          <w:p w:rsidR="00417202" w:rsidRPr="00623FAF" w:rsidRDefault="00417202" w:rsidP="009E60C0">
            <w:pPr>
              <w:pStyle w:val="NoSpacing"/>
              <w:rPr>
                <w:rFonts w:ascii="Arial" w:hAnsi="Arial" w:cs="Arial"/>
                <w:sz w:val="24"/>
                <w:szCs w:val="24"/>
                <w:lang w:eastAsia="en-IN"/>
              </w:rPr>
            </w:pPr>
          </w:p>
          <w:p w:rsidR="009E60C0" w:rsidRPr="00623FAF" w:rsidRDefault="009E60C0" w:rsidP="009E60C0">
            <w:pPr>
              <w:pStyle w:val="NoSpacing"/>
              <w:rPr>
                <w:rFonts w:ascii="Arial" w:hAnsi="Arial" w:cs="Arial"/>
                <w:sz w:val="24"/>
                <w:szCs w:val="24"/>
                <w:lang w:eastAsia="en-IN"/>
              </w:rPr>
            </w:pPr>
            <w:r w:rsidRPr="00623FAF">
              <w:rPr>
                <w:rFonts w:ascii="Arial" w:hAnsi="Arial" w:cs="Arial"/>
                <w:sz w:val="24"/>
                <w:szCs w:val="24"/>
                <w:lang w:eastAsia="en-IN"/>
              </w:rPr>
              <w:t>In July 1988, Prime Minister Rajiv Gandhi introduced a defamation bill that sought to create new offences of “criminal imputation” and “scurrilous writings”. As a young reporter, I was a part of the nationwide agitation that forced the government to withdraw the bill. Later, I played a role against the Tamil Nadu Legislative Assembly’s decision to invoke an uncodified privilege to punish journalists. This note is in anticipation of questions indulging in whataboutery. As a journalist, I not only cherish the freedom of the press but I am also committed to protecting it from multiple assaults. However, my notion of press freedom does not circumscribe all other freedoms.</w:t>
            </w:r>
          </w:p>
          <w:p w:rsidR="009E60C0" w:rsidRPr="00623FAF" w:rsidRDefault="009E60C0" w:rsidP="009E60C0">
            <w:pPr>
              <w:pStyle w:val="NoSpacing"/>
              <w:rPr>
                <w:rFonts w:ascii="Arial" w:hAnsi="Arial" w:cs="Arial"/>
                <w:color w:val="133B5A"/>
                <w:sz w:val="24"/>
                <w:szCs w:val="24"/>
                <w:lang w:eastAsia="en-IN"/>
              </w:rPr>
            </w:pPr>
          </w:p>
          <w:p w:rsidR="009E60C0" w:rsidRPr="00623FAF" w:rsidRDefault="009E60C0" w:rsidP="009E60C0">
            <w:pPr>
              <w:pStyle w:val="NoSpacing"/>
              <w:rPr>
                <w:rFonts w:ascii="Arial" w:hAnsi="Arial" w:cs="Arial"/>
                <w:sz w:val="24"/>
                <w:szCs w:val="24"/>
                <w:lang w:eastAsia="en-IN"/>
              </w:rPr>
            </w:pPr>
            <w:r w:rsidRPr="00623FAF">
              <w:rPr>
                <w:rFonts w:ascii="Arial" w:hAnsi="Arial" w:cs="Arial"/>
                <w:sz w:val="24"/>
                <w:szCs w:val="24"/>
                <w:lang w:eastAsia="en-IN"/>
              </w:rPr>
              <w:t>I learnt about fairness in journalism from Aidan White of the Ethical Journalism Network. He makes an important distinction between free expression and journalism: “Journalism is not free expression, it is a constrained expression — you can’t just say whatever you want to say.” According to him, good journalism is guided by truth, independence, impartiality, accountability, and humanity.</w:t>
            </w:r>
          </w:p>
          <w:p w:rsidR="009E60C0" w:rsidRPr="00623FAF" w:rsidRDefault="009E60C0" w:rsidP="009E60C0">
            <w:pPr>
              <w:pStyle w:val="NoSpacing"/>
              <w:rPr>
                <w:rFonts w:ascii="Arial" w:hAnsi="Arial" w:cs="Arial"/>
                <w:sz w:val="24"/>
                <w:szCs w:val="24"/>
                <w:lang w:eastAsia="en-IN"/>
              </w:rPr>
            </w:pPr>
            <w:r w:rsidRPr="00623FAF">
              <w:rPr>
                <w:rFonts w:ascii="Arial" w:hAnsi="Arial" w:cs="Arial"/>
                <w:sz w:val="24"/>
                <w:szCs w:val="24"/>
                <w:lang w:eastAsia="en-IN"/>
              </w:rPr>
              <w:t>Journalistic freedom is inextricably and inalienably linked to good practices and it has no space for any kind of witch-hunt or targeted slander. How do we understand some of the prime-time television programmes nowadays? Do they uphold any of the principles of journalism? Can we call gladiatorial sport, which is designed to draw blood rather than hold those in power accountable, journalism, and accord all the privileges that are inherent to a free press to it? Can a channel that advocates the abrogation of others’ freedom invoke the freedom of press argument when someone chooses not to speak to it? What happens to the rights of individuals, including of political activists, to choose who they don’t want to talk to and avoid in their private space? Is it right to invoke the rules of a press meet, which has to be open and non-discriminatory across media houses and platforms, to an informal discussion forum?</w:t>
            </w:r>
          </w:p>
          <w:p w:rsidR="00417202" w:rsidRPr="00623FAF" w:rsidRDefault="00417202" w:rsidP="009E60C0">
            <w:pPr>
              <w:pStyle w:val="NoSpacing"/>
              <w:rPr>
                <w:rFonts w:ascii="Arial" w:hAnsi="Arial" w:cs="Arial"/>
                <w:sz w:val="24"/>
                <w:szCs w:val="24"/>
                <w:lang w:eastAsia="en-IN"/>
              </w:rPr>
            </w:pPr>
          </w:p>
          <w:p w:rsidR="009E60C0" w:rsidRPr="00623FAF" w:rsidRDefault="009E60C0" w:rsidP="009E60C0">
            <w:pPr>
              <w:pStyle w:val="NoSpacing"/>
              <w:rPr>
                <w:rFonts w:ascii="Arial" w:hAnsi="Arial" w:cs="Arial"/>
                <w:sz w:val="24"/>
                <w:szCs w:val="24"/>
                <w:lang w:eastAsia="en-IN"/>
              </w:rPr>
            </w:pPr>
            <w:r w:rsidRPr="00623FAF">
              <w:rPr>
                <w:rFonts w:ascii="Arial" w:hAnsi="Arial" w:cs="Arial"/>
                <w:sz w:val="24"/>
                <w:szCs w:val="24"/>
                <w:lang w:eastAsia="en-IN"/>
              </w:rPr>
              <w:t>This column has been a champion for the means of journalism as much as it is about fair and accurate journalistic content. John Rawls, the celebrated moral and political philosopher, has dealt with one of the salient issues which arose from the Mevani versus Republic TV debate. In </w:t>
            </w:r>
            <w:r w:rsidRPr="00623FAF">
              <w:rPr>
                <w:rFonts w:ascii="Arial" w:hAnsi="Arial" w:cs="Arial"/>
                <w:i/>
                <w:iCs/>
                <w:sz w:val="24"/>
                <w:szCs w:val="24"/>
                <w:lang w:eastAsia="en-IN"/>
              </w:rPr>
              <w:t>A Theory of Justice</w:t>
            </w:r>
            <w:r w:rsidRPr="00623FAF">
              <w:rPr>
                <w:rFonts w:ascii="Arial" w:hAnsi="Arial" w:cs="Arial"/>
                <w:sz w:val="24"/>
                <w:szCs w:val="24"/>
                <w:lang w:eastAsia="en-IN"/>
              </w:rPr>
              <w:t>, he explained the vexatious question of tolerating intolerance: “First, there is the question whether an intolerant sect has any title to complain if it is not tolerated; second, under what conditions tolerant sects have a right not to tolerate those which are intolerant; and last, when they have the right not to tolerate them, for what ends it should be exercised.” Professor Rawls, a champion of tolerance, agreed to a small window for the tolerant to curb the intolerant: “While an intolerant sect does not itself have title to complain of intolerance, its freedom should be restricted only when the tolerant sincerely and with reason believe that their own security and that of the institutions of liberty are in danger.” His argument was that the just should be guided by the principles of justice and not by the fact that the unjust cannot complain.</w:t>
            </w:r>
          </w:p>
          <w:p w:rsidR="009E60C0" w:rsidRPr="00623FAF" w:rsidRDefault="009E60C0" w:rsidP="009E60C0">
            <w:pPr>
              <w:pStyle w:val="NoSpacing"/>
              <w:rPr>
                <w:rFonts w:ascii="Arial" w:hAnsi="Arial" w:cs="Arial"/>
                <w:sz w:val="24"/>
                <w:szCs w:val="24"/>
                <w:lang w:eastAsia="en-IN"/>
              </w:rPr>
            </w:pPr>
            <w:r w:rsidRPr="00623FAF">
              <w:rPr>
                <w:rFonts w:ascii="Arial" w:hAnsi="Arial" w:cs="Arial"/>
                <w:sz w:val="24"/>
                <w:szCs w:val="24"/>
                <w:lang w:eastAsia="en-IN"/>
              </w:rPr>
              <w:t>One has learnt to acknowledge that most principles get refined over a period of time. For instance, the Supreme Court, which defined Article 21 in a narrow manner in the early 1950s in the A.K. Gopalan v. the State of Madras case, ex</w:t>
            </w:r>
            <w:bookmarkStart w:id="0" w:name="_GoBack"/>
            <w:bookmarkEnd w:id="0"/>
            <w:r w:rsidRPr="00623FAF">
              <w:rPr>
                <w:rFonts w:ascii="Arial" w:hAnsi="Arial" w:cs="Arial"/>
                <w:sz w:val="24"/>
                <w:szCs w:val="24"/>
                <w:lang w:eastAsia="en-IN"/>
              </w:rPr>
              <w:t>panded its scope to bring in due process as an essential element in the Maneka Gandhi v. Union of India case in 1978. Freedom of press is of paramount importance and should be guarded at all cost. We cannot safeguard this hard-won right by flouting journalistic principles and values.</w:t>
            </w:r>
          </w:p>
          <w:p w:rsidR="009E60C0" w:rsidRPr="00623FAF" w:rsidRDefault="009E60C0" w:rsidP="009E60C0">
            <w:pPr>
              <w:pStyle w:val="NoSpacing"/>
              <w:rPr>
                <w:rFonts w:ascii="Arial" w:hAnsi="Arial" w:cs="Arial"/>
                <w:b/>
                <w:sz w:val="24"/>
                <w:szCs w:val="24"/>
                <w:lang w:eastAsia="en-IN"/>
              </w:rPr>
            </w:pPr>
            <w:r w:rsidRPr="00623FAF">
              <w:rPr>
                <w:rFonts w:ascii="Arial" w:hAnsi="Arial" w:cs="Arial"/>
                <w:b/>
                <w:sz w:val="24"/>
                <w:szCs w:val="24"/>
                <w:lang w:eastAsia="en-IN"/>
              </w:rPr>
              <w:lastRenderedPageBreak/>
              <w:t>II A. Answer any two of the following questions in 200 words each</w:t>
            </w:r>
            <w:r w:rsidR="002B500B" w:rsidRPr="00623FAF">
              <w:rPr>
                <w:rFonts w:ascii="Arial" w:hAnsi="Arial" w:cs="Arial"/>
                <w:b/>
                <w:sz w:val="24"/>
                <w:szCs w:val="24"/>
                <w:lang w:eastAsia="en-IN"/>
              </w:rPr>
              <w:t xml:space="preserve"> (2x10=2</w:t>
            </w:r>
            <w:r w:rsidR="00B07844" w:rsidRPr="00623FAF">
              <w:rPr>
                <w:rFonts w:ascii="Arial" w:hAnsi="Arial" w:cs="Arial"/>
                <w:b/>
                <w:sz w:val="24"/>
                <w:szCs w:val="24"/>
                <w:lang w:eastAsia="en-IN"/>
              </w:rPr>
              <w:t>0)</w:t>
            </w:r>
          </w:p>
          <w:p w:rsidR="00417202" w:rsidRPr="00623FAF" w:rsidRDefault="00417202" w:rsidP="009E60C0">
            <w:pPr>
              <w:pStyle w:val="NoSpacing"/>
              <w:rPr>
                <w:rFonts w:ascii="Arial" w:hAnsi="Arial" w:cs="Arial"/>
                <w:b/>
                <w:sz w:val="24"/>
                <w:szCs w:val="24"/>
                <w:lang w:eastAsia="en-IN"/>
              </w:rPr>
            </w:pPr>
          </w:p>
          <w:p w:rsidR="006117F0" w:rsidRPr="00623FAF" w:rsidRDefault="006117F0" w:rsidP="00417202">
            <w:pPr>
              <w:pStyle w:val="NoSpacing"/>
              <w:numPr>
                <w:ilvl w:val="0"/>
                <w:numId w:val="8"/>
              </w:numPr>
              <w:rPr>
                <w:rFonts w:ascii="Arial" w:hAnsi="Arial" w:cs="Arial"/>
                <w:sz w:val="24"/>
                <w:szCs w:val="24"/>
                <w:lang w:eastAsia="en-IN"/>
              </w:rPr>
            </w:pPr>
            <w:r w:rsidRPr="00623FAF">
              <w:rPr>
                <w:rFonts w:ascii="Arial" w:hAnsi="Arial" w:cs="Arial"/>
                <w:sz w:val="24"/>
                <w:szCs w:val="24"/>
                <w:lang w:eastAsia="en-IN"/>
              </w:rPr>
              <w:t>Evaluate the position offered by the writer in this piece? How does he frame the question of journalistic principles with regard to this incident?</w:t>
            </w:r>
          </w:p>
          <w:p w:rsidR="00623FAF" w:rsidRPr="00623FAF" w:rsidRDefault="00623FAF" w:rsidP="00623FAF">
            <w:pPr>
              <w:pStyle w:val="NoSpacing"/>
              <w:ind w:left="750"/>
              <w:rPr>
                <w:rFonts w:ascii="Arial" w:hAnsi="Arial" w:cs="Arial"/>
                <w:sz w:val="24"/>
                <w:szCs w:val="24"/>
                <w:lang w:eastAsia="en-IN"/>
              </w:rPr>
            </w:pPr>
          </w:p>
          <w:p w:rsidR="006117F0" w:rsidRPr="00623FAF" w:rsidRDefault="006117F0" w:rsidP="00417202">
            <w:pPr>
              <w:pStyle w:val="NoSpacing"/>
              <w:numPr>
                <w:ilvl w:val="0"/>
                <w:numId w:val="8"/>
              </w:numPr>
              <w:rPr>
                <w:rFonts w:ascii="Arial" w:hAnsi="Arial" w:cs="Arial"/>
                <w:sz w:val="24"/>
                <w:szCs w:val="24"/>
              </w:rPr>
            </w:pPr>
            <w:r w:rsidRPr="00623FAF">
              <w:rPr>
                <w:rFonts w:ascii="Arial" w:hAnsi="Arial" w:cs="Arial"/>
                <w:sz w:val="24"/>
                <w:szCs w:val="24"/>
                <w:lang w:eastAsia="en-IN"/>
              </w:rPr>
              <w:t>The writer offers a ‘note’ as the lead to this column ‘</w:t>
            </w:r>
            <w:r w:rsidRPr="00623FAF">
              <w:rPr>
                <w:rFonts w:ascii="Arial" w:hAnsi="Arial" w:cs="Arial"/>
                <w:sz w:val="24"/>
                <w:szCs w:val="24"/>
              </w:rPr>
              <w:t xml:space="preserve">in anticipation of questions indulging in </w:t>
            </w:r>
            <w:proofErr w:type="spellStart"/>
            <w:r w:rsidRPr="00623FAF">
              <w:rPr>
                <w:rFonts w:ascii="Arial" w:hAnsi="Arial" w:cs="Arial"/>
                <w:sz w:val="24"/>
                <w:szCs w:val="24"/>
              </w:rPr>
              <w:t>whataboutery</w:t>
            </w:r>
            <w:proofErr w:type="spellEnd"/>
            <w:r w:rsidRPr="00623FAF">
              <w:rPr>
                <w:rFonts w:ascii="Arial" w:hAnsi="Arial" w:cs="Arial"/>
                <w:sz w:val="24"/>
                <w:szCs w:val="24"/>
              </w:rPr>
              <w:t>.’ What do you understand of the term ‘</w:t>
            </w:r>
            <w:proofErr w:type="spellStart"/>
            <w:r w:rsidRPr="00623FAF">
              <w:rPr>
                <w:rFonts w:ascii="Arial" w:hAnsi="Arial" w:cs="Arial"/>
                <w:sz w:val="24"/>
                <w:szCs w:val="24"/>
              </w:rPr>
              <w:t>whataboutery</w:t>
            </w:r>
            <w:proofErr w:type="spellEnd"/>
            <w:r w:rsidRPr="00623FAF">
              <w:rPr>
                <w:rFonts w:ascii="Arial" w:hAnsi="Arial" w:cs="Arial"/>
                <w:sz w:val="24"/>
                <w:szCs w:val="24"/>
              </w:rPr>
              <w:t>’?</w:t>
            </w:r>
            <w:r w:rsidR="002B500B" w:rsidRPr="00623FAF">
              <w:rPr>
                <w:rFonts w:ascii="Arial" w:hAnsi="Arial" w:cs="Arial"/>
                <w:sz w:val="24"/>
                <w:szCs w:val="24"/>
              </w:rPr>
              <w:t xml:space="preserve"> Explain with an example. </w:t>
            </w:r>
          </w:p>
          <w:p w:rsidR="00623FAF" w:rsidRPr="00623FAF" w:rsidRDefault="00623FAF" w:rsidP="00623FAF">
            <w:pPr>
              <w:pStyle w:val="NoSpacing"/>
              <w:ind w:left="750"/>
              <w:rPr>
                <w:rFonts w:ascii="Arial" w:hAnsi="Arial" w:cs="Arial"/>
                <w:sz w:val="24"/>
                <w:szCs w:val="24"/>
              </w:rPr>
            </w:pPr>
          </w:p>
          <w:p w:rsidR="00417202" w:rsidRPr="00623FAF" w:rsidRDefault="006117F0" w:rsidP="00417202">
            <w:pPr>
              <w:pStyle w:val="NoSpacing"/>
              <w:numPr>
                <w:ilvl w:val="0"/>
                <w:numId w:val="8"/>
              </w:numPr>
              <w:rPr>
                <w:rFonts w:ascii="Arial" w:hAnsi="Arial" w:cs="Arial"/>
                <w:sz w:val="24"/>
                <w:szCs w:val="24"/>
              </w:rPr>
            </w:pPr>
            <w:r w:rsidRPr="00623FAF">
              <w:rPr>
                <w:rFonts w:ascii="Arial" w:hAnsi="Arial" w:cs="Arial"/>
                <w:sz w:val="24"/>
                <w:szCs w:val="24"/>
              </w:rPr>
              <w:t>What is your opinion on the event described in the piece? You can draw on similar events in recent time where</w:t>
            </w:r>
            <w:r w:rsidR="002B500B" w:rsidRPr="00623FAF">
              <w:rPr>
                <w:rFonts w:ascii="Arial" w:hAnsi="Arial" w:cs="Arial"/>
                <w:sz w:val="24"/>
                <w:szCs w:val="24"/>
              </w:rPr>
              <w:t xml:space="preserve"> </w:t>
            </w:r>
            <w:r w:rsidRPr="00623FAF">
              <w:rPr>
                <w:rFonts w:ascii="Arial" w:hAnsi="Arial" w:cs="Arial"/>
                <w:sz w:val="24"/>
                <w:szCs w:val="24"/>
              </w:rPr>
              <w:t>there were altercations between the press and public figures to substantiate your argument.</w:t>
            </w:r>
          </w:p>
          <w:p w:rsidR="006117F0" w:rsidRPr="00623FAF" w:rsidRDefault="006117F0" w:rsidP="006117F0">
            <w:pPr>
              <w:pStyle w:val="NoSpacing"/>
              <w:rPr>
                <w:rFonts w:ascii="Arial" w:hAnsi="Arial" w:cs="Arial"/>
                <w:sz w:val="24"/>
                <w:szCs w:val="24"/>
              </w:rPr>
            </w:pPr>
          </w:p>
          <w:p w:rsidR="000A2DD1" w:rsidRPr="00623FAF" w:rsidRDefault="000A2DD1" w:rsidP="006117F0">
            <w:pPr>
              <w:pStyle w:val="NoSpacing"/>
              <w:rPr>
                <w:rFonts w:ascii="Arial" w:hAnsi="Arial" w:cs="Arial"/>
                <w:b/>
                <w:sz w:val="24"/>
                <w:szCs w:val="24"/>
              </w:rPr>
            </w:pPr>
            <w:r w:rsidRPr="00623FAF">
              <w:rPr>
                <w:rFonts w:ascii="Arial" w:hAnsi="Arial" w:cs="Arial"/>
                <w:b/>
                <w:sz w:val="24"/>
                <w:szCs w:val="24"/>
              </w:rPr>
              <w:t>III. As you write your final Journalism paper, write a pitch for a long-form piece about your understanding of the field of Journalism and your personal experiences (with anecdotes and observations) as you trained to be a journalist</w:t>
            </w:r>
            <w:r w:rsidR="00557A3A" w:rsidRPr="00623FAF">
              <w:rPr>
                <w:rFonts w:ascii="Arial" w:hAnsi="Arial" w:cs="Arial"/>
                <w:b/>
                <w:sz w:val="24"/>
                <w:szCs w:val="24"/>
              </w:rPr>
              <w:t>/writer</w:t>
            </w:r>
            <w:r w:rsidR="00B07844" w:rsidRPr="00623FAF">
              <w:rPr>
                <w:rFonts w:ascii="Arial" w:hAnsi="Arial" w:cs="Arial"/>
                <w:b/>
                <w:sz w:val="24"/>
                <w:szCs w:val="24"/>
              </w:rPr>
              <w:t xml:space="preserve"> in the last three years.</w:t>
            </w:r>
            <w:r w:rsidR="00623FAF" w:rsidRPr="00623FAF">
              <w:rPr>
                <w:rFonts w:ascii="Arial" w:hAnsi="Arial" w:cs="Arial"/>
                <w:b/>
                <w:sz w:val="24"/>
                <w:szCs w:val="24"/>
              </w:rPr>
              <w:t xml:space="preserve"> </w:t>
            </w:r>
            <w:r w:rsidR="002B500B" w:rsidRPr="00623FAF">
              <w:rPr>
                <w:rFonts w:ascii="Arial" w:hAnsi="Arial" w:cs="Arial"/>
                <w:b/>
                <w:sz w:val="24"/>
                <w:szCs w:val="24"/>
              </w:rPr>
              <w:t xml:space="preserve">(Max 350 words) </w:t>
            </w:r>
            <w:r w:rsidR="00623FAF" w:rsidRPr="00623FAF">
              <w:rPr>
                <w:rFonts w:ascii="Arial" w:hAnsi="Arial" w:cs="Arial"/>
                <w:b/>
                <w:sz w:val="24"/>
                <w:szCs w:val="24"/>
              </w:rPr>
              <w:t xml:space="preserve">        </w:t>
            </w:r>
            <w:r w:rsidR="002B500B" w:rsidRPr="00623FAF">
              <w:rPr>
                <w:rFonts w:ascii="Arial" w:hAnsi="Arial" w:cs="Arial"/>
                <w:b/>
                <w:sz w:val="24"/>
                <w:szCs w:val="24"/>
              </w:rPr>
              <w:t>20 MARKS</w:t>
            </w:r>
          </w:p>
          <w:p w:rsidR="009E60C0" w:rsidRPr="00623FAF" w:rsidRDefault="009E60C0" w:rsidP="006117F0">
            <w:pPr>
              <w:rPr>
                <w:rFonts w:ascii="Arial" w:hAnsi="Arial" w:cs="Arial"/>
                <w:sz w:val="24"/>
                <w:szCs w:val="24"/>
                <w:lang w:eastAsia="en-IN"/>
              </w:rPr>
            </w:pPr>
          </w:p>
          <w:p w:rsidR="009E60C0" w:rsidRPr="00623FAF" w:rsidRDefault="009E60C0" w:rsidP="00417202">
            <w:pPr>
              <w:pStyle w:val="NoSpacing"/>
              <w:ind w:left="840"/>
              <w:rPr>
                <w:rFonts w:ascii="Arial" w:hAnsi="Arial" w:cs="Arial"/>
                <w:sz w:val="24"/>
                <w:szCs w:val="24"/>
                <w:lang w:eastAsia="en-IN"/>
              </w:rPr>
            </w:pPr>
          </w:p>
          <w:p w:rsidR="00403869" w:rsidRPr="00623FAF" w:rsidRDefault="00403869" w:rsidP="00403869">
            <w:pPr>
              <w:rPr>
                <w:rFonts w:ascii="Arial" w:eastAsia="Times New Roman" w:hAnsi="Arial" w:cs="Arial"/>
                <w:b/>
                <w:bCs/>
                <w:color w:val="000000"/>
                <w:sz w:val="24"/>
                <w:szCs w:val="24"/>
                <w:lang w:eastAsia="en-IN"/>
              </w:rPr>
            </w:pPr>
          </w:p>
        </w:tc>
      </w:tr>
      <w:tr w:rsidR="00BE3AAD" w:rsidRPr="00623FAF" w:rsidTr="00221116">
        <w:trPr>
          <w:trHeight w:val="300"/>
        </w:trPr>
        <w:tc>
          <w:tcPr>
            <w:tcW w:w="1036" w:type="dxa"/>
            <w:tcBorders>
              <w:top w:val="nil"/>
              <w:left w:val="nil"/>
              <w:bottom w:val="nil"/>
              <w:right w:val="nil"/>
            </w:tcBorders>
            <w:shd w:val="clear" w:color="auto" w:fill="auto"/>
            <w:noWrap/>
            <w:vAlign w:val="bottom"/>
            <w:hideMark/>
          </w:tcPr>
          <w:p w:rsidR="00BE3AAD" w:rsidRPr="00623FAF" w:rsidRDefault="00BE3AAD" w:rsidP="00BE3AAD">
            <w:pPr>
              <w:spacing w:after="0" w:line="240" w:lineRule="auto"/>
              <w:rPr>
                <w:rFonts w:ascii="Calibri" w:eastAsia="Times New Roman" w:hAnsi="Calibri" w:cs="Calibri"/>
                <w:color w:val="000000"/>
                <w:sz w:val="24"/>
                <w:szCs w:val="24"/>
                <w:lang w:eastAsia="en-IN"/>
              </w:rPr>
            </w:pPr>
          </w:p>
        </w:tc>
        <w:tc>
          <w:tcPr>
            <w:tcW w:w="2234" w:type="dxa"/>
            <w:tcBorders>
              <w:top w:val="nil"/>
              <w:left w:val="nil"/>
              <w:bottom w:val="nil"/>
              <w:right w:val="nil"/>
            </w:tcBorders>
            <w:shd w:val="clear" w:color="auto" w:fill="auto"/>
            <w:noWrap/>
            <w:vAlign w:val="bottom"/>
            <w:hideMark/>
          </w:tcPr>
          <w:p w:rsidR="00BE3AAD" w:rsidRPr="00623FAF" w:rsidRDefault="00BE3AAD" w:rsidP="00B94D72">
            <w:pPr>
              <w:spacing w:after="0" w:line="240" w:lineRule="auto"/>
              <w:ind w:left="360"/>
              <w:rPr>
                <w:rFonts w:ascii="Calibri" w:eastAsia="Times New Roman" w:hAnsi="Calibri" w:cs="Calibri"/>
                <w:color w:val="000000"/>
                <w:sz w:val="24"/>
                <w:szCs w:val="24"/>
                <w:lang w:eastAsia="en-IN"/>
              </w:rPr>
            </w:pPr>
          </w:p>
        </w:tc>
        <w:tc>
          <w:tcPr>
            <w:tcW w:w="275" w:type="dxa"/>
            <w:tcBorders>
              <w:top w:val="nil"/>
              <w:left w:val="nil"/>
              <w:bottom w:val="nil"/>
              <w:right w:val="nil"/>
            </w:tcBorders>
            <w:shd w:val="clear" w:color="auto" w:fill="auto"/>
            <w:noWrap/>
            <w:vAlign w:val="bottom"/>
            <w:hideMark/>
          </w:tcPr>
          <w:p w:rsidR="00BE3AAD" w:rsidRPr="00623FAF" w:rsidRDefault="00BE3AAD" w:rsidP="00BE3AAD">
            <w:pPr>
              <w:spacing w:after="0" w:line="240" w:lineRule="auto"/>
              <w:rPr>
                <w:rFonts w:ascii="Calibri" w:eastAsia="Times New Roman" w:hAnsi="Calibri" w:cs="Calibri"/>
                <w:color w:val="000000"/>
                <w:sz w:val="24"/>
                <w:szCs w:val="24"/>
                <w:lang w:eastAsia="en-IN"/>
              </w:rPr>
            </w:pPr>
          </w:p>
        </w:tc>
        <w:tc>
          <w:tcPr>
            <w:tcW w:w="2776" w:type="dxa"/>
            <w:tcBorders>
              <w:top w:val="nil"/>
              <w:left w:val="nil"/>
              <w:bottom w:val="nil"/>
              <w:right w:val="nil"/>
            </w:tcBorders>
            <w:shd w:val="clear" w:color="auto" w:fill="auto"/>
            <w:noWrap/>
            <w:vAlign w:val="bottom"/>
            <w:hideMark/>
          </w:tcPr>
          <w:p w:rsidR="00BE3AAD" w:rsidRPr="00623FAF" w:rsidRDefault="00BE3AAD" w:rsidP="00BE3AAD">
            <w:pPr>
              <w:spacing w:after="0" w:line="240" w:lineRule="auto"/>
              <w:rPr>
                <w:rFonts w:ascii="Calibri" w:eastAsia="Times New Roman" w:hAnsi="Calibri" w:cs="Calibri"/>
                <w:color w:val="000000"/>
                <w:sz w:val="24"/>
                <w:szCs w:val="24"/>
                <w:lang w:eastAsia="en-IN"/>
              </w:rPr>
            </w:pPr>
          </w:p>
        </w:tc>
        <w:tc>
          <w:tcPr>
            <w:tcW w:w="961" w:type="dxa"/>
            <w:tcBorders>
              <w:top w:val="nil"/>
              <w:left w:val="nil"/>
              <w:bottom w:val="nil"/>
              <w:right w:val="nil"/>
            </w:tcBorders>
            <w:shd w:val="clear" w:color="auto" w:fill="auto"/>
            <w:noWrap/>
            <w:vAlign w:val="bottom"/>
            <w:hideMark/>
          </w:tcPr>
          <w:p w:rsidR="00BE3AAD" w:rsidRPr="00623FAF" w:rsidRDefault="00BE3AAD" w:rsidP="00BE3AAD">
            <w:pPr>
              <w:spacing w:after="0" w:line="240" w:lineRule="auto"/>
              <w:rPr>
                <w:rFonts w:ascii="Calibri" w:eastAsia="Times New Roman" w:hAnsi="Calibri" w:cs="Calibri"/>
                <w:color w:val="000000"/>
                <w:sz w:val="24"/>
                <w:szCs w:val="24"/>
                <w:lang w:eastAsia="en-IN"/>
              </w:rPr>
            </w:pPr>
          </w:p>
        </w:tc>
        <w:tc>
          <w:tcPr>
            <w:tcW w:w="961" w:type="dxa"/>
            <w:tcBorders>
              <w:top w:val="nil"/>
              <w:left w:val="nil"/>
              <w:bottom w:val="nil"/>
              <w:right w:val="nil"/>
            </w:tcBorders>
            <w:shd w:val="clear" w:color="auto" w:fill="auto"/>
            <w:noWrap/>
            <w:vAlign w:val="bottom"/>
            <w:hideMark/>
          </w:tcPr>
          <w:p w:rsidR="00BE3AAD" w:rsidRPr="00623FAF" w:rsidRDefault="00BE3AAD" w:rsidP="00BE3AAD">
            <w:pPr>
              <w:spacing w:after="0" w:line="240" w:lineRule="auto"/>
              <w:rPr>
                <w:rFonts w:ascii="Calibri" w:eastAsia="Times New Roman" w:hAnsi="Calibri" w:cs="Calibri"/>
                <w:color w:val="000000"/>
                <w:sz w:val="24"/>
                <w:szCs w:val="24"/>
                <w:lang w:eastAsia="en-IN"/>
              </w:rPr>
            </w:pPr>
          </w:p>
        </w:tc>
        <w:tc>
          <w:tcPr>
            <w:tcW w:w="961" w:type="dxa"/>
            <w:tcBorders>
              <w:top w:val="nil"/>
              <w:left w:val="nil"/>
              <w:bottom w:val="nil"/>
              <w:right w:val="nil"/>
            </w:tcBorders>
            <w:shd w:val="clear" w:color="auto" w:fill="auto"/>
            <w:noWrap/>
            <w:vAlign w:val="bottom"/>
            <w:hideMark/>
          </w:tcPr>
          <w:p w:rsidR="00BE3AAD" w:rsidRPr="00623FAF" w:rsidRDefault="00BE3AAD" w:rsidP="00BE3AAD">
            <w:pPr>
              <w:spacing w:after="0" w:line="240" w:lineRule="auto"/>
              <w:rPr>
                <w:rFonts w:ascii="Calibri" w:eastAsia="Times New Roman" w:hAnsi="Calibri" w:cs="Calibri"/>
                <w:color w:val="000000"/>
                <w:sz w:val="24"/>
                <w:szCs w:val="24"/>
                <w:lang w:eastAsia="en-IN"/>
              </w:rPr>
            </w:pPr>
          </w:p>
        </w:tc>
      </w:tr>
    </w:tbl>
    <w:p w:rsidR="00964CE7" w:rsidRPr="00623FAF" w:rsidRDefault="00964CE7">
      <w:pPr>
        <w:rPr>
          <w:sz w:val="24"/>
          <w:szCs w:val="24"/>
        </w:rPr>
      </w:pPr>
    </w:p>
    <w:sectPr w:rsidR="00964CE7" w:rsidRPr="00623FAF" w:rsidSect="00964C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42D"/>
    <w:multiLevelType w:val="hybridMultilevel"/>
    <w:tmpl w:val="908A7A22"/>
    <w:lvl w:ilvl="0" w:tplc="8902927E">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
    <w:nsid w:val="040611BB"/>
    <w:multiLevelType w:val="hybridMultilevel"/>
    <w:tmpl w:val="BE60FD1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8E5932"/>
    <w:multiLevelType w:val="hybridMultilevel"/>
    <w:tmpl w:val="53DEF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093A9E"/>
    <w:multiLevelType w:val="hybridMultilevel"/>
    <w:tmpl w:val="4A261F4A"/>
    <w:lvl w:ilvl="0" w:tplc="49B4F6E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324561E"/>
    <w:multiLevelType w:val="hybridMultilevel"/>
    <w:tmpl w:val="E5162B44"/>
    <w:lvl w:ilvl="0" w:tplc="47FCFFE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AC62784"/>
    <w:multiLevelType w:val="hybridMultilevel"/>
    <w:tmpl w:val="D1AA0C20"/>
    <w:lvl w:ilvl="0" w:tplc="03B0C8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E593FF8"/>
    <w:multiLevelType w:val="hybridMultilevel"/>
    <w:tmpl w:val="15584F8C"/>
    <w:lvl w:ilvl="0" w:tplc="CE5062F0">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8">
    <w:nsid w:val="2E9E329F"/>
    <w:multiLevelType w:val="hybridMultilevel"/>
    <w:tmpl w:val="6434864A"/>
    <w:lvl w:ilvl="0" w:tplc="1B34EAC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6361B5"/>
    <w:multiLevelType w:val="hybridMultilevel"/>
    <w:tmpl w:val="2FF0957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D4D58EB"/>
    <w:multiLevelType w:val="hybridMultilevel"/>
    <w:tmpl w:val="7456A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10"/>
  </w:num>
  <w:num w:numId="6">
    <w:abstractNumId w:val="6"/>
  </w:num>
  <w:num w:numId="7">
    <w:abstractNumId w:val="0"/>
  </w:num>
  <w:num w:numId="8">
    <w:abstractNumId w:val="7"/>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AAD"/>
    <w:rsid w:val="00025235"/>
    <w:rsid w:val="000A2DD1"/>
    <w:rsid w:val="001372BD"/>
    <w:rsid w:val="001840DC"/>
    <w:rsid w:val="001855BE"/>
    <w:rsid w:val="00221116"/>
    <w:rsid w:val="002B0A5B"/>
    <w:rsid w:val="002B500B"/>
    <w:rsid w:val="00315F77"/>
    <w:rsid w:val="00403869"/>
    <w:rsid w:val="00417202"/>
    <w:rsid w:val="004A1CCF"/>
    <w:rsid w:val="00557A3A"/>
    <w:rsid w:val="00580300"/>
    <w:rsid w:val="006117F0"/>
    <w:rsid w:val="00623FAF"/>
    <w:rsid w:val="00700A85"/>
    <w:rsid w:val="00711DFE"/>
    <w:rsid w:val="00751793"/>
    <w:rsid w:val="007F17FF"/>
    <w:rsid w:val="008B0CCC"/>
    <w:rsid w:val="009128CA"/>
    <w:rsid w:val="00923F87"/>
    <w:rsid w:val="00964CE7"/>
    <w:rsid w:val="009A1A71"/>
    <w:rsid w:val="009E60C0"/>
    <w:rsid w:val="00A76681"/>
    <w:rsid w:val="00AD0524"/>
    <w:rsid w:val="00B07844"/>
    <w:rsid w:val="00B94D72"/>
    <w:rsid w:val="00BE3AAD"/>
    <w:rsid w:val="00BF37E9"/>
    <w:rsid w:val="00C52A80"/>
    <w:rsid w:val="00CC325C"/>
    <w:rsid w:val="00D33E41"/>
    <w:rsid w:val="00D61E51"/>
    <w:rsid w:val="00F21C81"/>
    <w:rsid w:val="00F47721"/>
    <w:rsid w:val="00F5698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AAD"/>
    <w:pPr>
      <w:ind w:left="720"/>
      <w:contextualSpacing/>
    </w:pPr>
  </w:style>
  <w:style w:type="paragraph" w:styleId="NoSpacing">
    <w:name w:val="No Spacing"/>
    <w:uiPriority w:val="1"/>
    <w:qFormat/>
    <w:rsid w:val="00C52A80"/>
    <w:pPr>
      <w:spacing w:after="0" w:line="240" w:lineRule="auto"/>
    </w:pPr>
  </w:style>
  <w:style w:type="character" w:styleId="Emphasis">
    <w:name w:val="Emphasis"/>
    <w:basedOn w:val="DefaultParagraphFont"/>
    <w:uiPriority w:val="20"/>
    <w:qFormat/>
    <w:rsid w:val="00751793"/>
    <w:rPr>
      <w:i/>
      <w:iCs/>
    </w:rPr>
  </w:style>
  <w:style w:type="paragraph" w:styleId="NormalWeb">
    <w:name w:val="Normal (Web)"/>
    <w:basedOn w:val="Normal"/>
    <w:uiPriority w:val="99"/>
    <w:semiHidden/>
    <w:unhideWhenUsed/>
    <w:rsid w:val="00557A3A"/>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466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mesmachine.nytimes.com/browser" TargetMode="External"/><Relationship Id="rId13" Type="http://schemas.openxmlformats.org/officeDocument/2006/relationships/hyperlink" Target="http://www.nytimes.com/2006/04/16/nyregion/16cat.html" TargetMode="External"/><Relationship Id="rId18" Type="http://schemas.openxmlformats.org/officeDocument/2006/relationships/hyperlink" Target="http://timesmachine.nytimes.com/timesmachine/1936/12/06/85439958.html?pageNumber=1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satoday.com/story/money/columnist/wolff/2016/01/10/wolff-new-york-times-dueling-magazines/78447158/" TargetMode="External"/><Relationship Id="rId7" Type="http://schemas.openxmlformats.org/officeDocument/2006/relationships/hyperlink" Target="http://www.nytimes.com/2016/04/18/business/media/for-news-outlets-squeezed-from-the-middle-its-bend-or-bust.html?ref=todayspaper" TargetMode="External"/><Relationship Id="rId12" Type="http://schemas.openxmlformats.org/officeDocument/2006/relationships/hyperlink" Target="http://query.nytimes.com/mem/archive-free/pdf?res=9B02E0D8163EEE3ABC4C53DFB166838A639EDE" TargetMode="External"/><Relationship Id="rId17" Type="http://schemas.openxmlformats.org/officeDocument/2006/relationships/hyperlink" Target="http://timesmachine.nytimes.com/timesmachine/1930/06/25/96161631.html?pageNumber=13&amp;smid=tw-nytarchives&amp;smtyp=cur" TargetMode="External"/><Relationship Id="rId25" Type="http://schemas.openxmlformats.org/officeDocument/2006/relationships/hyperlink" Target="https://news.google.com/newspapers?nid=1144&amp;dat=19310930&amp;id=5eshAAAAIBAJ&amp;sjid=jI4EAAAAIBAJ&amp;pg=6135,3674951&amp;hl=en" TargetMode="External"/><Relationship Id="rId2" Type="http://schemas.openxmlformats.org/officeDocument/2006/relationships/styles" Target="styles.xml"/><Relationship Id="rId16" Type="http://schemas.openxmlformats.org/officeDocument/2006/relationships/hyperlink" Target="http://timesmachine.nytimes.com/timesmachine/1925/09/13/104186075.html?pageNumber=24" TargetMode="External"/><Relationship Id="rId20" Type="http://schemas.openxmlformats.org/officeDocument/2006/relationships/hyperlink" Target="http://www.nytimes.com/2014/01/14/opinion/bruni-according-animals-dignity.html" TargetMode="External"/><Relationship Id="rId1" Type="http://schemas.openxmlformats.org/officeDocument/2006/relationships/numbering" Target="numbering.xml"/><Relationship Id="rId6" Type="http://schemas.openxmlformats.org/officeDocument/2006/relationships/hyperlink" Target="https://www.buzzfeed.com/tasneemnashrulla/we-blew-up-a-watermelon-and-everyone-lost-their-freaking-min" TargetMode="External"/><Relationship Id="rId11" Type="http://schemas.openxmlformats.org/officeDocument/2006/relationships/hyperlink" Target="http://well.blogs.nytimes.com/2013/01/19/one-cats-incredible-journey/" TargetMode="External"/><Relationship Id="rId24" Type="http://schemas.openxmlformats.org/officeDocument/2006/relationships/hyperlink" Target="http://www.nytimes.com/2001/12/23/nyregion/pets-where-cats-purr-and-heal-to-music.html" TargetMode="External"/><Relationship Id="rId5" Type="http://schemas.openxmlformats.org/officeDocument/2006/relationships/image" Target="media/image1.jpeg"/><Relationship Id="rId15" Type="http://schemas.openxmlformats.org/officeDocument/2006/relationships/hyperlink" Target="http://www.nytimes.com/2002/11/24/nyregion/urban-tactics-they-call-me-assassin.html?pagewanted=all" TargetMode="External"/><Relationship Id="rId23" Type="http://schemas.openxmlformats.org/officeDocument/2006/relationships/hyperlink" Target="http://www.nytimes.com/1987/03/15/business/what-s-new-in-the-animal-business-selling-the-good-life-for-cats-and-dogs.html" TargetMode="External"/><Relationship Id="rId10" Type="http://schemas.openxmlformats.org/officeDocument/2006/relationships/hyperlink" Target="http://timesmachine.nytimes.com/timesmachine/1941/01/05/85248592.html?pageNumber=38" TargetMode="External"/><Relationship Id="rId19" Type="http://schemas.openxmlformats.org/officeDocument/2006/relationships/hyperlink" Target="http://www.nytimes.com/2014/01/07/science/cat-sense-explains-what-theyre-really-thinking.html" TargetMode="External"/><Relationship Id="rId4" Type="http://schemas.openxmlformats.org/officeDocument/2006/relationships/webSettings" Target="webSettings.xml"/><Relationship Id="rId9" Type="http://schemas.openxmlformats.org/officeDocument/2006/relationships/hyperlink" Target="http://jou.sagepub.com/content/17/3/366.abstract?rss=1" TargetMode="External"/><Relationship Id="rId14" Type="http://schemas.openxmlformats.org/officeDocument/2006/relationships/hyperlink" Target="http://timesmachine.nytimes.com/timesmachine/1927/04/03/97138616.html?pageNumber=144" TargetMode="External"/><Relationship Id="rId22" Type="http://schemas.openxmlformats.org/officeDocument/2006/relationships/hyperlink" Target="http://www.poynter.org/2010/how-slates-jack-shafer-calls-out-bogus-trend-stories/10577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Highwaywoman</dc:creator>
  <cp:lastModifiedBy>vijeta</cp:lastModifiedBy>
  <cp:revision>9</cp:revision>
  <dcterms:created xsi:type="dcterms:W3CDTF">2018-01-25T07:13:00Z</dcterms:created>
  <dcterms:modified xsi:type="dcterms:W3CDTF">2018-03-23T10:34:00Z</dcterms:modified>
</cp:coreProperties>
</file>