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43D" w:rsidRPr="00787ABA" w:rsidRDefault="0094143D" w:rsidP="0094143D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199390</wp:posOffset>
            </wp:positionH>
            <wp:positionV relativeFrom="paragraph">
              <wp:posOffset>-81915</wp:posOffset>
            </wp:positionV>
            <wp:extent cx="764540" cy="783590"/>
            <wp:effectExtent l="19050" t="0" r="0" b="0"/>
            <wp:wrapTight wrapText="bothSides">
              <wp:wrapPolygon edited="0">
                <wp:start x="-538" y="0"/>
                <wp:lineTo x="-538" y="21005"/>
                <wp:lineTo x="21528" y="21005"/>
                <wp:lineTo x="21528" y="0"/>
                <wp:lineTo x="-538" y="0"/>
              </wp:wrapPolygon>
            </wp:wrapTight>
            <wp:docPr id="6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57F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4.05pt;margin-top:5.25pt;width:195.25pt;height:32.05pt;z-index:251660288;mso-position-horizontal-relative:text;mso-position-vertical-relative:text">
            <v:textbox style="mso-next-textbox:#_x0000_s1026">
              <w:txbxContent>
                <w:p w:rsidR="0094143D" w:rsidRDefault="0094143D" w:rsidP="0094143D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28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-10-2017 (1 PM)</w:t>
                  </w:r>
                </w:p>
              </w:txbxContent>
            </v:textbox>
          </v:shape>
        </w:pict>
      </w:r>
    </w:p>
    <w:p w:rsidR="0094143D" w:rsidRDefault="0094143D" w:rsidP="0094143D">
      <w:pPr>
        <w:jc w:val="center"/>
        <w:rPr>
          <w:rFonts w:ascii="Arial" w:hAnsi="Arial" w:cs="Arial"/>
          <w:b/>
          <w:bCs/>
        </w:rPr>
      </w:pPr>
    </w:p>
    <w:p w:rsidR="0094143D" w:rsidRDefault="0094143D" w:rsidP="0094143D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BE31AC" w:rsidRPr="00CF3C55" w:rsidRDefault="00240D0D" w:rsidP="0094143D">
      <w:pPr>
        <w:pStyle w:val="yiv2058623908msonormal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CF3C55">
        <w:rPr>
          <w:rFonts w:ascii="Arial" w:hAnsi="Arial" w:cs="Arial"/>
          <w:b/>
          <w:lang w:val="en-GB"/>
        </w:rPr>
        <w:t xml:space="preserve">B.A. ECONOMICS–II </w:t>
      </w:r>
      <w:r w:rsidR="00BE31AC" w:rsidRPr="00CF3C55">
        <w:rPr>
          <w:rFonts w:ascii="Arial" w:hAnsi="Arial" w:cs="Arial"/>
          <w:b/>
          <w:lang w:val="en-GB"/>
        </w:rPr>
        <w:t>SEMESTER</w:t>
      </w:r>
    </w:p>
    <w:p w:rsidR="00BE31AC" w:rsidRPr="00CF3C55" w:rsidRDefault="00BE31AC" w:rsidP="0094143D">
      <w:pPr>
        <w:pStyle w:val="yiv2058623908msonormal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lang w:val="en-GB"/>
        </w:rPr>
      </w:pPr>
      <w:r w:rsidRPr="00CF3C55">
        <w:rPr>
          <w:rFonts w:ascii="Arial" w:hAnsi="Arial" w:cs="Arial"/>
          <w:b/>
          <w:color w:val="000000" w:themeColor="text1"/>
          <w:lang w:val="en-GB"/>
        </w:rPr>
        <w:t>SEMESTER EXAMINATION</w:t>
      </w:r>
      <w:r w:rsidR="00EC1C59" w:rsidRPr="00CF3C55">
        <w:rPr>
          <w:rFonts w:ascii="Arial" w:hAnsi="Arial" w:cs="Arial"/>
          <w:b/>
          <w:color w:val="000000" w:themeColor="text1"/>
          <w:lang w:val="en-GB"/>
        </w:rPr>
        <w:t>- April</w:t>
      </w:r>
      <w:r w:rsidR="00FB5D1A">
        <w:rPr>
          <w:rFonts w:ascii="Arial" w:hAnsi="Arial" w:cs="Arial"/>
          <w:b/>
          <w:color w:val="000000" w:themeColor="text1"/>
          <w:lang w:val="en-GB"/>
        </w:rPr>
        <w:t xml:space="preserve"> </w:t>
      </w:r>
      <w:bookmarkStart w:id="0" w:name="_GoBack"/>
      <w:bookmarkEnd w:id="0"/>
      <w:r w:rsidR="00EC1C59" w:rsidRPr="00CF3C55">
        <w:rPr>
          <w:rFonts w:ascii="Arial" w:hAnsi="Arial" w:cs="Arial"/>
          <w:b/>
          <w:color w:val="000000" w:themeColor="text1"/>
          <w:lang w:val="en-GB"/>
        </w:rPr>
        <w:t>-</w:t>
      </w:r>
      <w:r w:rsidR="00FB5D1A">
        <w:rPr>
          <w:rFonts w:ascii="Arial" w:hAnsi="Arial" w:cs="Arial"/>
          <w:b/>
          <w:color w:val="000000" w:themeColor="text1"/>
          <w:lang w:val="en-GB"/>
        </w:rPr>
        <w:t xml:space="preserve"> </w:t>
      </w:r>
      <w:r w:rsidRPr="00CF3C55">
        <w:rPr>
          <w:rFonts w:ascii="Arial" w:hAnsi="Arial" w:cs="Arial"/>
          <w:b/>
          <w:color w:val="000000" w:themeColor="text1"/>
          <w:lang w:val="en-GB"/>
        </w:rPr>
        <w:t>2018</w:t>
      </w:r>
    </w:p>
    <w:p w:rsidR="00BE31AC" w:rsidRPr="00CF3C55" w:rsidRDefault="00BE31AC" w:rsidP="0094143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CF3C55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GB"/>
        </w:rPr>
        <w:t>EC</w:t>
      </w:r>
      <w:r w:rsidR="002C1138" w:rsidRPr="00CF3C55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GB"/>
        </w:rPr>
        <w:t>A</w:t>
      </w:r>
      <w:r w:rsidRPr="00CF3C55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GB"/>
        </w:rPr>
        <w:t xml:space="preserve"> 215 </w:t>
      </w:r>
      <w:r w:rsidRPr="00CF3C5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en-US"/>
        </w:rPr>
        <w:t>MACRO ECONOMICS</w:t>
      </w:r>
    </w:p>
    <w:p w:rsidR="00BE31AC" w:rsidRDefault="004F1359" w:rsidP="00EC1C59">
      <w:pPr>
        <w:pStyle w:val="yiv2058623908msonormal"/>
        <w:spacing w:before="0" w:beforeAutospacing="0" w:after="0" w:afterAutospacing="0"/>
        <w:ind w:right="-330"/>
        <w:rPr>
          <w:rFonts w:ascii="Arial" w:hAnsi="Arial" w:cs="Arial"/>
          <w:b/>
          <w:bCs/>
          <w:lang w:val="en-GB"/>
        </w:rPr>
      </w:pPr>
      <w:r w:rsidRPr="00AF5F26">
        <w:rPr>
          <w:rFonts w:ascii="Arial" w:hAnsi="Arial" w:cs="Arial"/>
          <w:b/>
          <w:bCs/>
          <w:lang w:val="en-GB"/>
        </w:rPr>
        <w:t>Time:</w:t>
      </w:r>
      <w:r w:rsidR="00BE31AC" w:rsidRPr="00AF5F26">
        <w:rPr>
          <w:rFonts w:ascii="Arial" w:hAnsi="Arial" w:cs="Arial"/>
          <w:b/>
          <w:bCs/>
          <w:lang w:val="en-GB"/>
        </w:rPr>
        <w:t xml:space="preserve">  2 1/2 hrs                                                                   </w:t>
      </w:r>
      <w:r w:rsidR="00EC1C59" w:rsidRPr="00AF5F26">
        <w:rPr>
          <w:rFonts w:ascii="Arial" w:hAnsi="Arial" w:cs="Arial"/>
          <w:b/>
          <w:bCs/>
          <w:lang w:val="en-GB"/>
        </w:rPr>
        <w:t xml:space="preserve">               </w:t>
      </w:r>
      <w:r w:rsidR="00BE31AC" w:rsidRPr="00AF5F26">
        <w:rPr>
          <w:rFonts w:ascii="Arial" w:hAnsi="Arial" w:cs="Arial"/>
          <w:b/>
          <w:bCs/>
          <w:lang w:val="en-GB"/>
        </w:rPr>
        <w:t xml:space="preserve">Maximum </w:t>
      </w:r>
      <w:r w:rsidRPr="00AF5F26">
        <w:rPr>
          <w:rFonts w:ascii="Arial" w:hAnsi="Arial" w:cs="Arial"/>
          <w:b/>
          <w:bCs/>
          <w:lang w:val="en-GB"/>
        </w:rPr>
        <w:t>marks:</w:t>
      </w:r>
      <w:r w:rsidR="00BE31AC" w:rsidRPr="00AF5F26">
        <w:rPr>
          <w:rFonts w:ascii="Arial" w:hAnsi="Arial" w:cs="Arial"/>
          <w:b/>
          <w:bCs/>
          <w:lang w:val="en-GB"/>
        </w:rPr>
        <w:t xml:space="preserve"> 70</w:t>
      </w:r>
    </w:p>
    <w:p w:rsidR="0094143D" w:rsidRDefault="0094143D" w:rsidP="0094143D">
      <w:pPr>
        <w:pStyle w:val="yiv2058623908msonormal"/>
        <w:spacing w:before="0" w:beforeAutospacing="0" w:after="0" w:afterAutospacing="0"/>
        <w:ind w:right="-33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This question paper has </w:t>
      </w:r>
      <w:proofErr w:type="gramStart"/>
      <w:r>
        <w:rPr>
          <w:rFonts w:ascii="Arial" w:hAnsi="Arial" w:cs="Arial"/>
          <w:bCs/>
        </w:rPr>
        <w:t>one  printed</w:t>
      </w:r>
      <w:proofErr w:type="gramEnd"/>
      <w:r>
        <w:rPr>
          <w:rFonts w:ascii="Arial" w:hAnsi="Arial" w:cs="Arial"/>
          <w:bCs/>
        </w:rPr>
        <w:t xml:space="preserve"> page</w:t>
      </w:r>
    </w:p>
    <w:p w:rsidR="0094143D" w:rsidRPr="00AF5F26" w:rsidRDefault="0094143D" w:rsidP="0094143D">
      <w:pPr>
        <w:pStyle w:val="yiv2058623908msonormal"/>
        <w:spacing w:before="0" w:beforeAutospacing="0" w:after="0" w:afterAutospacing="0"/>
        <w:ind w:right="-330"/>
        <w:jc w:val="center"/>
        <w:rPr>
          <w:rFonts w:ascii="Arial" w:hAnsi="Arial" w:cs="Arial"/>
          <w:b/>
          <w:bCs/>
          <w:lang w:val="en-GB"/>
        </w:rPr>
      </w:pPr>
    </w:p>
    <w:p w:rsidR="004F1359" w:rsidRPr="00AF5F26" w:rsidRDefault="00EC1C59" w:rsidP="004F1359">
      <w:pPr>
        <w:pStyle w:val="yiv2058623908msonormal"/>
        <w:spacing w:before="0" w:beforeAutospacing="0" w:after="0" w:afterAutospacing="0" w:line="360" w:lineRule="auto"/>
        <w:ind w:left="709" w:hanging="709"/>
        <w:rPr>
          <w:rFonts w:ascii="Arial" w:hAnsi="Arial" w:cs="Arial"/>
          <w:b/>
        </w:rPr>
      </w:pPr>
      <w:r w:rsidRPr="00AF5F26">
        <w:rPr>
          <w:rFonts w:ascii="Arial" w:hAnsi="Arial" w:cs="Arial"/>
          <w:b/>
        </w:rPr>
        <w:t xml:space="preserve">                                                                 PART </w:t>
      </w:r>
      <w:r w:rsidR="0094143D">
        <w:rPr>
          <w:rFonts w:ascii="Arial" w:hAnsi="Arial" w:cs="Arial"/>
          <w:b/>
        </w:rPr>
        <w:t>–</w:t>
      </w:r>
      <w:r w:rsidRPr="00AF5F26">
        <w:rPr>
          <w:rFonts w:ascii="Arial" w:hAnsi="Arial" w:cs="Arial"/>
          <w:b/>
        </w:rPr>
        <w:t>A</w:t>
      </w:r>
    </w:p>
    <w:p w:rsidR="004F1359" w:rsidRPr="00AF5F26" w:rsidRDefault="00EC1C59" w:rsidP="004F1359">
      <w:pPr>
        <w:pStyle w:val="yiv2058623908msonormal"/>
        <w:spacing w:before="0" w:beforeAutospacing="0" w:after="0" w:afterAutospacing="0" w:line="360" w:lineRule="auto"/>
        <w:ind w:left="709" w:hanging="709"/>
        <w:rPr>
          <w:rStyle w:val="Hyperlink"/>
          <w:rFonts w:ascii="Arial" w:hAnsi="Arial" w:cs="Arial"/>
          <w:b/>
          <w:color w:val="000000" w:themeColor="text1"/>
          <w:u w:val="none"/>
        </w:rPr>
      </w:pPr>
      <w:r w:rsidRPr="00AF5F26">
        <w:rPr>
          <w:rStyle w:val="Hyperlink"/>
          <w:rFonts w:ascii="Arial" w:hAnsi="Arial" w:cs="Arial"/>
          <w:b/>
          <w:color w:val="000000" w:themeColor="text1"/>
          <w:u w:val="none"/>
        </w:rPr>
        <w:t>I.</w:t>
      </w:r>
      <w:r w:rsidR="004F1359" w:rsidRPr="00AF5F26">
        <w:rPr>
          <w:rStyle w:val="Hyperlink"/>
          <w:rFonts w:ascii="Arial" w:hAnsi="Arial" w:cs="Arial"/>
          <w:b/>
          <w:color w:val="000000" w:themeColor="text1"/>
          <w:u w:val="none"/>
        </w:rPr>
        <w:t xml:space="preserve"> Answer any TEN of the following                                                               </w:t>
      </w:r>
      <w:r w:rsidRPr="00AF5F26">
        <w:rPr>
          <w:rStyle w:val="Hyperlink"/>
          <w:rFonts w:ascii="Arial" w:hAnsi="Arial" w:cs="Arial"/>
          <w:b/>
          <w:color w:val="000000" w:themeColor="text1"/>
          <w:u w:val="none"/>
        </w:rPr>
        <w:t xml:space="preserve"> </w:t>
      </w:r>
      <w:r w:rsidR="004F1359" w:rsidRPr="00AF5F26">
        <w:rPr>
          <w:rStyle w:val="Hyperlink"/>
          <w:rFonts w:ascii="Arial" w:hAnsi="Arial" w:cs="Arial"/>
          <w:b/>
          <w:color w:val="000000" w:themeColor="text1"/>
          <w:u w:val="none"/>
        </w:rPr>
        <w:t>(10X3=30)</w:t>
      </w:r>
    </w:p>
    <w:p w:rsidR="004F1359" w:rsidRPr="00AF5F26" w:rsidRDefault="00EC1C59" w:rsidP="004F135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color w:val="0000FF"/>
          <w:u w:val="single"/>
        </w:rPr>
      </w:pPr>
      <w:r w:rsidRPr="00AF5F26">
        <w:rPr>
          <w:rFonts w:ascii="Arial" w:hAnsi="Arial" w:cs="Arial"/>
        </w:rPr>
        <w:t xml:space="preserve">Give the meaning of </w:t>
      </w:r>
      <w:proofErr w:type="spellStart"/>
      <w:r w:rsidRPr="00AF5F26">
        <w:rPr>
          <w:rFonts w:ascii="Arial" w:hAnsi="Arial" w:cs="Arial"/>
        </w:rPr>
        <w:t>macro economics</w:t>
      </w:r>
      <w:proofErr w:type="spellEnd"/>
      <w:r w:rsidRPr="00AF5F26">
        <w:rPr>
          <w:rFonts w:ascii="Arial" w:hAnsi="Arial" w:cs="Arial"/>
        </w:rPr>
        <w:t>.</w:t>
      </w:r>
    </w:p>
    <w:p w:rsidR="004F1359" w:rsidRPr="00AF5F26" w:rsidRDefault="00EC1C59" w:rsidP="004F135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color w:val="0000FF"/>
          <w:u w:val="single"/>
        </w:rPr>
      </w:pPr>
      <w:r w:rsidRPr="00AF5F26">
        <w:rPr>
          <w:rFonts w:ascii="Arial" w:hAnsi="Arial" w:cs="Arial"/>
        </w:rPr>
        <w:t>Name three macro variables.</w:t>
      </w:r>
    </w:p>
    <w:p w:rsidR="004F1359" w:rsidRPr="00AF5F26" w:rsidRDefault="00EC1C59" w:rsidP="004F135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color w:val="0000FF"/>
          <w:u w:val="single"/>
        </w:rPr>
      </w:pPr>
      <w:r w:rsidRPr="00AF5F26">
        <w:rPr>
          <w:rFonts w:ascii="Arial" w:hAnsi="Arial" w:cs="Arial"/>
        </w:rPr>
        <w:t>Define GDP.</w:t>
      </w:r>
    </w:p>
    <w:p w:rsidR="004F1359" w:rsidRPr="00AF5F26" w:rsidRDefault="00AF5F26" w:rsidP="004F135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State the assumptions of C</w:t>
      </w:r>
      <w:r w:rsidR="00A75A1A" w:rsidRPr="00AF5F26">
        <w:rPr>
          <w:rFonts w:ascii="Arial" w:hAnsi="Arial" w:cs="Arial"/>
          <w:color w:val="000000" w:themeColor="text1"/>
        </w:rPr>
        <w:t>lassists.</w:t>
      </w:r>
    </w:p>
    <w:p w:rsidR="004F1359" w:rsidRPr="00AF5F26" w:rsidRDefault="004F1359" w:rsidP="004F1359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AF5F26">
        <w:rPr>
          <w:rFonts w:ascii="Arial" w:hAnsi="Arial" w:cs="Arial"/>
        </w:rPr>
        <w:t>What is</w:t>
      </w:r>
      <w:r w:rsidR="00A75A1A" w:rsidRPr="00AF5F26">
        <w:rPr>
          <w:rFonts w:ascii="Arial" w:hAnsi="Arial" w:cs="Arial"/>
        </w:rPr>
        <w:t xml:space="preserve"> effective demand</w:t>
      </w:r>
      <w:r w:rsidRPr="00AF5F26">
        <w:rPr>
          <w:rFonts w:ascii="Arial" w:hAnsi="Arial" w:cs="Arial"/>
        </w:rPr>
        <w:t>?</w:t>
      </w:r>
    </w:p>
    <w:p w:rsidR="004F1359" w:rsidRPr="00AF5F26" w:rsidRDefault="00AF5F26" w:rsidP="004F135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Define M</w:t>
      </w:r>
      <w:r w:rsidR="00A75A1A" w:rsidRPr="00AF5F26">
        <w:rPr>
          <w:rFonts w:ascii="Arial" w:hAnsi="Arial" w:cs="Arial"/>
        </w:rPr>
        <w:t>ultiplier</w:t>
      </w:r>
      <w:r w:rsidR="004F1359" w:rsidRPr="00AF5F26">
        <w:rPr>
          <w:rFonts w:ascii="Arial" w:hAnsi="Arial" w:cs="Arial"/>
        </w:rPr>
        <w:t>.</w:t>
      </w:r>
    </w:p>
    <w:p w:rsidR="004F1359" w:rsidRPr="00AF5F26" w:rsidRDefault="00A75A1A" w:rsidP="004F1359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AF5F26">
        <w:rPr>
          <w:rFonts w:ascii="Arial" w:hAnsi="Arial" w:cs="Arial"/>
        </w:rPr>
        <w:t>State the determinants of investment function.</w:t>
      </w:r>
    </w:p>
    <w:p w:rsidR="004F1359" w:rsidRPr="00AF5F26" w:rsidRDefault="00A75A1A" w:rsidP="004F1359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AF5F26">
        <w:rPr>
          <w:rFonts w:ascii="Arial" w:hAnsi="Arial" w:cs="Arial"/>
        </w:rPr>
        <w:t>What are</w:t>
      </w:r>
      <w:r w:rsidR="004F1359" w:rsidRPr="00AF5F26">
        <w:rPr>
          <w:rFonts w:ascii="Arial" w:hAnsi="Arial" w:cs="Arial"/>
        </w:rPr>
        <w:t xml:space="preserve"> the </w:t>
      </w:r>
      <w:r w:rsidR="00AF5F26">
        <w:rPr>
          <w:rFonts w:ascii="Arial" w:hAnsi="Arial" w:cs="Arial"/>
        </w:rPr>
        <w:t>three</w:t>
      </w:r>
      <w:r w:rsidRPr="00AF5F26">
        <w:rPr>
          <w:rFonts w:ascii="Arial" w:hAnsi="Arial" w:cs="Arial"/>
        </w:rPr>
        <w:t xml:space="preserve"> motives of Keynes for liquidity </w:t>
      </w:r>
      <w:r w:rsidR="00FB5B4D" w:rsidRPr="00AF5F26">
        <w:rPr>
          <w:rFonts w:ascii="Arial" w:hAnsi="Arial" w:cs="Arial"/>
        </w:rPr>
        <w:t>preference?</w:t>
      </w:r>
      <w:r w:rsidRPr="00AF5F26">
        <w:rPr>
          <w:rFonts w:ascii="Arial" w:hAnsi="Arial" w:cs="Arial"/>
        </w:rPr>
        <w:t xml:space="preserve"> </w:t>
      </w:r>
    </w:p>
    <w:p w:rsidR="004F1359" w:rsidRPr="00AF5F26" w:rsidRDefault="00A75A1A" w:rsidP="004F1359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AF5F26">
        <w:rPr>
          <w:rFonts w:ascii="Arial" w:hAnsi="Arial" w:cs="Arial"/>
        </w:rPr>
        <w:t>Define money.</w:t>
      </w:r>
    </w:p>
    <w:p w:rsidR="00A75A1A" w:rsidRPr="00AF5F26" w:rsidRDefault="00AF5F26" w:rsidP="004F1359">
      <w:pPr>
        <w:pStyle w:val="ListParagraph"/>
        <w:numPr>
          <w:ilvl w:val="0"/>
          <w:numId w:val="1"/>
        </w:numPr>
        <w:spacing w:after="0" w:line="360" w:lineRule="auto"/>
        <w:rPr>
          <w:rStyle w:val="Hyperlink"/>
          <w:rFonts w:ascii="Arial" w:hAnsi="Arial" w:cs="Arial"/>
          <w:color w:val="000000" w:themeColor="text1"/>
          <w:u w:val="none"/>
        </w:rPr>
      </w:pPr>
      <w:r>
        <w:rPr>
          <w:rStyle w:val="Hyperlink"/>
          <w:rFonts w:ascii="Arial" w:hAnsi="Arial" w:cs="Arial"/>
          <w:color w:val="000000" w:themeColor="text1"/>
          <w:u w:val="none"/>
        </w:rPr>
        <w:t xml:space="preserve">What is </w:t>
      </w:r>
      <w:proofErr w:type="gramStart"/>
      <w:r>
        <w:rPr>
          <w:rStyle w:val="Hyperlink"/>
          <w:rFonts w:ascii="Arial" w:hAnsi="Arial" w:cs="Arial"/>
          <w:color w:val="000000" w:themeColor="text1"/>
          <w:u w:val="none"/>
        </w:rPr>
        <w:t>M</w:t>
      </w:r>
      <w:r w:rsidR="00A75A1A" w:rsidRPr="00AF5F26">
        <w:rPr>
          <w:rStyle w:val="Hyperlink"/>
          <w:rFonts w:ascii="Arial" w:hAnsi="Arial" w:cs="Arial"/>
          <w:color w:val="000000" w:themeColor="text1"/>
          <w:u w:val="none"/>
        </w:rPr>
        <w:t>onetary</w:t>
      </w:r>
      <w:proofErr w:type="gramEnd"/>
      <w:r w:rsidR="00A75A1A" w:rsidRPr="00AF5F26">
        <w:rPr>
          <w:rStyle w:val="Hyperlink"/>
          <w:rFonts w:ascii="Arial" w:hAnsi="Arial" w:cs="Arial"/>
          <w:color w:val="000000" w:themeColor="text1"/>
          <w:u w:val="none"/>
        </w:rPr>
        <w:t xml:space="preserve"> policy?</w:t>
      </w:r>
    </w:p>
    <w:p w:rsidR="00A75A1A" w:rsidRPr="00AF5F26" w:rsidRDefault="00A75A1A" w:rsidP="004F1359">
      <w:pPr>
        <w:pStyle w:val="ListParagraph"/>
        <w:numPr>
          <w:ilvl w:val="0"/>
          <w:numId w:val="1"/>
        </w:numPr>
        <w:spacing w:after="0" w:line="360" w:lineRule="auto"/>
        <w:rPr>
          <w:rStyle w:val="Hyperlink"/>
          <w:rFonts w:ascii="Arial" w:hAnsi="Arial" w:cs="Arial"/>
          <w:color w:val="000000" w:themeColor="text1"/>
          <w:u w:val="none"/>
        </w:rPr>
      </w:pPr>
      <w:r w:rsidRPr="00AF5F26">
        <w:rPr>
          <w:rStyle w:val="Hyperlink"/>
          <w:rFonts w:ascii="Arial" w:hAnsi="Arial" w:cs="Arial"/>
          <w:color w:val="000000" w:themeColor="text1"/>
          <w:u w:val="none"/>
        </w:rPr>
        <w:t>What are trade cycles?</w:t>
      </w:r>
    </w:p>
    <w:p w:rsidR="004F1359" w:rsidRPr="00AF5F26" w:rsidRDefault="005B6849" w:rsidP="004F1359">
      <w:pPr>
        <w:pStyle w:val="ListParagraph"/>
        <w:numPr>
          <w:ilvl w:val="0"/>
          <w:numId w:val="1"/>
        </w:numPr>
        <w:spacing w:after="0" w:line="360" w:lineRule="auto"/>
        <w:rPr>
          <w:rStyle w:val="Hyperlink"/>
          <w:rFonts w:ascii="Arial" w:hAnsi="Arial" w:cs="Arial"/>
          <w:color w:val="000000" w:themeColor="text1"/>
          <w:u w:val="none"/>
        </w:rPr>
      </w:pPr>
      <w:r>
        <w:rPr>
          <w:rStyle w:val="Hyperlink"/>
          <w:rFonts w:ascii="Arial" w:hAnsi="Arial" w:cs="Arial"/>
          <w:color w:val="000000" w:themeColor="text1"/>
          <w:u w:val="none"/>
        </w:rPr>
        <w:t xml:space="preserve">Give the meaning </w:t>
      </w:r>
      <w:proofErr w:type="gramStart"/>
      <w:r>
        <w:rPr>
          <w:rStyle w:val="Hyperlink"/>
          <w:rFonts w:ascii="Arial" w:hAnsi="Arial" w:cs="Arial"/>
          <w:color w:val="000000" w:themeColor="text1"/>
          <w:u w:val="none"/>
        </w:rPr>
        <w:t xml:space="preserve">of </w:t>
      </w:r>
      <w:r w:rsidR="00FB5B4D" w:rsidRPr="00AF5F26">
        <w:rPr>
          <w:rStyle w:val="Hyperlink"/>
          <w:rFonts w:ascii="Arial" w:hAnsi="Arial" w:cs="Arial"/>
          <w:color w:val="000000" w:themeColor="text1"/>
          <w:u w:val="none"/>
        </w:rPr>
        <w:t xml:space="preserve"> index</w:t>
      </w:r>
      <w:proofErr w:type="gramEnd"/>
      <w:r w:rsidR="004F1359" w:rsidRPr="00AF5F26">
        <w:rPr>
          <w:rStyle w:val="Hyperlink"/>
          <w:rFonts w:ascii="Arial" w:hAnsi="Arial" w:cs="Arial"/>
          <w:color w:val="000000" w:themeColor="text1"/>
          <w:u w:val="none"/>
        </w:rPr>
        <w:t xml:space="preserve"> numbers?</w:t>
      </w:r>
    </w:p>
    <w:p w:rsidR="00EC1C59" w:rsidRDefault="004F1359" w:rsidP="0094143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06DD8">
        <w:rPr>
          <w:rFonts w:ascii="Arial" w:hAnsi="Arial" w:cs="Arial"/>
          <w:b/>
          <w:sz w:val="24"/>
          <w:szCs w:val="24"/>
        </w:rPr>
        <w:t>PART B:</w:t>
      </w:r>
    </w:p>
    <w:p w:rsidR="004F1359" w:rsidRPr="00706DD8" w:rsidRDefault="00EC1C59" w:rsidP="004F135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II. </w:t>
      </w:r>
      <w:r w:rsidR="004F1359" w:rsidRPr="00706DD8">
        <w:rPr>
          <w:rFonts w:ascii="Arial" w:hAnsi="Arial" w:cs="Arial"/>
          <w:b/>
          <w:sz w:val="24"/>
          <w:szCs w:val="24"/>
        </w:rPr>
        <w:t xml:space="preserve">Answer any TWO of the following.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="004F1359" w:rsidRPr="00706DD8">
        <w:rPr>
          <w:rFonts w:ascii="Arial" w:hAnsi="Arial" w:cs="Arial"/>
          <w:b/>
          <w:sz w:val="24"/>
          <w:szCs w:val="24"/>
        </w:rPr>
        <w:t xml:space="preserve"> (5x2=10)   </w:t>
      </w:r>
    </w:p>
    <w:p w:rsidR="00FB5B4D" w:rsidRPr="00810A3B" w:rsidRDefault="00FB5B4D" w:rsidP="004F1359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10A3B">
        <w:rPr>
          <w:rFonts w:ascii="Arial" w:hAnsi="Arial" w:cs="Arial"/>
        </w:rPr>
        <w:t>Write a note on the concept of circular flow of income.</w:t>
      </w:r>
    </w:p>
    <w:p w:rsidR="004F1359" w:rsidRPr="00810A3B" w:rsidRDefault="004F1359" w:rsidP="004F1359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810A3B">
        <w:rPr>
          <w:rFonts w:ascii="Arial" w:hAnsi="Arial" w:cs="Arial"/>
        </w:rPr>
        <w:t xml:space="preserve">Explain the </w:t>
      </w:r>
      <w:r w:rsidR="00AF5F26">
        <w:rPr>
          <w:rFonts w:ascii="Arial" w:hAnsi="Arial" w:cs="Arial"/>
        </w:rPr>
        <w:t>Say’s L</w:t>
      </w:r>
      <w:r w:rsidR="00FB5B4D" w:rsidRPr="00810A3B">
        <w:rPr>
          <w:rFonts w:ascii="Arial" w:hAnsi="Arial" w:cs="Arial"/>
        </w:rPr>
        <w:t>aw of market.</w:t>
      </w:r>
    </w:p>
    <w:p w:rsidR="004F1359" w:rsidRPr="00810A3B" w:rsidRDefault="00FB5B4D" w:rsidP="004F1359">
      <w:pPr>
        <w:pStyle w:val="ListParagraph"/>
        <w:numPr>
          <w:ilvl w:val="0"/>
          <w:numId w:val="2"/>
        </w:numPr>
        <w:spacing w:after="0" w:line="360" w:lineRule="auto"/>
        <w:ind w:left="270" w:firstLine="90"/>
        <w:rPr>
          <w:rFonts w:ascii="Arial" w:hAnsi="Arial" w:cs="Arial"/>
        </w:rPr>
      </w:pPr>
      <w:r w:rsidRPr="00810A3B">
        <w:rPr>
          <w:rFonts w:ascii="Arial" w:hAnsi="Arial" w:cs="Arial"/>
        </w:rPr>
        <w:t>Briefly explain qualitative methods of credit control</w:t>
      </w:r>
      <w:r w:rsidR="004F1359" w:rsidRPr="00810A3B">
        <w:rPr>
          <w:rFonts w:ascii="Arial" w:hAnsi="Arial" w:cs="Arial"/>
        </w:rPr>
        <w:t>.</w:t>
      </w:r>
    </w:p>
    <w:p w:rsidR="004F1359" w:rsidRPr="00810A3B" w:rsidRDefault="00FB5B4D" w:rsidP="004F1359">
      <w:pPr>
        <w:pStyle w:val="ListParagraph"/>
        <w:numPr>
          <w:ilvl w:val="0"/>
          <w:numId w:val="2"/>
        </w:numPr>
        <w:spacing w:after="0" w:line="360" w:lineRule="auto"/>
        <w:ind w:left="360" w:firstLine="0"/>
        <w:rPr>
          <w:rFonts w:ascii="Arial" w:hAnsi="Arial" w:cs="Arial"/>
        </w:rPr>
      </w:pPr>
      <w:r w:rsidRPr="00810A3B">
        <w:rPr>
          <w:rFonts w:ascii="Arial" w:hAnsi="Arial" w:cs="Arial"/>
        </w:rPr>
        <w:t>Explain the Schumpeter’s theory of innovation.</w:t>
      </w:r>
    </w:p>
    <w:p w:rsidR="00EC1C59" w:rsidRDefault="004F1359" w:rsidP="0094143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06DD8">
        <w:rPr>
          <w:rFonts w:ascii="Arial" w:hAnsi="Arial" w:cs="Arial"/>
          <w:b/>
          <w:sz w:val="24"/>
          <w:szCs w:val="24"/>
        </w:rPr>
        <w:t>PART C:</w:t>
      </w:r>
    </w:p>
    <w:p w:rsidR="004F1359" w:rsidRPr="00706DD8" w:rsidRDefault="00EC1C59" w:rsidP="004F135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III. </w:t>
      </w:r>
      <w:r w:rsidRPr="00706DD8">
        <w:rPr>
          <w:rFonts w:ascii="Arial" w:hAnsi="Arial" w:cs="Arial"/>
          <w:b/>
          <w:sz w:val="24"/>
          <w:szCs w:val="24"/>
        </w:rPr>
        <w:t>Answer</w:t>
      </w:r>
      <w:r w:rsidR="004F1359" w:rsidRPr="00706DD8">
        <w:rPr>
          <w:rFonts w:ascii="Arial" w:hAnsi="Arial" w:cs="Arial"/>
          <w:b/>
          <w:sz w:val="24"/>
          <w:szCs w:val="24"/>
        </w:rPr>
        <w:t xml:space="preserve"> any TWO of the following.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="004F1359" w:rsidRPr="00706DD8">
        <w:rPr>
          <w:rFonts w:ascii="Arial" w:hAnsi="Arial" w:cs="Arial"/>
          <w:b/>
          <w:sz w:val="24"/>
          <w:szCs w:val="24"/>
        </w:rPr>
        <w:t xml:space="preserve">(15x2=30)     </w:t>
      </w:r>
    </w:p>
    <w:p w:rsidR="004F1359" w:rsidRPr="00810A3B" w:rsidRDefault="005B6849" w:rsidP="004F1359">
      <w:pPr>
        <w:pStyle w:val="ListParagraph"/>
        <w:numPr>
          <w:ilvl w:val="0"/>
          <w:numId w:val="2"/>
        </w:numPr>
        <w:tabs>
          <w:tab w:val="left" w:pos="720"/>
          <w:tab w:val="left" w:pos="810"/>
        </w:tabs>
        <w:spacing w:after="0" w:line="360" w:lineRule="auto"/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Describe the various concepts of national income what are the methods </w:t>
      </w:r>
      <w:proofErr w:type="spellStart"/>
      <w:r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measuring national income</w:t>
      </w:r>
      <w:r w:rsidR="006C4D10" w:rsidRPr="00810A3B">
        <w:rPr>
          <w:rFonts w:ascii="Arial" w:hAnsi="Arial" w:cs="Arial"/>
        </w:rPr>
        <w:t>.</w:t>
      </w:r>
    </w:p>
    <w:p w:rsidR="004F1359" w:rsidRPr="00810A3B" w:rsidRDefault="006C4D10" w:rsidP="004F1359">
      <w:pPr>
        <w:pStyle w:val="ListParagraph"/>
        <w:numPr>
          <w:ilvl w:val="0"/>
          <w:numId w:val="2"/>
        </w:numPr>
        <w:spacing w:after="0" w:line="360" w:lineRule="auto"/>
        <w:ind w:left="360" w:firstLine="0"/>
        <w:rPr>
          <w:rFonts w:ascii="Arial" w:hAnsi="Arial" w:cs="Arial"/>
        </w:rPr>
      </w:pPr>
      <w:r w:rsidRPr="00810A3B">
        <w:rPr>
          <w:rFonts w:ascii="Arial" w:hAnsi="Arial" w:cs="Arial"/>
        </w:rPr>
        <w:t>Discuss the Keynesian theory of employment.</w:t>
      </w:r>
    </w:p>
    <w:p w:rsidR="004F1359" w:rsidRPr="00810A3B" w:rsidRDefault="006C4D10" w:rsidP="004F1359">
      <w:pPr>
        <w:pStyle w:val="ListParagraph"/>
        <w:numPr>
          <w:ilvl w:val="0"/>
          <w:numId w:val="2"/>
        </w:numPr>
        <w:spacing w:after="0" w:line="360" w:lineRule="auto"/>
        <w:ind w:left="360" w:firstLine="0"/>
        <w:rPr>
          <w:rFonts w:ascii="Arial" w:hAnsi="Arial" w:cs="Arial"/>
        </w:rPr>
      </w:pPr>
      <w:r w:rsidRPr="00810A3B">
        <w:rPr>
          <w:rFonts w:ascii="Arial" w:hAnsi="Arial" w:cs="Arial"/>
        </w:rPr>
        <w:t>Explain</w:t>
      </w:r>
      <w:r w:rsidR="004F1359" w:rsidRPr="00810A3B">
        <w:rPr>
          <w:rFonts w:ascii="Arial" w:hAnsi="Arial" w:cs="Arial"/>
        </w:rPr>
        <w:t xml:space="preserve"> the</w:t>
      </w:r>
      <w:r w:rsidRPr="00810A3B">
        <w:rPr>
          <w:rFonts w:ascii="Arial" w:hAnsi="Arial" w:cs="Arial"/>
        </w:rPr>
        <w:t xml:space="preserve"> functions</w:t>
      </w:r>
      <w:r w:rsidR="004F1359" w:rsidRPr="00810A3B">
        <w:rPr>
          <w:rFonts w:ascii="Arial" w:hAnsi="Arial" w:cs="Arial"/>
        </w:rPr>
        <w:t xml:space="preserve"> </w:t>
      </w:r>
      <w:r w:rsidR="00AF5F26">
        <w:rPr>
          <w:rFonts w:ascii="Arial" w:hAnsi="Arial" w:cs="Arial"/>
        </w:rPr>
        <w:t>of Central bank</w:t>
      </w:r>
      <w:r w:rsidRPr="00810A3B">
        <w:rPr>
          <w:rFonts w:ascii="Arial" w:hAnsi="Arial" w:cs="Arial"/>
        </w:rPr>
        <w:t>.</w:t>
      </w:r>
    </w:p>
    <w:p w:rsidR="006C4D10" w:rsidRPr="00810A3B" w:rsidRDefault="005B6849" w:rsidP="006C4D10">
      <w:pPr>
        <w:pStyle w:val="ListParagraph"/>
        <w:numPr>
          <w:ilvl w:val="0"/>
          <w:numId w:val="2"/>
        </w:numPr>
        <w:spacing w:after="0" w:line="360" w:lineRule="auto"/>
        <w:ind w:left="450" w:hanging="90"/>
        <w:rPr>
          <w:rFonts w:ascii="Arial" w:hAnsi="Arial" w:cs="Arial"/>
        </w:rPr>
      </w:pPr>
      <w:r>
        <w:rPr>
          <w:rFonts w:ascii="Arial" w:hAnsi="Arial" w:cs="Arial"/>
        </w:rPr>
        <w:t>Explain cost push and demand pull inflation. What are the methods to control inflation?</w:t>
      </w:r>
    </w:p>
    <w:p w:rsidR="006C4D10" w:rsidRDefault="006C4D10" w:rsidP="006C4D10">
      <w:pPr>
        <w:pStyle w:val="ListParagraph"/>
        <w:spacing w:after="0" w:line="360" w:lineRule="auto"/>
        <w:ind w:left="450"/>
        <w:rPr>
          <w:rFonts w:ascii="Arial" w:hAnsi="Arial" w:cs="Arial"/>
          <w:sz w:val="24"/>
          <w:szCs w:val="24"/>
        </w:rPr>
      </w:pPr>
    </w:p>
    <w:p w:rsidR="00BD1618" w:rsidRDefault="0094143D" w:rsidP="0094143D">
      <w:pPr>
        <w:pStyle w:val="ListParagraph"/>
        <w:spacing w:after="0" w:line="360" w:lineRule="auto"/>
        <w:ind w:left="450"/>
        <w:jc w:val="right"/>
      </w:pPr>
      <w:r>
        <w:rPr>
          <w:rFonts w:ascii="Arial" w:hAnsi="Arial" w:cs="Arial"/>
          <w:sz w:val="24"/>
          <w:szCs w:val="24"/>
        </w:rPr>
        <w:t>ECA-215-E-18</w:t>
      </w:r>
    </w:p>
    <w:sectPr w:rsidR="00BD1618" w:rsidSect="009414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7F7" w:rsidRDefault="008657F7" w:rsidP="00934B82">
      <w:pPr>
        <w:spacing w:after="0" w:line="240" w:lineRule="auto"/>
      </w:pPr>
      <w:r>
        <w:separator/>
      </w:r>
    </w:p>
  </w:endnote>
  <w:endnote w:type="continuationSeparator" w:id="0">
    <w:p w:rsidR="008657F7" w:rsidRDefault="008657F7" w:rsidP="0093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B82" w:rsidRDefault="00934B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B82" w:rsidRDefault="00934B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B82" w:rsidRDefault="00934B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7F7" w:rsidRDefault="008657F7" w:rsidP="00934B82">
      <w:pPr>
        <w:spacing w:after="0" w:line="240" w:lineRule="auto"/>
      </w:pPr>
      <w:r>
        <w:separator/>
      </w:r>
    </w:p>
  </w:footnote>
  <w:footnote w:type="continuationSeparator" w:id="0">
    <w:p w:rsidR="008657F7" w:rsidRDefault="008657F7" w:rsidP="00934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B82" w:rsidRDefault="008657F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5058001" o:spid="_x0000_s2050" type="#_x0000_t136" style="position:absolute;margin-left:0;margin-top:0;width:599.85pt;height:59.95pt;rotation:315;z-index:-251654144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- April-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B82" w:rsidRDefault="008657F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5058002" o:spid="_x0000_s2051" type="#_x0000_t136" style="position:absolute;margin-left:0;margin-top:0;width:599.85pt;height:59.95pt;rotation:315;z-index:-251652096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- April-201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B82" w:rsidRDefault="008657F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5058000" o:spid="_x0000_s2049" type="#_x0000_t136" style="position:absolute;margin-left:0;margin-top:0;width:599.85pt;height:59.95pt;rotation:315;z-index:-251656192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- April-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07DCE"/>
    <w:multiLevelType w:val="hybridMultilevel"/>
    <w:tmpl w:val="AE86F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23E68"/>
    <w:multiLevelType w:val="hybridMultilevel"/>
    <w:tmpl w:val="D7FEC3B8"/>
    <w:lvl w:ilvl="0" w:tplc="6622C01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11C11"/>
    <w:multiLevelType w:val="hybridMultilevel"/>
    <w:tmpl w:val="A942F43A"/>
    <w:lvl w:ilvl="0" w:tplc="F80A5C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31AC"/>
    <w:rsid w:val="000844D0"/>
    <w:rsid w:val="000C5C46"/>
    <w:rsid w:val="000E5B96"/>
    <w:rsid w:val="00240D0D"/>
    <w:rsid w:val="002C1138"/>
    <w:rsid w:val="003418F2"/>
    <w:rsid w:val="003B17AC"/>
    <w:rsid w:val="00437745"/>
    <w:rsid w:val="004F1359"/>
    <w:rsid w:val="00597743"/>
    <w:rsid w:val="005B6849"/>
    <w:rsid w:val="006C4D10"/>
    <w:rsid w:val="00720FB1"/>
    <w:rsid w:val="00810A3B"/>
    <w:rsid w:val="008657F7"/>
    <w:rsid w:val="00910E4C"/>
    <w:rsid w:val="00934B82"/>
    <w:rsid w:val="0094143D"/>
    <w:rsid w:val="00991C96"/>
    <w:rsid w:val="009A03D3"/>
    <w:rsid w:val="009A69FF"/>
    <w:rsid w:val="00A659E3"/>
    <w:rsid w:val="00A75A1A"/>
    <w:rsid w:val="00A96512"/>
    <w:rsid w:val="00AF5F26"/>
    <w:rsid w:val="00BD1618"/>
    <w:rsid w:val="00BE31AC"/>
    <w:rsid w:val="00BF1C3C"/>
    <w:rsid w:val="00C8030E"/>
    <w:rsid w:val="00CF3C55"/>
    <w:rsid w:val="00D235DC"/>
    <w:rsid w:val="00E84F00"/>
    <w:rsid w:val="00EC1C59"/>
    <w:rsid w:val="00F10D78"/>
    <w:rsid w:val="00FB5B4D"/>
    <w:rsid w:val="00FB5D1A"/>
    <w:rsid w:val="00FE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4B1AC9F-E351-4926-82AF-49586AE5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1AC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058623908msonospacing">
    <w:name w:val="yiv2058623908msonospacing"/>
    <w:basedOn w:val="Normal"/>
    <w:rsid w:val="00BE3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yiv2058623908msonormal">
    <w:name w:val="yiv2058623908msonormal"/>
    <w:basedOn w:val="Normal"/>
    <w:rsid w:val="00BE3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nhideWhenUsed/>
    <w:rsid w:val="00BE3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E31AC"/>
    <w:pPr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Bookman Old Style"/>
      <w:color w:val="000000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4F13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1359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934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4B82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934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4B82"/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Nmkrvwc</dc:creator>
  <cp:lastModifiedBy>LIBDL-13</cp:lastModifiedBy>
  <cp:revision>11</cp:revision>
  <dcterms:created xsi:type="dcterms:W3CDTF">2018-01-26T09:32:00Z</dcterms:created>
  <dcterms:modified xsi:type="dcterms:W3CDTF">2022-06-04T05:11:00Z</dcterms:modified>
</cp:coreProperties>
</file>