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84" w:rsidRDefault="001040E5" w:rsidP="00914D84">
      <w:pPr>
        <w:rPr>
          <w:rFonts w:ascii="Arial" w:hAnsi="Arial" w:cs="Arial"/>
          <w:b/>
          <w:bCs/>
        </w:rPr>
      </w:pPr>
      <w:r w:rsidRPr="001040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5pt;margin-top:8.45pt;width:195.25pt;height:59.55pt;z-index:251660288">
            <v:textbox style="mso-next-textbox:#_x0000_s1027">
              <w:txbxContent>
                <w:p w:rsidR="00914D84" w:rsidRDefault="00914D84" w:rsidP="00914D8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12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914D84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84" w:rsidRDefault="00914D84" w:rsidP="00914D8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CA27DC" w:rsidRPr="009042A8" w:rsidRDefault="00CA27DC" w:rsidP="00CD3E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End S</w:t>
      </w:r>
      <w:r w:rsidR="00865C2C">
        <w:rPr>
          <w:rFonts w:ascii="Arial" w:hAnsi="Arial" w:cs="Arial"/>
          <w:b/>
          <w:sz w:val="24"/>
          <w:szCs w:val="24"/>
        </w:rPr>
        <w:t>emester Examination, April, 2018</w:t>
      </w:r>
    </w:p>
    <w:p w:rsidR="00CA27DC" w:rsidRPr="009042A8" w:rsidRDefault="00CA27DC" w:rsidP="00CD3E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IV Semester M.Sc. Chemistry</w:t>
      </w:r>
    </w:p>
    <w:p w:rsidR="00161144" w:rsidRDefault="00457BF4" w:rsidP="001611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 0216</w:t>
      </w:r>
      <w:r w:rsidR="00CA27DC" w:rsidRPr="009042A8">
        <w:rPr>
          <w:rFonts w:ascii="Arial" w:hAnsi="Arial" w:cs="Arial"/>
          <w:b/>
          <w:sz w:val="24"/>
          <w:szCs w:val="24"/>
        </w:rPr>
        <w:t xml:space="preserve"> </w:t>
      </w:r>
      <w:r w:rsidR="00161144">
        <w:rPr>
          <w:rFonts w:ascii="Arial" w:hAnsi="Arial" w:cs="Arial"/>
          <w:b/>
          <w:sz w:val="24"/>
          <w:szCs w:val="24"/>
        </w:rPr>
        <w:t xml:space="preserve">- </w:t>
      </w:r>
      <w:r w:rsidR="00CA27DC">
        <w:rPr>
          <w:rFonts w:ascii="Arial" w:hAnsi="Arial" w:cs="Arial"/>
          <w:b/>
          <w:sz w:val="24"/>
          <w:szCs w:val="24"/>
        </w:rPr>
        <w:t xml:space="preserve"> Organometallic Chemistry &amp;</w:t>
      </w:r>
      <w:r w:rsidR="00CA27DC" w:rsidRPr="009042A8">
        <w:rPr>
          <w:rFonts w:ascii="Arial" w:hAnsi="Arial" w:cs="Arial"/>
          <w:b/>
          <w:sz w:val="24"/>
          <w:szCs w:val="24"/>
        </w:rPr>
        <w:t xml:space="preserve"> Inorganic </w:t>
      </w:r>
      <w:r w:rsidR="00CA27DC">
        <w:rPr>
          <w:rFonts w:ascii="Arial" w:hAnsi="Arial" w:cs="Arial"/>
          <w:b/>
          <w:sz w:val="24"/>
          <w:szCs w:val="24"/>
        </w:rPr>
        <w:t>React</w:t>
      </w:r>
      <w:r w:rsidR="00CA27DC" w:rsidRPr="009042A8">
        <w:rPr>
          <w:rFonts w:ascii="Arial" w:hAnsi="Arial" w:cs="Arial"/>
          <w:b/>
          <w:sz w:val="24"/>
          <w:szCs w:val="24"/>
        </w:rPr>
        <w:t xml:space="preserve">ion </w:t>
      </w:r>
      <w:r w:rsidR="00CA27DC">
        <w:rPr>
          <w:rFonts w:ascii="Arial" w:hAnsi="Arial" w:cs="Arial"/>
          <w:b/>
          <w:sz w:val="24"/>
          <w:szCs w:val="24"/>
        </w:rPr>
        <w:t>M</w:t>
      </w:r>
      <w:r w:rsidR="00CA27DC" w:rsidRPr="009042A8">
        <w:rPr>
          <w:rFonts w:ascii="Arial" w:hAnsi="Arial" w:cs="Arial"/>
          <w:b/>
          <w:sz w:val="24"/>
          <w:szCs w:val="24"/>
        </w:rPr>
        <w:t>echanisms</w:t>
      </w:r>
    </w:p>
    <w:p w:rsidR="00161144" w:rsidRDefault="00161144" w:rsidP="001611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161144" w:rsidRDefault="00161144" w:rsidP="0016114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161144" w:rsidRDefault="00161144" w:rsidP="00161144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2½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Max. Marks:70</w:t>
      </w: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7DC" w:rsidRDefault="004550F7" w:rsidP="00CD3E6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Note: This question paper has 2</w:t>
      </w:r>
      <w:r w:rsidR="00CA27DC">
        <w:rPr>
          <w:rFonts w:ascii="Arial" w:hAnsi="Arial" w:cs="Arial"/>
          <w:b/>
          <w:i/>
          <w:sz w:val="24"/>
          <w:szCs w:val="24"/>
        </w:rPr>
        <w:t xml:space="preserve"> pages and 3 sections</w:t>
      </w: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7DC" w:rsidRDefault="00CA27DC" w:rsidP="00CD3E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PART A</w:t>
      </w:r>
    </w:p>
    <w:p w:rsidR="00CD3E6A" w:rsidRDefault="00CD3E6A" w:rsidP="00CD3E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Answer any SIX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6 X 2 = 12</w:t>
      </w:r>
    </w:p>
    <w:p w:rsidR="00CA27DC" w:rsidRPr="009042A8" w:rsidRDefault="00CA27DC" w:rsidP="00CD3E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The self- exchange rate constant of [Co(NH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2+</w:t>
      </w:r>
      <w:r w:rsidRPr="00B835CE">
        <w:rPr>
          <w:rFonts w:ascii="Arial" w:hAnsi="Arial" w:cs="Arial"/>
        </w:rPr>
        <w:t>/[Co(NH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3+</w:t>
      </w:r>
      <w:r w:rsidRPr="00B835CE">
        <w:rPr>
          <w:rFonts w:ascii="Arial" w:hAnsi="Arial" w:cs="Arial"/>
        </w:rPr>
        <w:t xml:space="preserve"> couple is 10</w:t>
      </w:r>
      <w:r w:rsidRPr="00B835CE">
        <w:rPr>
          <w:rFonts w:ascii="Arial" w:hAnsi="Arial" w:cs="Arial"/>
          <w:vertAlign w:val="superscript"/>
        </w:rPr>
        <w:t>-6</w:t>
      </w:r>
      <w:r w:rsidRPr="00B835CE">
        <w:rPr>
          <w:rFonts w:ascii="Arial" w:hAnsi="Arial" w:cs="Arial"/>
        </w:rPr>
        <w:t>mol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>s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 xml:space="preserve"> while that of [Ru(NH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2+</w:t>
      </w:r>
      <w:r w:rsidRPr="00B835CE">
        <w:rPr>
          <w:rFonts w:ascii="Arial" w:hAnsi="Arial" w:cs="Arial"/>
        </w:rPr>
        <w:t>/ [Ru(NH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3+</w:t>
      </w:r>
      <w:r w:rsidRPr="00B835CE">
        <w:rPr>
          <w:rFonts w:ascii="Arial" w:hAnsi="Arial" w:cs="Arial"/>
        </w:rPr>
        <w:t xml:space="preserve"> couple is 8.2×10</w:t>
      </w:r>
      <w:r w:rsidRPr="00B835CE">
        <w:rPr>
          <w:rFonts w:ascii="Arial" w:hAnsi="Arial" w:cs="Arial"/>
          <w:vertAlign w:val="superscript"/>
        </w:rPr>
        <w:t>2</w:t>
      </w:r>
      <w:r w:rsidRPr="00B835CE">
        <w:rPr>
          <w:rFonts w:ascii="Arial" w:hAnsi="Arial" w:cs="Arial"/>
        </w:rPr>
        <w:t xml:space="preserve"> mol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>s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>. Explain.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Represent any one racemization pathway of a tris-chelate complex that goes through bond rupture.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Mention any two conditions under which β-elimination does not occur in transition metal alkyls.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Explain how cyclobutadi</w:t>
      </w:r>
      <w:r w:rsidR="00457BF4">
        <w:rPr>
          <w:rFonts w:ascii="Arial" w:hAnsi="Arial" w:cs="Arial"/>
        </w:rPr>
        <w:t>e</w:t>
      </w:r>
      <w:r w:rsidRPr="00B835CE">
        <w:rPr>
          <w:rFonts w:ascii="Arial" w:hAnsi="Arial" w:cs="Arial"/>
        </w:rPr>
        <w:t>ne is stabilized on complexation with a metal</w:t>
      </w:r>
      <w:r w:rsidR="00E54478">
        <w:rPr>
          <w:rFonts w:ascii="Arial" w:hAnsi="Arial" w:cs="Arial"/>
        </w:rPr>
        <w:t>.</w:t>
      </w:r>
    </w:p>
    <w:p w:rsidR="00CA27DC" w:rsidRPr="007F3FE9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State 18 - valence electron rule. Give any one of its limitations.</w:t>
      </w:r>
    </w:p>
    <w:p w:rsidR="007F3FE9" w:rsidRPr="00432776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Compare alkali metal organyls with respect to their nucleophilic character and solubility in organic solvents across the group. Justify your order.</w:t>
      </w:r>
    </w:p>
    <w:p w:rsidR="007F3FE9" w:rsidRPr="00432776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What is ‘Collman’s reagent’? Give anyone of its synthetic applications.</w:t>
      </w:r>
    </w:p>
    <w:p w:rsidR="007F3FE9" w:rsidRPr="00432776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What is a fluxional structure? Explain with an example of a metallocene.</w:t>
      </w:r>
    </w:p>
    <w:p w:rsidR="00CA27DC" w:rsidRDefault="00CA27DC" w:rsidP="00CD3E6A">
      <w:pPr>
        <w:pStyle w:val="ListParagraph"/>
        <w:jc w:val="both"/>
        <w:rPr>
          <w:rFonts w:ascii="Arial" w:hAnsi="Arial" w:cs="Arial"/>
        </w:rPr>
      </w:pPr>
    </w:p>
    <w:p w:rsidR="00CA27DC" w:rsidRDefault="00CA27DC" w:rsidP="00CD3E6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ART B</w:t>
      </w: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</w:rPr>
      </w:pP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 X 12 = 48</w:t>
      </w:r>
    </w:p>
    <w:p w:rsidR="00CA27DC" w:rsidRPr="00BE6E9F" w:rsidRDefault="00CA27DC" w:rsidP="00CD3E6A">
      <w:pPr>
        <w:spacing w:after="0"/>
        <w:ind w:left="360"/>
        <w:jc w:val="both"/>
        <w:rPr>
          <w:rFonts w:ascii="Arial" w:hAnsi="Arial" w:cs="Arial"/>
        </w:rPr>
      </w:pP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835CE">
        <w:rPr>
          <w:rFonts w:ascii="Arial" w:hAnsi="Arial" w:cs="Arial"/>
        </w:rPr>
        <w:t>Explain the S</w:t>
      </w:r>
      <w:r w:rsidRPr="00B835CE">
        <w:rPr>
          <w:rFonts w:ascii="Arial" w:hAnsi="Arial" w:cs="Arial"/>
          <w:vertAlign w:val="subscript"/>
        </w:rPr>
        <w:t>N</w:t>
      </w:r>
      <w:r w:rsidRPr="00B835CE">
        <w:rPr>
          <w:rFonts w:ascii="Arial" w:hAnsi="Arial" w:cs="Arial"/>
        </w:rPr>
        <w:t>1</w:t>
      </w:r>
      <w:r w:rsidRPr="00B835CE">
        <w:rPr>
          <w:rFonts w:ascii="Arial" w:hAnsi="Arial" w:cs="Arial"/>
          <w:vertAlign w:val="subscript"/>
        </w:rPr>
        <w:t>CB</w:t>
      </w:r>
      <w:r w:rsidRPr="00B835CE">
        <w:rPr>
          <w:rFonts w:ascii="Arial" w:hAnsi="Arial" w:cs="Arial"/>
        </w:rPr>
        <w:t xml:space="preserve"> mechanism of base hydrolysis in octahedral complexes using a suitable example. Give any two evidences for this mechanism. Write and explain the rate law of this reaction.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835CE">
        <w:rPr>
          <w:rFonts w:ascii="Arial" w:hAnsi="Arial" w:cs="Arial"/>
        </w:rPr>
        <w:t>Discuss the bonding in transition metal- alkene complexes. Bring out the essential difference beween the two extreme mode</w:t>
      </w:r>
      <w:r>
        <w:rPr>
          <w:rFonts w:ascii="Arial" w:hAnsi="Arial" w:cs="Arial"/>
        </w:rPr>
        <w:t>s of binding in these complexes.</w:t>
      </w:r>
      <w:r>
        <w:rPr>
          <w:rFonts w:ascii="Arial" w:hAnsi="Arial" w:cs="Arial"/>
        </w:rPr>
        <w:tab/>
        <w:t>(6+6)</w:t>
      </w:r>
    </w:p>
    <w:p w:rsidR="007F3FE9" w:rsidRPr="00B835CE" w:rsidRDefault="007F3FE9" w:rsidP="00CD3E6A">
      <w:pPr>
        <w:pStyle w:val="ListParagraph"/>
        <w:jc w:val="both"/>
        <w:rPr>
          <w:rFonts w:ascii="Arial" w:hAnsi="Arial" w:cs="Arial"/>
        </w:rPr>
      </w:pP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835CE">
        <w:rPr>
          <w:rFonts w:ascii="Arial" w:hAnsi="Arial" w:cs="Arial"/>
        </w:rPr>
        <w:t>Discuss the theories of trans effect 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835CE">
        <w:rPr>
          <w:rFonts w:ascii="Arial" w:hAnsi="Arial" w:cs="Arial"/>
        </w:rPr>
        <w:t>Draw and explain the cycle for the photochemical reduction of water to hydrogen using [Ru(bpy)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2+</w:t>
      </w:r>
      <w:r w:rsidRPr="00B835CE">
        <w:rPr>
          <w:rFonts w:ascii="Arial" w:hAnsi="Arial" w:cs="Arial"/>
        </w:rPr>
        <w:t xml:space="preserve"> as the photosensitizer and methyl viologen as the reductive quenching agent.</w:t>
      </w:r>
      <w:r w:rsidRPr="00141821">
        <w:rPr>
          <w:rFonts w:ascii="Arial" w:hAnsi="Arial" w:cs="Arial"/>
        </w:rPr>
        <w:t xml:space="preserve"> </w:t>
      </w:r>
    </w:p>
    <w:p w:rsidR="00CD3E6A" w:rsidRPr="00B835CE" w:rsidRDefault="007F3FE9" w:rsidP="00CD3E6A">
      <w:pPr>
        <w:pStyle w:val="ListParagraph"/>
        <w:ind w:left="7920"/>
        <w:jc w:val="both"/>
        <w:rPr>
          <w:rFonts w:ascii="Arial" w:hAnsi="Arial" w:cs="Arial"/>
        </w:rPr>
      </w:pPr>
      <w:r>
        <w:rPr>
          <w:rFonts w:ascii="Arial" w:hAnsi="Arial" w:cs="Arial"/>
        </w:rPr>
        <w:t>(6+6)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Pr="00B835CE">
        <w:rPr>
          <w:rFonts w:ascii="Arial" w:hAnsi="Arial" w:cs="Arial"/>
        </w:rPr>
        <w:t>What are the main characteristics of Fischer carbene complexes? Explain these characteristics in terms of bonding in these complexes.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835CE">
        <w:rPr>
          <w:rFonts w:ascii="Arial" w:hAnsi="Arial" w:cs="Arial"/>
        </w:rPr>
        <w:t>Using suitable MO diagrams explain why a 16- electron ML</w:t>
      </w:r>
      <w:r w:rsidRPr="00B835CE">
        <w:rPr>
          <w:rFonts w:ascii="Arial" w:hAnsi="Arial" w:cs="Arial"/>
          <w:vertAlign w:val="subscript"/>
        </w:rPr>
        <w:t>4</w:t>
      </w:r>
      <w:r w:rsidRPr="00B835CE">
        <w:rPr>
          <w:rFonts w:ascii="Arial" w:hAnsi="Arial" w:cs="Arial"/>
        </w:rPr>
        <w:t xml:space="preserve"> complex is considered to be isolobal with a CH</w:t>
      </w:r>
      <w:r w:rsidRPr="00B835CE">
        <w:rPr>
          <w:rFonts w:ascii="Arial" w:hAnsi="Arial" w:cs="Arial"/>
          <w:vertAlign w:val="subscript"/>
        </w:rPr>
        <w:t>2</w:t>
      </w:r>
      <w:r w:rsidRPr="00B835CE">
        <w:rPr>
          <w:rFonts w:ascii="Arial" w:hAnsi="Arial" w:cs="Arial"/>
        </w:rPr>
        <w:t xml:space="preserve"> fragment. If cyclopropane is considered as a trimer of CH</w:t>
      </w:r>
      <w:r w:rsidRPr="00B835CE">
        <w:rPr>
          <w:rFonts w:ascii="Arial" w:hAnsi="Arial" w:cs="Arial"/>
          <w:vertAlign w:val="subscript"/>
        </w:rPr>
        <w:t>2</w:t>
      </w:r>
      <w:r w:rsidRPr="00B835CE">
        <w:rPr>
          <w:rFonts w:ascii="Arial" w:hAnsi="Arial" w:cs="Arial"/>
        </w:rPr>
        <w:t xml:space="preserve"> fragments, draw the structure of the trimer of Os(CO)</w:t>
      </w:r>
      <w:r w:rsidRPr="00B835CE">
        <w:rPr>
          <w:rFonts w:ascii="Arial" w:hAnsi="Arial" w:cs="Arial"/>
          <w:vertAlign w:val="subscript"/>
        </w:rPr>
        <w:t>4</w:t>
      </w:r>
      <w:r w:rsidRPr="00B835CE">
        <w:rPr>
          <w:rFonts w:ascii="Arial" w:hAnsi="Arial" w:cs="Arial"/>
        </w:rPr>
        <w:t>.</w:t>
      </w:r>
      <w:r w:rsidRPr="0014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(6+6)</w:t>
      </w:r>
    </w:p>
    <w:p w:rsidR="007F3FE9" w:rsidRPr="00B835CE" w:rsidRDefault="007F3FE9" w:rsidP="00CD3E6A">
      <w:pPr>
        <w:pStyle w:val="ListParagraph"/>
        <w:jc w:val="both"/>
        <w:rPr>
          <w:rFonts w:ascii="Arial" w:hAnsi="Arial" w:cs="Arial"/>
        </w:rPr>
      </w:pPr>
    </w:p>
    <w:p w:rsidR="00CA27DC" w:rsidRPr="00CD3E6A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3E6A">
        <w:rPr>
          <w:rFonts w:ascii="Arial" w:hAnsi="Arial" w:cs="Arial"/>
          <w:sz w:val="24"/>
          <w:szCs w:val="24"/>
        </w:rPr>
        <w:t xml:space="preserve">a) </w:t>
      </w:r>
      <w:r w:rsidRPr="00CD3E6A">
        <w:rPr>
          <w:rFonts w:ascii="Arial" w:hAnsi="Arial" w:cs="Arial"/>
        </w:rPr>
        <w:t>Outline the catalytic cycle of Monsanto acetic acid process.</w:t>
      </w:r>
      <w:r w:rsidRPr="00CD3E6A">
        <w:rPr>
          <w:rFonts w:ascii="Arial" w:hAnsi="Arial" w:cs="Arial"/>
        </w:rPr>
        <w:tab/>
      </w:r>
    </w:p>
    <w:p w:rsidR="007F3FE9" w:rsidRPr="00432776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32776">
        <w:rPr>
          <w:rFonts w:ascii="Arial" w:hAnsi="Arial" w:cs="Arial"/>
        </w:rPr>
        <w:t>Explain the following reactions with an example each:</w:t>
      </w:r>
    </w:p>
    <w:p w:rsidR="007F3FE9" w:rsidRPr="00432776" w:rsidRDefault="007F3FE9" w:rsidP="00CD3E6A">
      <w:pPr>
        <w:spacing w:after="0"/>
        <w:ind w:left="720" w:firstLine="720"/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(i) Hydrometallation</w:t>
      </w:r>
      <w:r w:rsidRPr="00432776">
        <w:rPr>
          <w:rFonts w:ascii="Arial" w:hAnsi="Arial" w:cs="Arial"/>
        </w:rPr>
        <w:tab/>
        <w:t>(ii) Oxidative addition</w:t>
      </w:r>
      <w:r w:rsidRPr="00432776">
        <w:rPr>
          <w:rFonts w:ascii="Arial" w:hAnsi="Arial" w:cs="Arial"/>
        </w:rPr>
        <w:tab/>
      </w:r>
      <w:r w:rsidRPr="00432776">
        <w:rPr>
          <w:rFonts w:ascii="Arial" w:hAnsi="Arial" w:cs="Arial"/>
        </w:rPr>
        <w:tab/>
      </w:r>
      <w:r w:rsidRPr="00432776">
        <w:rPr>
          <w:rFonts w:ascii="Arial" w:hAnsi="Arial" w:cs="Arial"/>
        </w:rPr>
        <w:tab/>
      </w:r>
      <w:r w:rsidRPr="00432776">
        <w:rPr>
          <w:rFonts w:ascii="Arial" w:hAnsi="Arial" w:cs="Arial"/>
        </w:rPr>
        <w:tab/>
        <w:t>(8+4)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D3E6A" w:rsidRPr="00CD3E6A" w:rsidRDefault="00CD3E6A" w:rsidP="00CD3E6A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D3E6A">
        <w:rPr>
          <w:rFonts w:ascii="Arial" w:hAnsi="Arial" w:cs="Arial"/>
        </w:rPr>
        <w:t>Write a note on ‘ Zeigler’s Growth reaction’. What are the limitations of this reaction?</w:t>
      </w:r>
    </w:p>
    <w:p w:rsidR="00CD3E6A" w:rsidRPr="00432776" w:rsidRDefault="00CD3E6A" w:rsidP="00CD3E6A">
      <w:pPr>
        <w:spacing w:after="0"/>
        <w:ind w:firstLine="720"/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b) Describe the structure of Be(CH</w:t>
      </w:r>
      <w:r w:rsidRPr="00432776">
        <w:rPr>
          <w:rFonts w:ascii="Arial" w:hAnsi="Arial" w:cs="Arial"/>
          <w:vertAlign w:val="subscript"/>
        </w:rPr>
        <w:t>3</w:t>
      </w:r>
      <w:r w:rsidRPr="00432776">
        <w:rPr>
          <w:rFonts w:ascii="Arial" w:hAnsi="Arial" w:cs="Arial"/>
        </w:rPr>
        <w:t>)</w:t>
      </w:r>
      <w:r w:rsidRPr="00432776">
        <w:rPr>
          <w:rFonts w:ascii="Arial" w:hAnsi="Arial" w:cs="Arial"/>
          <w:vertAlign w:val="subscript"/>
        </w:rPr>
        <w:t>2</w:t>
      </w:r>
      <w:r w:rsidRPr="00432776">
        <w:rPr>
          <w:rFonts w:ascii="Arial" w:hAnsi="Arial" w:cs="Arial"/>
        </w:rPr>
        <w:t xml:space="preserve"> in the gas phase and solid state.</w:t>
      </w:r>
    </w:p>
    <w:p w:rsidR="00CD3E6A" w:rsidRPr="00432776" w:rsidRDefault="00CD3E6A" w:rsidP="00CD3E6A">
      <w:pPr>
        <w:spacing w:after="0"/>
        <w:ind w:firstLine="720"/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c) Discuss any two applications of organoselinium compounds in</w:t>
      </w:r>
      <w:r>
        <w:rPr>
          <w:rFonts w:ascii="Arial" w:hAnsi="Arial" w:cs="Arial"/>
        </w:rPr>
        <w:t xml:space="preserve"> organic synthesis.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4478">
        <w:rPr>
          <w:rFonts w:ascii="Arial" w:hAnsi="Arial" w:cs="Arial"/>
        </w:rPr>
        <w:t>(4+4+4)</w:t>
      </w:r>
    </w:p>
    <w:p w:rsidR="00CA27DC" w:rsidRPr="00CD3E6A" w:rsidRDefault="00CD3E6A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a) </w:t>
      </w:r>
      <w:r w:rsidRPr="00432776">
        <w:rPr>
          <w:rFonts w:ascii="Arial" w:hAnsi="Arial" w:cs="Arial"/>
        </w:rPr>
        <w:t>Discuss any three applications of trialkylsilyl derivatives of organic compounds.</w:t>
      </w:r>
    </w:p>
    <w:p w:rsidR="00CD3E6A" w:rsidRPr="00432776" w:rsidRDefault="00CD3E6A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32776">
        <w:rPr>
          <w:rFonts w:ascii="Arial" w:hAnsi="Arial" w:cs="Arial"/>
        </w:rPr>
        <w:t>Draw the catalytic cycle of Heck reaction.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(6+6)</w:t>
      </w:r>
    </w:p>
    <w:p w:rsidR="00CA27DC" w:rsidRDefault="00CA27DC" w:rsidP="00CD3E6A">
      <w:pPr>
        <w:pStyle w:val="ListParagraph"/>
        <w:ind w:left="3600" w:firstLine="720"/>
        <w:jc w:val="both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ART C</w:t>
      </w: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 X 5 = 10</w:t>
      </w: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</w:rPr>
      </w:pPr>
    </w:p>
    <w:p w:rsidR="007F3FE9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835CE">
        <w:rPr>
          <w:rFonts w:ascii="Arial" w:hAnsi="Arial" w:cs="Arial"/>
        </w:rPr>
        <w:t>For [PtX</w:t>
      </w:r>
      <w:r w:rsidRPr="00B835CE">
        <w:rPr>
          <w:rFonts w:ascii="Arial" w:hAnsi="Arial" w:cs="Arial"/>
          <w:vertAlign w:val="subscript"/>
        </w:rPr>
        <w:t>4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2-</w:t>
      </w:r>
      <w:r w:rsidRPr="00B835CE">
        <w:rPr>
          <w:rFonts w:ascii="Arial" w:hAnsi="Arial" w:cs="Arial"/>
        </w:rPr>
        <w:t xml:space="preserve"> complexes both ligand exchange rate and thermodynamic stability increase in the order X= Cl &lt; Br &lt; I &lt; CN. Explain why these observations are </w:t>
      </w:r>
      <w:r w:rsidRPr="00B835CE">
        <w:rPr>
          <w:rFonts w:ascii="Arial" w:hAnsi="Arial" w:cs="Arial"/>
          <w:b/>
        </w:rPr>
        <w:t xml:space="preserve">not </w:t>
      </w:r>
      <w:r w:rsidRPr="00B835CE">
        <w:rPr>
          <w:rFonts w:ascii="Arial" w:hAnsi="Arial" w:cs="Arial"/>
        </w:rPr>
        <w:t>inconsistent</w:t>
      </w:r>
      <w:r>
        <w:rPr>
          <w:rFonts w:ascii="Arial" w:hAnsi="Arial" w:cs="Arial"/>
        </w:rPr>
        <w:t>.</w:t>
      </w:r>
    </w:p>
    <w:p w:rsidR="007F3FE9" w:rsidRPr="00B835CE" w:rsidRDefault="00CD3E6A" w:rsidP="00CD3E6A">
      <w:pPr>
        <w:spacing w:after="0"/>
        <w:ind w:left="900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F3FE9" w:rsidRPr="00CD3E6A">
        <w:rPr>
          <w:rFonts w:ascii="Arial" w:hAnsi="Arial" w:cs="Arial"/>
        </w:rPr>
        <w:t xml:space="preserve">b) </w:t>
      </w:r>
      <w:r w:rsidRPr="00CD3E6A">
        <w:rPr>
          <w:rFonts w:ascii="Arial" w:hAnsi="Arial" w:cs="Arial"/>
        </w:rPr>
        <w:t>Predict M if it is a first row transition element and [M(η</w:t>
      </w:r>
      <w:r w:rsidRPr="00CD3E6A">
        <w:rPr>
          <w:rFonts w:ascii="Arial" w:hAnsi="Arial" w:cs="Arial"/>
          <w:vertAlign w:val="superscript"/>
        </w:rPr>
        <w:t>3</w:t>
      </w:r>
      <w:r w:rsidRPr="00CD3E6A">
        <w:rPr>
          <w:rFonts w:ascii="Arial" w:hAnsi="Arial" w:cs="Arial"/>
        </w:rPr>
        <w:t>-C</w:t>
      </w:r>
      <w:r w:rsidRPr="00CD3E6A">
        <w:rPr>
          <w:rFonts w:ascii="Arial" w:hAnsi="Arial" w:cs="Arial"/>
          <w:vertAlign w:val="subscript"/>
        </w:rPr>
        <w:t>3</w:t>
      </w:r>
      <w:r w:rsidRPr="00CD3E6A">
        <w:rPr>
          <w:rFonts w:ascii="Arial" w:hAnsi="Arial" w:cs="Arial"/>
        </w:rPr>
        <w:t>H</w:t>
      </w:r>
      <w:r w:rsidRPr="00CD3E6A">
        <w:rPr>
          <w:rFonts w:ascii="Arial" w:hAnsi="Arial" w:cs="Arial"/>
          <w:vertAlign w:val="subscript"/>
        </w:rPr>
        <w:t>5</w:t>
      </w:r>
      <w:r w:rsidRPr="00CD3E6A">
        <w:rPr>
          <w:rFonts w:ascii="Arial" w:hAnsi="Arial" w:cs="Arial"/>
        </w:rPr>
        <w:t>)(CO)</w:t>
      </w:r>
      <w:r w:rsidRPr="00CD3E6A">
        <w:rPr>
          <w:rFonts w:ascii="Arial" w:hAnsi="Arial" w:cs="Arial"/>
          <w:vertAlign w:val="subscript"/>
        </w:rPr>
        <w:t>5</w:t>
      </w:r>
      <w:r w:rsidRPr="00CD3E6A">
        <w:rPr>
          <w:rFonts w:ascii="Arial" w:hAnsi="Arial" w:cs="Arial"/>
        </w:rPr>
        <w:t>]</w:t>
      </w:r>
      <w:r w:rsidRPr="00CD3E6A">
        <w:rPr>
          <w:rFonts w:ascii="Arial" w:hAnsi="Arial" w:cs="Arial"/>
          <w:vertAlign w:val="subscript"/>
        </w:rPr>
        <w:t xml:space="preserve"> </w:t>
      </w:r>
      <w:r w:rsidRPr="00CD3E6A">
        <w:rPr>
          <w:rFonts w:ascii="Arial" w:hAnsi="Arial" w:cs="Arial"/>
        </w:rPr>
        <w:t xml:space="preserve">is a stable </w:t>
      </w:r>
      <w:r>
        <w:rPr>
          <w:rFonts w:ascii="Arial" w:hAnsi="Arial" w:cs="Arial"/>
        </w:rPr>
        <w:t xml:space="preserve"> </w:t>
      </w:r>
      <w:r w:rsidRPr="00CD3E6A">
        <w:rPr>
          <w:rFonts w:ascii="Arial" w:hAnsi="Arial" w:cs="Arial"/>
        </w:rPr>
        <w:t>complex.</w:t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  <w:t>(3+2)</w:t>
      </w:r>
    </w:p>
    <w:p w:rsidR="007F3FE9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Show the steps of the electron-transfer mechanism that accounts for the following reaction. Note that one of the reactant metal ion is labeled making its identification in the products possible.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 w:rsidRPr="00141821">
        <w:rPr>
          <w:rFonts w:ascii="Arial" w:hAnsi="Arial" w:cs="Arial"/>
        </w:rPr>
        <w:t>[*Co(NH</w:t>
      </w:r>
      <w:r w:rsidRPr="00141821">
        <w:rPr>
          <w:rFonts w:ascii="Arial" w:hAnsi="Arial" w:cs="Arial"/>
          <w:vertAlign w:val="subscript"/>
        </w:rPr>
        <w:t>3</w:t>
      </w:r>
      <w:r w:rsidRPr="00141821">
        <w:rPr>
          <w:rFonts w:ascii="Arial" w:hAnsi="Arial" w:cs="Arial"/>
        </w:rPr>
        <w:t>)</w:t>
      </w:r>
      <w:r w:rsidRPr="00141821">
        <w:rPr>
          <w:rFonts w:ascii="Arial" w:hAnsi="Arial" w:cs="Arial"/>
          <w:vertAlign w:val="subscript"/>
        </w:rPr>
        <w:t>5</w:t>
      </w:r>
      <w:r w:rsidRPr="00141821">
        <w:rPr>
          <w:rFonts w:ascii="Arial" w:hAnsi="Arial" w:cs="Arial"/>
        </w:rPr>
        <w:t>-NCS]</w:t>
      </w:r>
      <w:r w:rsidRPr="00141821">
        <w:rPr>
          <w:rFonts w:ascii="Arial" w:hAnsi="Arial" w:cs="Arial"/>
          <w:vertAlign w:val="superscript"/>
        </w:rPr>
        <w:t>2+</w:t>
      </w:r>
      <w:r w:rsidRPr="00141821">
        <w:rPr>
          <w:rFonts w:ascii="Arial" w:hAnsi="Arial" w:cs="Arial"/>
        </w:rPr>
        <w:t xml:space="preserve"> + 5 CN</w:t>
      </w:r>
      <w:r w:rsidRPr="00141821">
        <w:rPr>
          <w:rFonts w:ascii="Arial" w:hAnsi="Arial" w:cs="Arial"/>
          <w:vertAlign w:val="superscript"/>
        </w:rPr>
        <w:t>-</w:t>
      </w:r>
      <w:r w:rsidRPr="00141821">
        <w:rPr>
          <w:rFonts w:ascii="Arial" w:hAnsi="Arial" w:cs="Arial"/>
        </w:rPr>
        <w:t xml:space="preserve"> + Co</w:t>
      </w:r>
      <w:r w:rsidRPr="00141821">
        <w:rPr>
          <w:rFonts w:ascii="Arial" w:hAnsi="Arial" w:cs="Arial"/>
          <w:vertAlign w:val="superscript"/>
        </w:rPr>
        <w:t>2+</w:t>
      </w:r>
      <w:r w:rsidRPr="00141821">
        <w:rPr>
          <w:rFonts w:ascii="Arial" w:hAnsi="Arial" w:cs="Arial"/>
          <w:vertAlign w:val="subscript"/>
        </w:rPr>
        <w:t xml:space="preserve">(aq) </w:t>
      </w:r>
      <w:r w:rsidRPr="00141821">
        <w:rPr>
          <w:rFonts w:ascii="Arial" w:hAnsi="Arial" w:cs="Arial"/>
        </w:rPr>
        <w:t>→ [Co(CN)</w:t>
      </w:r>
      <w:r w:rsidRPr="00141821">
        <w:rPr>
          <w:rFonts w:ascii="Arial" w:hAnsi="Arial" w:cs="Arial"/>
          <w:vertAlign w:val="subscript"/>
        </w:rPr>
        <w:t>5</w:t>
      </w:r>
      <w:r w:rsidRPr="00141821">
        <w:rPr>
          <w:rFonts w:ascii="Arial" w:hAnsi="Arial" w:cs="Arial"/>
        </w:rPr>
        <w:t>-SCN]</w:t>
      </w:r>
      <w:r w:rsidRPr="00141821">
        <w:rPr>
          <w:rFonts w:ascii="Arial" w:hAnsi="Arial" w:cs="Arial"/>
          <w:vertAlign w:val="superscript"/>
        </w:rPr>
        <w:t>3-</w:t>
      </w:r>
      <w:r w:rsidRPr="00141821">
        <w:rPr>
          <w:rFonts w:ascii="Arial" w:hAnsi="Arial" w:cs="Arial"/>
        </w:rPr>
        <w:t xml:space="preserve"> + 5 NH</w:t>
      </w:r>
      <w:r w:rsidRPr="00141821">
        <w:rPr>
          <w:rFonts w:ascii="Arial" w:hAnsi="Arial" w:cs="Arial"/>
          <w:vertAlign w:val="subscript"/>
        </w:rPr>
        <w:t>3</w:t>
      </w:r>
      <w:r w:rsidRPr="00141821">
        <w:rPr>
          <w:rFonts w:ascii="Arial" w:hAnsi="Arial" w:cs="Arial"/>
        </w:rPr>
        <w:t xml:space="preserve"> + *Co</w:t>
      </w:r>
      <w:r w:rsidRPr="00141821">
        <w:rPr>
          <w:rFonts w:ascii="Arial" w:hAnsi="Arial" w:cs="Arial"/>
          <w:vertAlign w:val="superscript"/>
        </w:rPr>
        <w:t>2+</w:t>
      </w:r>
      <w:r w:rsidRPr="00141821">
        <w:rPr>
          <w:rFonts w:ascii="Arial" w:hAnsi="Arial" w:cs="Arial"/>
          <w:vertAlign w:val="subscript"/>
        </w:rPr>
        <w:t>(aq).</w:t>
      </w:r>
      <w:r w:rsidRPr="00141821">
        <w:rPr>
          <w:rFonts w:ascii="Arial" w:hAnsi="Arial" w:cs="Arial"/>
        </w:rPr>
        <w:t xml:space="preserve"> </w:t>
      </w:r>
    </w:p>
    <w:p w:rsidR="00CD3E6A" w:rsidRDefault="00CD3E6A" w:rsidP="00CD3E6A">
      <w:pPr>
        <w:pStyle w:val="ListParagraph"/>
        <w:jc w:val="both"/>
        <w:rPr>
          <w:rFonts w:ascii="Arial" w:hAnsi="Arial" w:cs="Arial"/>
        </w:rPr>
      </w:pPr>
    </w:p>
    <w:p w:rsidR="00CD3E6A" w:rsidRPr="00CD3E6A" w:rsidRDefault="00CD3E6A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3E6A">
        <w:rPr>
          <w:rFonts w:ascii="Arial" w:hAnsi="Arial" w:cs="Arial"/>
        </w:rPr>
        <w:t>Identify A, B &amp; C in the following reactions:</w:t>
      </w:r>
    </w:p>
    <w:p w:rsidR="00CD3E6A" w:rsidRDefault="00CD3E6A" w:rsidP="00CD3E6A">
      <w:pPr>
        <w:pStyle w:val="ListParagraph"/>
        <w:ind w:firstLine="720"/>
        <w:jc w:val="both"/>
        <w:rPr>
          <w:rFonts w:ascii="Arial" w:hAnsi="Arial" w:cs="Arial"/>
        </w:rPr>
      </w:pPr>
    </w:p>
    <w:p w:rsidR="00CD3E6A" w:rsidRDefault="00CD3E6A" w:rsidP="00CD3E6A">
      <w:pPr>
        <w:pStyle w:val="ListParagraph"/>
        <w:ind w:left="1440"/>
        <w:jc w:val="both"/>
      </w:pPr>
      <w:r>
        <w:rPr>
          <w:rFonts w:ascii="Arial" w:hAnsi="Arial" w:cs="Arial"/>
        </w:rPr>
        <w:tab/>
      </w:r>
      <w:r>
        <w:object w:dxaOrig="6979" w:dyaOrig="4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213pt" o:ole="">
            <v:imagedata r:id="rId8" o:title=""/>
          </v:shape>
          <o:OLEObject Type="Embed" ProgID="ACD.ChemSketch.20" ShapeID="_x0000_i1025" DrawAspect="Content" ObjectID="_1584104592" r:id="rId9"/>
        </w:object>
      </w:r>
    </w:p>
    <w:p w:rsidR="00CA27DC" w:rsidRPr="009042A8" w:rsidRDefault="00CD3E6A" w:rsidP="00CD3E6A">
      <w:pPr>
        <w:pStyle w:val="ListParagraph"/>
        <w:ind w:left="72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(2+2+1)</w:t>
      </w:r>
    </w:p>
    <w:p w:rsidR="00CA27DC" w:rsidRDefault="00CA27DC" w:rsidP="00CD3E6A">
      <w:pPr>
        <w:spacing w:after="0"/>
        <w:jc w:val="both"/>
      </w:pPr>
    </w:p>
    <w:p w:rsidR="00D0117D" w:rsidRDefault="00E7641C" w:rsidP="00161144">
      <w:pPr>
        <w:spacing w:after="0" w:line="360" w:lineRule="auto"/>
        <w:jc w:val="center"/>
      </w:pPr>
      <w:r>
        <w:rPr>
          <w:rFonts w:ascii="Arial" w:hAnsi="Arial" w:cs="Arial"/>
        </w:rPr>
        <w:t>-----------End of questions-----------</w:t>
      </w:r>
    </w:p>
    <w:sectPr w:rsidR="00D0117D" w:rsidSect="00161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79" w:rsidRDefault="00245179" w:rsidP="0046465F">
      <w:pPr>
        <w:spacing w:after="0" w:line="240" w:lineRule="auto"/>
      </w:pPr>
      <w:r>
        <w:separator/>
      </w:r>
    </w:p>
  </w:endnote>
  <w:endnote w:type="continuationSeparator" w:id="1">
    <w:p w:rsidR="00245179" w:rsidRDefault="00245179" w:rsidP="0046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876"/>
      <w:docPartObj>
        <w:docPartGallery w:val="Page Numbers (Bottom of Page)"/>
        <w:docPartUnique/>
      </w:docPartObj>
    </w:sdtPr>
    <w:sdtEndPr>
      <w:rPr>
        <w:b/>
      </w:rPr>
    </w:sdtEndPr>
    <w:sdtContent>
      <w:p w:rsidR="009042A8" w:rsidRPr="005C2C0F" w:rsidRDefault="001040E5" w:rsidP="00921750">
        <w:pPr>
          <w:pStyle w:val="Footer"/>
          <w:ind w:firstLine="4320"/>
          <w:jc w:val="center"/>
          <w:rPr>
            <w:b/>
          </w:rPr>
        </w:pPr>
        <w:r>
          <w:fldChar w:fldCharType="begin"/>
        </w:r>
        <w:r w:rsidR="00D0117D">
          <w:instrText xml:space="preserve"> PAGE   \* MERGEFORMAT </w:instrText>
        </w:r>
        <w:r>
          <w:fldChar w:fldCharType="separate"/>
        </w:r>
        <w:r w:rsidR="00161144">
          <w:rPr>
            <w:noProof/>
          </w:rPr>
          <w:t>2</w:t>
        </w:r>
        <w:r>
          <w:fldChar w:fldCharType="end"/>
        </w:r>
        <w:r w:rsidR="00D0117D">
          <w:tab/>
        </w:r>
        <w:r w:rsidR="00D0117D">
          <w:tab/>
          <w:t xml:space="preserve"> </w:t>
        </w:r>
        <w:r w:rsidR="001E7714">
          <w:rPr>
            <w:b/>
          </w:rPr>
          <w:t>CH 0216B</w:t>
        </w:r>
      </w:p>
    </w:sdtContent>
  </w:sdt>
  <w:p w:rsidR="009042A8" w:rsidRDefault="00245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79" w:rsidRDefault="00245179" w:rsidP="0046465F">
      <w:pPr>
        <w:spacing w:after="0" w:line="240" w:lineRule="auto"/>
      </w:pPr>
      <w:r>
        <w:separator/>
      </w:r>
    </w:p>
  </w:footnote>
  <w:footnote w:type="continuationSeparator" w:id="1">
    <w:p w:rsidR="00245179" w:rsidRDefault="00245179" w:rsidP="0046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611"/>
    <w:multiLevelType w:val="hybridMultilevel"/>
    <w:tmpl w:val="BD8E895C"/>
    <w:lvl w:ilvl="0" w:tplc="1B52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A1E9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0CC4"/>
    <w:multiLevelType w:val="hybridMultilevel"/>
    <w:tmpl w:val="5C9A0D6A"/>
    <w:lvl w:ilvl="0" w:tplc="11681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010A"/>
    <w:multiLevelType w:val="hybridMultilevel"/>
    <w:tmpl w:val="007C1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669B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D1885"/>
    <w:multiLevelType w:val="hybridMultilevel"/>
    <w:tmpl w:val="AB264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0496"/>
    <w:multiLevelType w:val="hybridMultilevel"/>
    <w:tmpl w:val="05920F6C"/>
    <w:lvl w:ilvl="0" w:tplc="1B52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7DC"/>
    <w:rsid w:val="0002602A"/>
    <w:rsid w:val="000E0AFF"/>
    <w:rsid w:val="001040E5"/>
    <w:rsid w:val="00161144"/>
    <w:rsid w:val="001E7714"/>
    <w:rsid w:val="00245179"/>
    <w:rsid w:val="0035343C"/>
    <w:rsid w:val="004550F7"/>
    <w:rsid w:val="00457BF4"/>
    <w:rsid w:val="0046465F"/>
    <w:rsid w:val="00511BDE"/>
    <w:rsid w:val="00603B73"/>
    <w:rsid w:val="007F3FE9"/>
    <w:rsid w:val="0085371E"/>
    <w:rsid w:val="00865C2C"/>
    <w:rsid w:val="008B6B57"/>
    <w:rsid w:val="00914D84"/>
    <w:rsid w:val="00B15277"/>
    <w:rsid w:val="00CA27DC"/>
    <w:rsid w:val="00CD3E6A"/>
    <w:rsid w:val="00D0117D"/>
    <w:rsid w:val="00D23144"/>
    <w:rsid w:val="00E02873"/>
    <w:rsid w:val="00E54478"/>
    <w:rsid w:val="00E7641C"/>
    <w:rsid w:val="00F60915"/>
    <w:rsid w:val="00F738DF"/>
    <w:rsid w:val="00FD3A56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7DC"/>
    <w:pPr>
      <w:spacing w:after="0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7DC"/>
  </w:style>
  <w:style w:type="paragraph" w:styleId="Header">
    <w:name w:val="header"/>
    <w:basedOn w:val="Normal"/>
    <w:link w:val="HeaderChar"/>
    <w:uiPriority w:val="99"/>
    <w:semiHidden/>
    <w:unhideWhenUsed/>
    <w:rsid w:val="001E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714"/>
  </w:style>
  <w:style w:type="paragraph" w:styleId="BalloonText">
    <w:name w:val="Balloon Text"/>
    <w:basedOn w:val="Normal"/>
    <w:link w:val="BalloonTextChar"/>
    <w:uiPriority w:val="99"/>
    <w:semiHidden/>
    <w:unhideWhenUsed/>
    <w:rsid w:val="0091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2018-03-25T06:12:00Z</cp:lastPrinted>
  <dcterms:created xsi:type="dcterms:W3CDTF">2018-02-05T05:57:00Z</dcterms:created>
  <dcterms:modified xsi:type="dcterms:W3CDTF">2018-04-01T10:47:00Z</dcterms:modified>
</cp:coreProperties>
</file>