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2B" w:rsidRDefault="00C41120" w:rsidP="00386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95.65pt;margin-top:6pt;width:189pt;height:36.75pt;z-index:-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">
            <v:textbox>
              <w:txbxContent>
                <w:p w:rsidR="00F4690E" w:rsidRDefault="00F4690E" w:rsidP="00F4690E">
                  <w:pPr>
                    <w:pStyle w:val="NormalWeb"/>
                    <w:spacing w:before="0" w:beforeAutospacing="0" w:after="0" w:afterAutospacing="0"/>
                  </w:pPr>
                </w:p>
                <w:p w:rsidR="00F4690E" w:rsidRPr="00D15FF9" w:rsidRDefault="00F4690E" w:rsidP="00F4690E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B2684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-25400</wp:posOffset>
            </wp:positionH>
            <wp:positionV relativeFrom="paragraph">
              <wp:posOffset>25400</wp:posOffset>
            </wp:positionV>
            <wp:extent cx="876147" cy="728133"/>
            <wp:effectExtent l="19050" t="0" r="153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20" cy="72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3BA6" w:rsidRPr="00B33BA6" w:rsidRDefault="00B33BA6" w:rsidP="00386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Pr="00B33BA6">
        <w:rPr>
          <w:rFonts w:ascii="Times New Roman" w:hAnsi="Times New Roman" w:cs="Times New Roman"/>
          <w:b/>
          <w:sz w:val="24"/>
          <w:szCs w:val="24"/>
          <w:u w:val="single"/>
        </w:rPr>
        <w:t>Date: 01.07.2019</w:t>
      </w:r>
    </w:p>
    <w:p w:rsidR="00386F2B" w:rsidRPr="00B33BA6" w:rsidRDefault="00386F2B" w:rsidP="00386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F2B" w:rsidRDefault="00386F2B" w:rsidP="00386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E96" w:rsidRPr="00A9435B" w:rsidRDefault="009B7E96" w:rsidP="00386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>ST JOSEPH’S COLLEGE (AUTONOMOUS), BENGALURU-27</w:t>
      </w:r>
    </w:p>
    <w:p w:rsidR="00386F2B" w:rsidRDefault="009B7E96" w:rsidP="00386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B.A V</w:t>
      </w:r>
      <w:r w:rsidRPr="00A9435B">
        <w:rPr>
          <w:rFonts w:ascii="Times New Roman" w:hAnsi="Times New Roman" w:cs="Times New Roman"/>
          <w:b/>
          <w:sz w:val="24"/>
          <w:szCs w:val="24"/>
        </w:rPr>
        <w:t>I SEMESTER</w:t>
      </w:r>
    </w:p>
    <w:p w:rsidR="009B7E96" w:rsidRPr="00A9435B" w:rsidRDefault="00386F2B" w:rsidP="00386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SUPPLEMENTARY EXAMINATION – JUNE 2019</w:t>
      </w:r>
    </w:p>
    <w:p w:rsidR="009B7E96" w:rsidRPr="00A9435B" w:rsidRDefault="00386F2B" w:rsidP="00386F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POLITICAL SCIENCE    PS 6316</w:t>
      </w:r>
      <w:r w:rsidR="009B7E96">
        <w:rPr>
          <w:rFonts w:ascii="Times New Roman" w:hAnsi="Times New Roman" w:cs="Times New Roman"/>
          <w:b/>
          <w:sz w:val="24"/>
          <w:szCs w:val="24"/>
        </w:rPr>
        <w:t xml:space="preserve">: ADVANCED PUBLIC ADMINISTRATION </w:t>
      </w:r>
    </w:p>
    <w:p w:rsidR="009B7E96" w:rsidRPr="00A9435B" w:rsidRDefault="009B7E96" w:rsidP="009B7E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E96" w:rsidRPr="00A9435B" w:rsidRDefault="009B7E96" w:rsidP="009B7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35B">
        <w:rPr>
          <w:rFonts w:ascii="Times New Roman" w:hAnsi="Times New Roman" w:cs="Times New Roman"/>
          <w:b/>
          <w:sz w:val="24"/>
          <w:szCs w:val="24"/>
        </w:rPr>
        <w:t>TIME: 2 ½ HRS                                                                                         MAX MARKS: 70</w:t>
      </w:r>
    </w:p>
    <w:p w:rsidR="009B7E96" w:rsidRPr="00A9435B" w:rsidRDefault="009B7E96" w:rsidP="009B7E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E9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50E86">
        <w:rPr>
          <w:rFonts w:ascii="Times New Roman" w:hAnsi="Times New Roman" w:cs="Times New Roman"/>
          <w:sz w:val="24"/>
          <w:szCs w:val="24"/>
        </w:rPr>
        <w:t xml:space="preserve">  THIS PAPER CONTAINS </w:t>
      </w:r>
      <w:r w:rsidRPr="00386F2B">
        <w:rPr>
          <w:rFonts w:ascii="Times New Roman" w:hAnsi="Times New Roman" w:cs="Times New Roman"/>
          <w:b/>
          <w:sz w:val="24"/>
          <w:szCs w:val="24"/>
        </w:rPr>
        <w:t>ONE</w:t>
      </w:r>
      <w:r w:rsidRPr="00650E86">
        <w:rPr>
          <w:rFonts w:ascii="Times New Roman" w:hAnsi="Times New Roman" w:cs="Times New Roman"/>
          <w:sz w:val="24"/>
          <w:szCs w:val="24"/>
        </w:rPr>
        <w:t xml:space="preserve"> PRINTED PAGE AND</w:t>
      </w:r>
      <w:r w:rsidRPr="00386F2B">
        <w:rPr>
          <w:rFonts w:ascii="Times New Roman" w:hAnsi="Times New Roman" w:cs="Times New Roman"/>
          <w:b/>
          <w:sz w:val="24"/>
          <w:szCs w:val="24"/>
        </w:rPr>
        <w:t xml:space="preserve"> THREE</w:t>
      </w:r>
      <w:r w:rsidRPr="00650E86">
        <w:rPr>
          <w:rFonts w:ascii="Times New Roman" w:hAnsi="Times New Roman" w:cs="Times New Roman"/>
          <w:sz w:val="24"/>
          <w:szCs w:val="24"/>
        </w:rPr>
        <w:t xml:space="preserve"> PARTS </w:t>
      </w:r>
    </w:p>
    <w:p w:rsidR="00386F2B" w:rsidRPr="00650E86" w:rsidRDefault="00386F2B" w:rsidP="00386F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(Please attach the question paper along with the answer booklet)</w:t>
      </w:r>
    </w:p>
    <w:p w:rsidR="009B7E96" w:rsidRPr="00650E86" w:rsidRDefault="00B33BA6" w:rsidP="009B7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7E96" w:rsidRPr="00650E86"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9B7E96" w:rsidRPr="00650E8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I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E86">
        <w:rPr>
          <w:rFonts w:ascii="Times New Roman" w:hAnsi="Times New Roman" w:cs="Times New Roman"/>
          <w:sz w:val="24"/>
          <w:szCs w:val="24"/>
          <w:u w:val="single"/>
        </w:rPr>
        <w:t>Answer</w:t>
      </w:r>
      <w:proofErr w:type="gramEnd"/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 any </w:t>
      </w:r>
      <w:r w:rsidRPr="00650E86"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 of the following questions in about 60 words each</w:t>
      </w:r>
      <w:r w:rsidRPr="00650E86">
        <w:rPr>
          <w:rFonts w:ascii="Times New Roman" w:hAnsi="Times New Roman" w:cs="Times New Roman"/>
          <w:sz w:val="24"/>
          <w:szCs w:val="24"/>
        </w:rPr>
        <w:t xml:space="preserve">             (4x4=16)</w:t>
      </w:r>
    </w:p>
    <w:p w:rsidR="009B7E96" w:rsidRPr="00650E8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Conceptual frame work of Comparative Public administration?</w:t>
      </w:r>
      <w:bookmarkStart w:id="0" w:name="_GoBack"/>
      <w:bookmarkEnd w:id="0"/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about the importance of Budget. </w:t>
      </w: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Adjournment motion?</w:t>
      </w: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major recommendations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Balwant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Mehta committee?</w:t>
      </w: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are the elements of Disaster Management?</w:t>
      </w:r>
    </w:p>
    <w:p w:rsidR="009B7E96" w:rsidRPr="00650E8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96" w:rsidRPr="00650E8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 xml:space="preserve"> 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</w:rPr>
        <w:tab/>
        <w:t xml:space="preserve">             Part-B</w:t>
      </w:r>
    </w:p>
    <w:p w:rsidR="009B7E96" w:rsidRPr="00650E8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II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650E86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 of the following questions in about 150 words each</w:t>
      </w:r>
      <w:r w:rsidRPr="00650E86">
        <w:rPr>
          <w:rFonts w:ascii="Times New Roman" w:hAnsi="Times New Roman" w:cs="Times New Roman"/>
          <w:sz w:val="24"/>
          <w:szCs w:val="24"/>
        </w:rPr>
        <w:t xml:space="preserve">          (3x8=24)</w:t>
      </w:r>
    </w:p>
    <w:p w:rsidR="009B7E96" w:rsidRPr="00650E8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contributions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Minnobrook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conferences (1968, 1988 &amp; 2008) to Public Administration.</w:t>
      </w: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composition and functions of Public Accounts committee. </w:t>
      </w: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Judicial control over Public administration </w:t>
      </w:r>
    </w:p>
    <w:p w:rsidR="009B7E9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Illustrate the different provisions of the constitution dealing with Local Governments in India.</w:t>
      </w: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Public policy and bring out its characteristics. </w:t>
      </w:r>
    </w:p>
    <w:p w:rsidR="009B7E96" w:rsidRPr="00650E8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96" w:rsidRPr="00650E86" w:rsidRDefault="009B7E96" w:rsidP="009B7E96">
      <w:pPr>
        <w:spacing w:after="0"/>
        <w:ind w:left="288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 xml:space="preserve">           Part-C </w:t>
      </w:r>
    </w:p>
    <w:p w:rsidR="009B7E96" w:rsidRPr="00650E8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E86">
        <w:rPr>
          <w:rFonts w:ascii="Times New Roman" w:hAnsi="Times New Roman" w:cs="Times New Roman"/>
          <w:sz w:val="24"/>
          <w:szCs w:val="24"/>
        </w:rPr>
        <w:t>III</w:t>
      </w:r>
      <w:r w:rsidRPr="00650E86">
        <w:rPr>
          <w:rFonts w:ascii="Times New Roman" w:hAnsi="Times New Roman" w:cs="Times New Roman"/>
          <w:sz w:val="24"/>
          <w:szCs w:val="24"/>
        </w:rPr>
        <w:tab/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650E86">
        <w:rPr>
          <w:rFonts w:ascii="Times New Roman" w:hAnsi="Times New Roman" w:cs="Times New Roman"/>
          <w:b/>
          <w:sz w:val="24"/>
          <w:szCs w:val="24"/>
          <w:u w:val="single"/>
        </w:rPr>
        <w:t xml:space="preserve">Two </w:t>
      </w:r>
      <w:r w:rsidRPr="00650E86">
        <w:rPr>
          <w:rFonts w:ascii="Times New Roman" w:hAnsi="Times New Roman" w:cs="Times New Roman"/>
          <w:sz w:val="24"/>
          <w:szCs w:val="24"/>
          <w:u w:val="single"/>
        </w:rPr>
        <w:t>of the following questions in about 250 words each</w:t>
      </w:r>
      <w:r w:rsidRPr="00650E86">
        <w:rPr>
          <w:rFonts w:ascii="Times New Roman" w:hAnsi="Times New Roman" w:cs="Times New Roman"/>
          <w:sz w:val="24"/>
          <w:szCs w:val="24"/>
        </w:rPr>
        <w:t xml:space="preserve">          (2x15=30)</w:t>
      </w:r>
    </w:p>
    <w:p w:rsidR="009B7E96" w:rsidRPr="00650E86" w:rsidRDefault="009B7E96" w:rsidP="009B7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9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Critically examine the Public choice theory. </w:t>
      </w: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process of Formulation of the budget. </w:t>
      </w:r>
    </w:p>
    <w:p w:rsidR="009B7E96" w:rsidRPr="00650E86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composition and functions of Karnataka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Lokayuktha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E96" w:rsidRPr="00AD070A" w:rsidRDefault="009B7E96" w:rsidP="009B7E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short notes on: (100 words each) (a) Standing committees of Municipal bodies   (b) Administrative Adjudication   &amp;</w:t>
      </w:r>
      <w:r w:rsidRPr="00AD070A">
        <w:rPr>
          <w:rFonts w:ascii="Times New Roman" w:hAnsi="Times New Roman" w:cs="Times New Roman"/>
          <w:sz w:val="24"/>
          <w:szCs w:val="24"/>
        </w:rPr>
        <w:t xml:space="preserve">  (c) </w:t>
      </w:r>
      <w:r>
        <w:rPr>
          <w:rFonts w:ascii="Times New Roman" w:hAnsi="Times New Roman" w:cs="Times New Roman"/>
          <w:sz w:val="24"/>
          <w:szCs w:val="24"/>
        </w:rPr>
        <w:t xml:space="preserve">E-governance </w:t>
      </w:r>
    </w:p>
    <w:p w:rsidR="009B7E96" w:rsidRDefault="009B7E96" w:rsidP="009B7E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86F2B" w:rsidRDefault="00386F2B" w:rsidP="009B7E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86F2B" w:rsidRDefault="00B33BA6" w:rsidP="009B7E9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6F2B">
        <w:rPr>
          <w:rFonts w:ascii="Times New Roman" w:hAnsi="Times New Roman" w:cs="Times New Roman"/>
          <w:sz w:val="24"/>
          <w:szCs w:val="24"/>
        </w:rPr>
        <w:t>PS 6316-</w:t>
      </w:r>
      <w:r>
        <w:rPr>
          <w:rFonts w:ascii="Times New Roman" w:hAnsi="Times New Roman" w:cs="Times New Roman"/>
          <w:sz w:val="24"/>
          <w:szCs w:val="24"/>
        </w:rPr>
        <w:t>B-18</w:t>
      </w:r>
    </w:p>
    <w:sectPr w:rsidR="00386F2B" w:rsidSect="00DA1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26832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7E96"/>
    <w:rsid w:val="00386F2B"/>
    <w:rsid w:val="00624AD2"/>
    <w:rsid w:val="00726B8D"/>
    <w:rsid w:val="009B7E96"/>
    <w:rsid w:val="00B26847"/>
    <w:rsid w:val="00B33BA6"/>
    <w:rsid w:val="00C41120"/>
    <w:rsid w:val="00DA16F9"/>
    <w:rsid w:val="00E63128"/>
    <w:rsid w:val="00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8C74DD0-4A62-464B-8EA4-4825301D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96"/>
    <w:pPr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nhideWhenUsed/>
    <w:rsid w:val="00F4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7</cp:revision>
  <dcterms:created xsi:type="dcterms:W3CDTF">2018-03-25T08:45:00Z</dcterms:created>
  <dcterms:modified xsi:type="dcterms:W3CDTF">2022-05-31T05:12:00Z</dcterms:modified>
</cp:coreProperties>
</file>