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76" w:rsidRDefault="00297E76" w:rsidP="00A570F0">
      <w:pPr>
        <w:ind w:left="-990"/>
        <w:jc w:val="center"/>
        <w:rPr>
          <w:rFonts w:asciiTheme="minorHAnsi" w:hAnsiTheme="minorHAnsi"/>
          <w:b/>
          <w:sz w:val="26"/>
        </w:rPr>
      </w:pPr>
    </w:p>
    <w:p w:rsidR="00297E76" w:rsidRDefault="00297E76" w:rsidP="00A570F0">
      <w:pPr>
        <w:ind w:left="-990"/>
        <w:jc w:val="center"/>
        <w:rPr>
          <w:rFonts w:asciiTheme="minorHAnsi" w:hAnsiTheme="minorHAnsi"/>
          <w:b/>
          <w:sz w:val="26"/>
        </w:rPr>
      </w:pPr>
    </w:p>
    <w:p w:rsidR="00297E76" w:rsidRDefault="00297E76" w:rsidP="00D21C5E">
      <w:pPr>
        <w:ind w:left="-990" w:firstLine="900"/>
        <w:rPr>
          <w:rFonts w:asciiTheme="minorHAnsi" w:hAnsiTheme="minorHAnsi"/>
          <w:b/>
          <w:sz w:val="26"/>
        </w:rPr>
      </w:pPr>
      <w:r w:rsidRPr="00297E76">
        <w:rPr>
          <w:rFonts w:asciiTheme="minorHAnsi" w:hAnsiTheme="minorHAnsi"/>
          <w:b/>
          <w:noProof/>
          <w:sz w:val="26"/>
          <w:lang w:val="en-IN" w:eastAsia="en-IN"/>
        </w:rPr>
        <w:drawing>
          <wp:inline distT="0" distB="0" distL="0" distR="0">
            <wp:extent cx="844061" cy="9437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heme="minorHAnsi" w:hAnsiTheme="minorHAnsi"/>
          <w:b/>
          <w:sz w:val="26"/>
        </w:rPr>
        <w:t xml:space="preserve">                                            </w:t>
      </w:r>
      <w:r>
        <w:rPr>
          <w:rFonts w:asciiTheme="minorHAnsi" w:hAnsiTheme="minorHAnsi"/>
          <w:b/>
          <w:sz w:val="26"/>
        </w:rPr>
        <w:tab/>
      </w:r>
      <w:r>
        <w:rPr>
          <w:rFonts w:asciiTheme="minorHAnsi" w:hAnsiTheme="minorHAnsi"/>
          <w:b/>
          <w:sz w:val="26"/>
        </w:rPr>
        <w:tab/>
      </w:r>
      <w:r>
        <w:rPr>
          <w:rFonts w:asciiTheme="minorHAnsi" w:hAnsiTheme="minorHAnsi"/>
          <w:b/>
          <w:sz w:val="26"/>
        </w:rPr>
        <w:tab/>
        <w:t xml:space="preserve">            </w:t>
      </w:r>
      <w:r>
        <w:rPr>
          <w:rFonts w:asciiTheme="minorHAnsi" w:hAnsiTheme="minorHAnsi"/>
          <w:b/>
          <w:sz w:val="26"/>
        </w:rPr>
        <w:tab/>
      </w:r>
    </w:p>
    <w:p w:rsidR="00F2545D" w:rsidRPr="001C46DF" w:rsidRDefault="00F2545D" w:rsidP="00A570F0">
      <w:pPr>
        <w:ind w:left="-990"/>
        <w:jc w:val="center"/>
        <w:rPr>
          <w:rFonts w:asciiTheme="minorHAnsi" w:hAnsiTheme="minorHAnsi"/>
          <w:b/>
          <w:sz w:val="26"/>
        </w:rPr>
      </w:pPr>
      <w:r w:rsidRPr="001C46DF">
        <w:rPr>
          <w:rFonts w:asciiTheme="minorHAnsi" w:hAnsiTheme="minorHAnsi"/>
          <w:b/>
          <w:sz w:val="26"/>
        </w:rPr>
        <w:t>ST. JOSEPH’S COLLEGE (AUTONOMOUS) BANGALORE</w:t>
      </w:r>
      <w:r w:rsidR="00297E76">
        <w:rPr>
          <w:rFonts w:asciiTheme="minorHAnsi" w:hAnsiTheme="minorHAnsi"/>
          <w:b/>
          <w:sz w:val="26"/>
        </w:rPr>
        <w:t>- 27</w:t>
      </w:r>
    </w:p>
    <w:p w:rsidR="00F2545D" w:rsidRPr="001C46DF" w:rsidRDefault="00297E76" w:rsidP="00A570F0">
      <w:pPr>
        <w:ind w:left="-990"/>
        <w:jc w:val="center"/>
        <w:rPr>
          <w:rFonts w:asciiTheme="minorHAnsi" w:hAnsiTheme="minorHAnsi"/>
          <w:b/>
          <w:sz w:val="26"/>
        </w:rPr>
      </w:pPr>
      <w:r>
        <w:rPr>
          <w:rFonts w:asciiTheme="minorHAnsi" w:hAnsiTheme="minorHAnsi"/>
          <w:b/>
          <w:sz w:val="26"/>
        </w:rPr>
        <w:t xml:space="preserve">SEMESTER </w:t>
      </w:r>
      <w:r w:rsidR="00F2545D" w:rsidRPr="001C46DF">
        <w:rPr>
          <w:rFonts w:asciiTheme="minorHAnsi" w:hAnsiTheme="minorHAnsi"/>
          <w:b/>
          <w:sz w:val="26"/>
        </w:rPr>
        <w:t>EXAMINATION</w:t>
      </w:r>
      <w:r w:rsidR="000D0750">
        <w:rPr>
          <w:rFonts w:asciiTheme="minorHAnsi" w:hAnsiTheme="minorHAnsi"/>
          <w:b/>
          <w:sz w:val="26"/>
        </w:rPr>
        <w:t>: APRIL 201</w:t>
      </w:r>
      <w:r w:rsidR="000B55F5">
        <w:rPr>
          <w:rFonts w:asciiTheme="minorHAnsi" w:hAnsiTheme="minorHAnsi"/>
          <w:b/>
          <w:sz w:val="26"/>
        </w:rPr>
        <w:t>8</w:t>
      </w:r>
    </w:p>
    <w:p w:rsidR="00F2545D" w:rsidRPr="001C46DF" w:rsidRDefault="00F2545D" w:rsidP="00A570F0">
      <w:pPr>
        <w:ind w:left="-990"/>
        <w:jc w:val="center"/>
        <w:rPr>
          <w:rFonts w:asciiTheme="minorHAnsi" w:hAnsiTheme="minorHAnsi"/>
          <w:b/>
          <w:sz w:val="26"/>
        </w:rPr>
      </w:pPr>
      <w:r w:rsidRPr="001C46DF">
        <w:rPr>
          <w:rFonts w:asciiTheme="minorHAnsi" w:hAnsiTheme="minorHAnsi"/>
          <w:b/>
          <w:sz w:val="26"/>
        </w:rPr>
        <w:t>B.COM IV SEMESTER</w:t>
      </w:r>
    </w:p>
    <w:p w:rsidR="00F2545D" w:rsidRPr="001C46DF" w:rsidRDefault="00F2545D" w:rsidP="00A570F0">
      <w:pPr>
        <w:ind w:left="-990"/>
        <w:jc w:val="center"/>
        <w:rPr>
          <w:rFonts w:asciiTheme="minorHAnsi" w:hAnsiTheme="minorHAnsi"/>
          <w:b/>
          <w:sz w:val="26"/>
        </w:rPr>
      </w:pPr>
      <w:bookmarkStart w:id="0" w:name="_GoBack"/>
      <w:r w:rsidRPr="001C46DF">
        <w:rPr>
          <w:rFonts w:asciiTheme="minorHAnsi" w:hAnsiTheme="minorHAnsi"/>
          <w:b/>
          <w:sz w:val="26"/>
        </w:rPr>
        <w:t>BC</w:t>
      </w:r>
      <w:r w:rsidR="007B11AC">
        <w:rPr>
          <w:rFonts w:asciiTheme="minorHAnsi" w:hAnsiTheme="minorHAnsi"/>
          <w:b/>
          <w:sz w:val="26"/>
        </w:rPr>
        <w:t xml:space="preserve"> </w:t>
      </w:r>
      <w:r w:rsidRPr="001C46DF">
        <w:rPr>
          <w:rFonts w:asciiTheme="minorHAnsi" w:hAnsiTheme="minorHAnsi"/>
          <w:b/>
          <w:sz w:val="26"/>
        </w:rPr>
        <w:t xml:space="preserve">4415: </w:t>
      </w:r>
      <w:r w:rsidR="007B11AC" w:rsidRPr="001C46DF">
        <w:rPr>
          <w:rFonts w:asciiTheme="minorHAnsi" w:hAnsiTheme="minorHAnsi"/>
          <w:b/>
          <w:sz w:val="26"/>
        </w:rPr>
        <w:t>Human Resource Management</w:t>
      </w:r>
    </w:p>
    <w:bookmarkEnd w:id="0"/>
    <w:p w:rsidR="00F2545D" w:rsidRPr="001C46DF" w:rsidRDefault="00F2545D" w:rsidP="00A570F0">
      <w:pPr>
        <w:ind w:left="-990"/>
        <w:jc w:val="center"/>
        <w:rPr>
          <w:rFonts w:asciiTheme="minorHAnsi" w:hAnsiTheme="minorHAnsi"/>
          <w:b/>
          <w:sz w:val="26"/>
        </w:rPr>
      </w:pPr>
    </w:p>
    <w:p w:rsidR="00F2545D" w:rsidRDefault="00F2545D" w:rsidP="00A570F0">
      <w:pPr>
        <w:rPr>
          <w:rFonts w:asciiTheme="minorHAnsi" w:hAnsiTheme="minorHAnsi"/>
          <w:b/>
          <w:sz w:val="26"/>
        </w:rPr>
      </w:pPr>
      <w:r w:rsidRPr="001C46DF">
        <w:rPr>
          <w:rFonts w:asciiTheme="minorHAnsi" w:hAnsiTheme="minorHAnsi"/>
          <w:b/>
          <w:sz w:val="26"/>
        </w:rPr>
        <w:t xml:space="preserve">MAX. MARKS:  35 Marks                        </w:t>
      </w:r>
      <w:r w:rsidRPr="001C46DF">
        <w:rPr>
          <w:rFonts w:asciiTheme="minorHAnsi" w:hAnsiTheme="minorHAnsi"/>
          <w:b/>
          <w:sz w:val="26"/>
        </w:rPr>
        <w:tab/>
      </w:r>
      <w:r w:rsidRPr="001C46DF">
        <w:rPr>
          <w:rFonts w:asciiTheme="minorHAnsi" w:hAnsiTheme="minorHAnsi"/>
          <w:b/>
          <w:sz w:val="26"/>
        </w:rPr>
        <w:tab/>
        <w:t xml:space="preserve">       </w:t>
      </w:r>
      <w:r w:rsidRPr="001C46DF">
        <w:rPr>
          <w:rFonts w:asciiTheme="minorHAnsi" w:hAnsiTheme="minorHAnsi"/>
          <w:b/>
          <w:sz w:val="26"/>
        </w:rPr>
        <w:tab/>
      </w:r>
      <w:r w:rsidRPr="001C46DF">
        <w:rPr>
          <w:rFonts w:asciiTheme="minorHAnsi" w:hAnsiTheme="minorHAnsi"/>
          <w:b/>
          <w:sz w:val="26"/>
        </w:rPr>
        <w:tab/>
      </w:r>
      <w:r w:rsidR="0075148B" w:rsidRPr="001C46DF">
        <w:rPr>
          <w:rFonts w:asciiTheme="minorHAnsi" w:hAnsiTheme="minorHAnsi"/>
          <w:b/>
          <w:sz w:val="26"/>
        </w:rPr>
        <w:tab/>
      </w:r>
      <w:r w:rsidRPr="001C46DF">
        <w:rPr>
          <w:rFonts w:asciiTheme="minorHAnsi" w:hAnsiTheme="minorHAnsi"/>
          <w:b/>
          <w:sz w:val="26"/>
        </w:rPr>
        <w:t xml:space="preserve">  TIME:  90 Minutes</w:t>
      </w:r>
    </w:p>
    <w:p w:rsidR="00D21C5E" w:rsidRDefault="00D21C5E" w:rsidP="00D21C5E">
      <w:pPr>
        <w:jc w:val="center"/>
        <w:rPr>
          <w:rFonts w:ascii="Arial" w:hAnsi="Arial" w:cs="Arial"/>
        </w:rPr>
      </w:pPr>
      <w:r>
        <w:rPr>
          <w:rFonts w:ascii="Arial" w:hAnsi="Arial" w:cs="Arial"/>
        </w:rPr>
        <w:t>(For supplementary candidates)</w:t>
      </w:r>
    </w:p>
    <w:p w:rsidR="00D21C5E" w:rsidRDefault="00D21C5E" w:rsidP="00D21C5E">
      <w:pPr>
        <w:jc w:val="center"/>
        <w:rPr>
          <w:rFonts w:ascii="Arial" w:hAnsi="Arial" w:cs="Arial"/>
          <w:u w:val="single"/>
        </w:rPr>
      </w:pPr>
      <w:r>
        <w:rPr>
          <w:rFonts w:ascii="Arial" w:hAnsi="Arial" w:cs="Arial"/>
          <w:u w:val="single"/>
        </w:rPr>
        <w:t>Do not write the register number on the question paper</w:t>
      </w:r>
    </w:p>
    <w:p w:rsidR="00D21C5E" w:rsidRDefault="00D21C5E" w:rsidP="00D21C5E">
      <w:pPr>
        <w:jc w:val="center"/>
        <w:rPr>
          <w:rFonts w:ascii="Arial" w:hAnsi="Arial" w:cs="Arial"/>
          <w:i/>
          <w:u w:val="single"/>
        </w:rPr>
      </w:pPr>
      <w:r>
        <w:rPr>
          <w:rFonts w:ascii="Arial" w:hAnsi="Arial" w:cs="Arial"/>
          <w:u w:val="single"/>
        </w:rPr>
        <w:t>Please attach the question paper along with the answer script.</w:t>
      </w:r>
    </w:p>
    <w:p w:rsidR="00297E76" w:rsidRDefault="00297E76" w:rsidP="00A570F0">
      <w:pPr>
        <w:rPr>
          <w:rFonts w:asciiTheme="minorHAnsi" w:hAnsiTheme="minorHAnsi"/>
          <w:b/>
          <w:sz w:val="26"/>
        </w:rPr>
      </w:pPr>
    </w:p>
    <w:p w:rsidR="00297E76" w:rsidRDefault="00297E76" w:rsidP="00297E76">
      <w:pPr>
        <w:jc w:val="center"/>
        <w:rPr>
          <w:rFonts w:asciiTheme="minorHAnsi" w:hAnsiTheme="minorHAnsi"/>
          <w:b/>
          <w:sz w:val="26"/>
        </w:rPr>
      </w:pPr>
      <w:r>
        <w:rPr>
          <w:rFonts w:asciiTheme="minorHAnsi" w:hAnsiTheme="minorHAnsi"/>
          <w:b/>
          <w:sz w:val="26"/>
        </w:rPr>
        <w:t xml:space="preserve">This paper contains two </w:t>
      </w:r>
      <w:r w:rsidRPr="00297E76">
        <w:rPr>
          <w:rFonts w:asciiTheme="minorHAnsi" w:hAnsiTheme="minorHAnsi"/>
          <w:b/>
          <w:sz w:val="26"/>
        </w:rPr>
        <w:t>printed pages and four parts</w:t>
      </w:r>
    </w:p>
    <w:p w:rsidR="00297E76" w:rsidRPr="001C46DF" w:rsidRDefault="00297E76" w:rsidP="00297E76">
      <w:pPr>
        <w:jc w:val="center"/>
        <w:rPr>
          <w:rFonts w:asciiTheme="minorHAnsi" w:hAnsiTheme="minorHAnsi"/>
          <w:b/>
          <w:sz w:val="26"/>
        </w:rPr>
      </w:pPr>
    </w:p>
    <w:p w:rsidR="00F2545D" w:rsidRPr="00A570F0" w:rsidRDefault="00F2545D" w:rsidP="00A570F0">
      <w:pPr>
        <w:jc w:val="center"/>
        <w:rPr>
          <w:rFonts w:asciiTheme="minorHAnsi" w:hAnsiTheme="minorHAnsi"/>
          <w:b/>
        </w:rPr>
      </w:pPr>
      <w:r w:rsidRPr="00A570F0">
        <w:rPr>
          <w:rFonts w:asciiTheme="minorHAnsi" w:hAnsiTheme="minorHAnsi"/>
          <w:b/>
        </w:rPr>
        <w:t>SECTION A</w:t>
      </w:r>
    </w:p>
    <w:p w:rsidR="00F2545D" w:rsidRPr="00A570F0" w:rsidRDefault="00F2545D" w:rsidP="00A570F0">
      <w:pPr>
        <w:pStyle w:val="ListParagraph"/>
        <w:ind w:left="90" w:hanging="90"/>
        <w:jc w:val="both"/>
        <w:rPr>
          <w:rFonts w:asciiTheme="minorHAnsi" w:hAnsiTheme="minorHAnsi"/>
          <w:b/>
        </w:rPr>
      </w:pPr>
      <w:r w:rsidRPr="00A570F0">
        <w:rPr>
          <w:rFonts w:asciiTheme="minorHAnsi" w:hAnsiTheme="minorHAnsi"/>
          <w:b/>
        </w:rPr>
        <w:t>Answer</w:t>
      </w:r>
      <w:r w:rsidR="00D81371" w:rsidRPr="00A570F0">
        <w:rPr>
          <w:rFonts w:asciiTheme="minorHAnsi" w:hAnsiTheme="minorHAnsi"/>
          <w:b/>
        </w:rPr>
        <w:t xml:space="preserve"> any five of</w:t>
      </w:r>
      <w:r w:rsidRPr="00A570F0">
        <w:rPr>
          <w:rFonts w:asciiTheme="minorHAnsi" w:hAnsiTheme="minorHAnsi"/>
          <w:b/>
        </w:rPr>
        <w:t xml:space="preserve"> the following questions. Each question carries one mark.</w:t>
      </w:r>
      <w:r w:rsidRPr="00A570F0">
        <w:rPr>
          <w:rFonts w:asciiTheme="minorHAnsi" w:hAnsiTheme="minorHAnsi"/>
          <w:b/>
        </w:rPr>
        <w:tab/>
      </w:r>
      <w:r w:rsidRPr="00A570F0">
        <w:rPr>
          <w:rFonts w:asciiTheme="minorHAnsi" w:hAnsiTheme="minorHAnsi"/>
          <w:b/>
        </w:rPr>
        <w:tab/>
        <w:t>(5x1=5)</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Define HRM.</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Give the meaning of Job Description.</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What is Succession Planning?</w:t>
      </w:r>
    </w:p>
    <w:p w:rsidR="00F2545D" w:rsidRPr="00A570F0" w:rsidRDefault="00F2545D"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Differentiate between Training and Development.</w:t>
      </w:r>
    </w:p>
    <w:p w:rsidR="00F2545D" w:rsidRPr="00A570F0" w:rsidRDefault="00C76812" w:rsidP="00A570F0">
      <w:pPr>
        <w:pStyle w:val="ListParagraph"/>
        <w:numPr>
          <w:ilvl w:val="0"/>
          <w:numId w:val="5"/>
        </w:numPr>
        <w:autoSpaceDE w:val="0"/>
        <w:autoSpaceDN w:val="0"/>
        <w:adjustRightInd w:val="0"/>
        <w:rPr>
          <w:rFonts w:asciiTheme="minorHAnsi" w:hAnsiTheme="minorHAnsi"/>
        </w:rPr>
      </w:pPr>
      <w:r>
        <w:rPr>
          <w:rFonts w:asciiTheme="minorHAnsi" w:hAnsiTheme="minorHAnsi"/>
        </w:rPr>
        <w:t>What is Job Evaluation</w:t>
      </w:r>
      <w:r w:rsidR="00D81371" w:rsidRPr="00A570F0">
        <w:rPr>
          <w:rFonts w:asciiTheme="minorHAnsi" w:hAnsiTheme="minorHAnsi"/>
        </w:rPr>
        <w:t>?</w:t>
      </w:r>
    </w:p>
    <w:p w:rsidR="00D81371" w:rsidRPr="00A570F0" w:rsidRDefault="00D81371"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Define Performance Appraisal.</w:t>
      </w:r>
    </w:p>
    <w:p w:rsidR="00D81371" w:rsidRPr="00A570F0" w:rsidRDefault="00D81371" w:rsidP="00A570F0">
      <w:pPr>
        <w:pStyle w:val="ListParagraph"/>
        <w:numPr>
          <w:ilvl w:val="0"/>
          <w:numId w:val="5"/>
        </w:numPr>
        <w:autoSpaceDE w:val="0"/>
        <w:autoSpaceDN w:val="0"/>
        <w:adjustRightInd w:val="0"/>
        <w:rPr>
          <w:rFonts w:asciiTheme="minorHAnsi" w:hAnsiTheme="minorHAnsi"/>
        </w:rPr>
      </w:pPr>
      <w:r w:rsidRPr="00A570F0">
        <w:rPr>
          <w:rFonts w:asciiTheme="minorHAnsi" w:hAnsiTheme="minorHAnsi"/>
        </w:rPr>
        <w:t>What is Employee Morale?</w:t>
      </w:r>
    </w:p>
    <w:p w:rsidR="00F2545D" w:rsidRPr="00A570F0" w:rsidRDefault="00F2545D" w:rsidP="00A570F0">
      <w:pPr>
        <w:rPr>
          <w:rFonts w:asciiTheme="minorHAnsi" w:hAnsiTheme="minorHAnsi"/>
        </w:rPr>
      </w:pPr>
    </w:p>
    <w:p w:rsidR="00F2545D" w:rsidRPr="00A570F0" w:rsidRDefault="00F2545D" w:rsidP="00A570F0">
      <w:pPr>
        <w:jc w:val="center"/>
        <w:rPr>
          <w:rFonts w:asciiTheme="minorHAnsi" w:hAnsiTheme="minorHAnsi"/>
          <w:b/>
        </w:rPr>
      </w:pPr>
      <w:r w:rsidRPr="00A570F0">
        <w:rPr>
          <w:rFonts w:asciiTheme="minorHAnsi" w:hAnsiTheme="minorHAnsi"/>
          <w:b/>
        </w:rPr>
        <w:t>SECTION B</w:t>
      </w:r>
    </w:p>
    <w:p w:rsidR="00F2545D" w:rsidRPr="00A570F0" w:rsidRDefault="00F2545D" w:rsidP="00A570F0">
      <w:pPr>
        <w:pStyle w:val="ListParagraph"/>
        <w:ind w:left="90" w:hanging="90"/>
        <w:jc w:val="both"/>
        <w:rPr>
          <w:rFonts w:asciiTheme="minorHAnsi" w:hAnsiTheme="minorHAnsi"/>
          <w:b/>
        </w:rPr>
      </w:pPr>
      <w:r w:rsidRPr="00A570F0">
        <w:rPr>
          <w:rFonts w:asciiTheme="minorHAnsi" w:hAnsiTheme="minorHAnsi"/>
          <w:b/>
        </w:rPr>
        <w:t>Answer any one of the following questions.  The question carries five marks.</w:t>
      </w:r>
      <w:r w:rsidR="00A570F0">
        <w:rPr>
          <w:rFonts w:asciiTheme="minorHAnsi" w:hAnsiTheme="minorHAnsi"/>
          <w:b/>
        </w:rPr>
        <w:tab/>
      </w:r>
      <w:r w:rsidR="00A570F0">
        <w:rPr>
          <w:rFonts w:asciiTheme="minorHAnsi" w:hAnsiTheme="minorHAnsi"/>
          <w:b/>
        </w:rPr>
        <w:tab/>
      </w:r>
      <w:r w:rsidRPr="00A570F0">
        <w:rPr>
          <w:rFonts w:asciiTheme="minorHAnsi" w:hAnsiTheme="minorHAnsi"/>
          <w:b/>
        </w:rPr>
        <w:t xml:space="preserve"> (1x5=5)</w:t>
      </w:r>
    </w:p>
    <w:p w:rsidR="00C76812" w:rsidRDefault="00C76812" w:rsidP="00A570F0">
      <w:pPr>
        <w:pStyle w:val="ListParagraph"/>
        <w:numPr>
          <w:ilvl w:val="0"/>
          <w:numId w:val="5"/>
        </w:numPr>
        <w:rPr>
          <w:rFonts w:asciiTheme="minorHAnsi" w:hAnsiTheme="minorHAnsi"/>
        </w:rPr>
      </w:pPr>
      <w:r w:rsidRPr="00A570F0">
        <w:rPr>
          <w:rFonts w:asciiTheme="minorHAnsi" w:hAnsiTheme="minorHAnsi"/>
        </w:rPr>
        <w:t>What is Training? Explain the need of training.</w:t>
      </w:r>
    </w:p>
    <w:p w:rsidR="00AB3306" w:rsidRPr="00A570F0" w:rsidRDefault="00AB3306" w:rsidP="00A570F0">
      <w:pPr>
        <w:pStyle w:val="ListParagraph"/>
        <w:numPr>
          <w:ilvl w:val="0"/>
          <w:numId w:val="5"/>
        </w:numPr>
        <w:rPr>
          <w:rFonts w:asciiTheme="minorHAnsi" w:hAnsiTheme="minorHAnsi"/>
        </w:rPr>
      </w:pPr>
      <w:r w:rsidRPr="00A570F0">
        <w:rPr>
          <w:rFonts w:asciiTheme="minorHAnsi" w:hAnsiTheme="minorHAnsi"/>
        </w:rPr>
        <w:t>Explain the role of HR Manager.</w:t>
      </w:r>
    </w:p>
    <w:p w:rsidR="00297E76" w:rsidRPr="00A570F0" w:rsidRDefault="00297E76" w:rsidP="00297E76">
      <w:pPr>
        <w:rPr>
          <w:rFonts w:asciiTheme="minorHAnsi" w:hAnsiTheme="minorHAnsi"/>
          <w:b/>
        </w:rPr>
      </w:pPr>
    </w:p>
    <w:p w:rsidR="00F2545D" w:rsidRPr="00A570F0" w:rsidRDefault="00F2545D" w:rsidP="00A570F0">
      <w:pPr>
        <w:jc w:val="center"/>
        <w:rPr>
          <w:rFonts w:asciiTheme="minorHAnsi" w:hAnsiTheme="minorHAnsi"/>
          <w:b/>
        </w:rPr>
      </w:pPr>
      <w:r w:rsidRPr="00A570F0">
        <w:rPr>
          <w:rFonts w:asciiTheme="minorHAnsi" w:hAnsiTheme="minorHAnsi"/>
          <w:b/>
        </w:rPr>
        <w:t>SECTION C</w:t>
      </w:r>
    </w:p>
    <w:p w:rsidR="00F2545D" w:rsidRPr="00A570F0" w:rsidRDefault="00F2545D" w:rsidP="00A570F0">
      <w:pPr>
        <w:pStyle w:val="ListParagraph"/>
        <w:ind w:left="90" w:hanging="90"/>
        <w:jc w:val="both"/>
        <w:rPr>
          <w:rFonts w:asciiTheme="minorHAnsi" w:hAnsiTheme="minorHAnsi"/>
          <w:b/>
        </w:rPr>
      </w:pPr>
      <w:r w:rsidRPr="00A570F0">
        <w:rPr>
          <w:rFonts w:asciiTheme="minorHAnsi" w:hAnsiTheme="minorHAnsi"/>
          <w:b/>
        </w:rPr>
        <w:t xml:space="preserve">Answer any one of the following questions.  The question carries ten marks. </w:t>
      </w:r>
      <w:r w:rsidR="00A570F0">
        <w:rPr>
          <w:rFonts w:asciiTheme="minorHAnsi" w:hAnsiTheme="minorHAnsi"/>
          <w:b/>
        </w:rPr>
        <w:tab/>
      </w:r>
      <w:r w:rsidR="00A570F0">
        <w:rPr>
          <w:rFonts w:asciiTheme="minorHAnsi" w:hAnsiTheme="minorHAnsi"/>
          <w:b/>
        </w:rPr>
        <w:tab/>
      </w:r>
      <w:r w:rsidRPr="00A570F0">
        <w:rPr>
          <w:rFonts w:asciiTheme="minorHAnsi" w:hAnsiTheme="minorHAnsi"/>
          <w:b/>
        </w:rPr>
        <w:t>(1x10=10)</w:t>
      </w:r>
    </w:p>
    <w:p w:rsidR="00F2545D" w:rsidRPr="00C76812" w:rsidRDefault="00283E24" w:rsidP="00C76812">
      <w:pPr>
        <w:pStyle w:val="ListParagraph"/>
        <w:numPr>
          <w:ilvl w:val="0"/>
          <w:numId w:val="5"/>
        </w:numPr>
        <w:rPr>
          <w:rFonts w:asciiTheme="minorHAnsi" w:hAnsiTheme="minorHAnsi"/>
        </w:rPr>
      </w:pPr>
      <w:r w:rsidRPr="00A570F0">
        <w:rPr>
          <w:rFonts w:asciiTheme="minorHAnsi" w:hAnsiTheme="minorHAnsi"/>
        </w:rPr>
        <w:t xml:space="preserve"> </w:t>
      </w:r>
      <w:r w:rsidR="00C76812" w:rsidRPr="00A570F0">
        <w:rPr>
          <w:rFonts w:asciiTheme="minorHAnsi" w:hAnsiTheme="minorHAnsi"/>
        </w:rPr>
        <w:t>Briefly explain the</w:t>
      </w:r>
      <w:r w:rsidR="00C76812">
        <w:rPr>
          <w:rFonts w:asciiTheme="minorHAnsi" w:hAnsiTheme="minorHAnsi"/>
        </w:rPr>
        <w:t xml:space="preserve"> different methods of</w:t>
      </w:r>
      <w:r w:rsidR="00C76812" w:rsidRPr="00A570F0">
        <w:rPr>
          <w:rFonts w:asciiTheme="minorHAnsi" w:hAnsiTheme="minorHAnsi"/>
        </w:rPr>
        <w:t xml:space="preserve"> training.</w:t>
      </w:r>
    </w:p>
    <w:p w:rsidR="00283E24" w:rsidRPr="00A570F0" w:rsidRDefault="00283E24" w:rsidP="00C76812">
      <w:pPr>
        <w:pStyle w:val="ListParagraph"/>
        <w:numPr>
          <w:ilvl w:val="0"/>
          <w:numId w:val="5"/>
        </w:numPr>
        <w:rPr>
          <w:rFonts w:asciiTheme="minorHAnsi" w:hAnsiTheme="minorHAnsi"/>
        </w:rPr>
      </w:pPr>
      <w:r w:rsidRPr="00A570F0">
        <w:rPr>
          <w:rFonts w:asciiTheme="minorHAnsi" w:hAnsiTheme="minorHAnsi"/>
        </w:rPr>
        <w:t>Explain the different methods of performance appraisal.</w:t>
      </w:r>
    </w:p>
    <w:p w:rsidR="00A570F0" w:rsidRPr="00297E76" w:rsidRDefault="00A570F0" w:rsidP="00297E76">
      <w:pPr>
        <w:rPr>
          <w:rFonts w:asciiTheme="minorHAnsi" w:hAnsiTheme="minorHAnsi"/>
        </w:rPr>
      </w:pPr>
    </w:p>
    <w:p w:rsidR="00F2545D" w:rsidRPr="00A570F0" w:rsidRDefault="00F2545D" w:rsidP="00A570F0">
      <w:pPr>
        <w:jc w:val="center"/>
        <w:rPr>
          <w:rFonts w:asciiTheme="minorHAnsi" w:hAnsiTheme="minorHAnsi"/>
          <w:b/>
        </w:rPr>
      </w:pPr>
      <w:r w:rsidRPr="00A570F0">
        <w:rPr>
          <w:rFonts w:asciiTheme="minorHAnsi" w:hAnsiTheme="minorHAnsi"/>
          <w:b/>
        </w:rPr>
        <w:t>SECTION D</w:t>
      </w:r>
    </w:p>
    <w:p w:rsidR="00F2545D" w:rsidRPr="00A570F0" w:rsidRDefault="00F2545D" w:rsidP="00C76812">
      <w:pPr>
        <w:pStyle w:val="ListParagraph"/>
        <w:numPr>
          <w:ilvl w:val="0"/>
          <w:numId w:val="5"/>
        </w:numPr>
        <w:rPr>
          <w:rFonts w:asciiTheme="minorHAnsi" w:hAnsiTheme="minorHAnsi"/>
          <w:b/>
        </w:rPr>
      </w:pPr>
      <w:r w:rsidRPr="00C76812">
        <w:rPr>
          <w:rFonts w:asciiTheme="minorHAnsi" w:hAnsiTheme="minorHAnsi"/>
          <w:b/>
        </w:rPr>
        <w:t xml:space="preserve">Answer </w:t>
      </w:r>
      <w:r w:rsidRPr="00A570F0">
        <w:rPr>
          <w:rFonts w:asciiTheme="minorHAnsi" w:hAnsiTheme="minorHAnsi"/>
          <w:b/>
        </w:rPr>
        <w:t xml:space="preserve">the following question. The Compulsory question carries fifteen marks. </w:t>
      </w:r>
      <w:r w:rsidR="00FE293A">
        <w:rPr>
          <w:rFonts w:asciiTheme="minorHAnsi" w:hAnsiTheme="minorHAnsi"/>
          <w:b/>
        </w:rPr>
        <w:t>(1x15=15)</w:t>
      </w:r>
    </w:p>
    <w:p w:rsidR="003F4E09" w:rsidRDefault="00A570F0" w:rsidP="00680069">
      <w:pPr>
        <w:ind w:left="990"/>
        <w:rPr>
          <w:rFonts w:asciiTheme="minorHAnsi" w:hAnsiTheme="minorHAnsi" w:cs="Arial"/>
          <w:b/>
          <w:color w:val="3D3C3C"/>
          <w:shd w:val="clear" w:color="auto" w:fill="FFFFFF"/>
        </w:rPr>
      </w:pPr>
      <w:r w:rsidRPr="00A570F0">
        <w:rPr>
          <w:rFonts w:asciiTheme="minorHAnsi" w:hAnsiTheme="minorHAnsi" w:cs="Arial"/>
          <w:color w:val="3D3C3C"/>
          <w:shd w:val="clear" w:color="auto" w:fill="FFFFFF"/>
        </w:rPr>
        <w:t xml:space="preserve">Hindustan Liver Limited is a reputed multinational company. It considers selection as an event in the total process of acquiring and developing managers. The company believes that the selection process must be consistent with other events in the total process for it to be effective. Hindustan lever has been one of the most </w:t>
      </w:r>
      <w:proofErr w:type="spellStart"/>
      <w:r w:rsidRPr="00A570F0">
        <w:rPr>
          <w:rFonts w:asciiTheme="minorHAnsi" w:hAnsiTheme="minorHAnsi" w:cs="Arial"/>
          <w:color w:val="3D3C3C"/>
          <w:shd w:val="clear" w:color="auto" w:fill="FFFFFF"/>
        </w:rPr>
        <w:t>favoured</w:t>
      </w:r>
      <w:proofErr w:type="spellEnd"/>
      <w:r w:rsidRPr="00A570F0">
        <w:rPr>
          <w:rFonts w:asciiTheme="minorHAnsi" w:hAnsiTheme="minorHAnsi" w:cs="Arial"/>
          <w:color w:val="3D3C3C"/>
          <w:shd w:val="clear" w:color="auto" w:fill="FFFFFF"/>
        </w:rPr>
        <w:t xml:space="preserve"> companies by the prospective candidates for managerial position. The selection process of the company can be broken into three steps: such as- Screening of application forms, preliminary interview, and final selection.</w:t>
      </w:r>
      <w:r w:rsidRPr="00A570F0">
        <w:rPr>
          <w:rFonts w:asciiTheme="minorHAnsi" w:hAnsiTheme="minorHAnsi" w:cs="Arial"/>
          <w:color w:val="3D3C3C"/>
        </w:rPr>
        <w:br/>
      </w:r>
      <w:r w:rsidR="00303B67">
        <w:rPr>
          <w:rFonts w:asciiTheme="minorHAnsi" w:hAnsiTheme="minorHAnsi" w:cs="Arial"/>
          <w:color w:val="3D3C3C"/>
        </w:rPr>
        <w:lastRenderedPageBreak/>
        <w:t xml:space="preserve">                                                                                                                          BC-4415-A-17</w:t>
      </w:r>
      <w:r w:rsidRPr="00A570F0">
        <w:rPr>
          <w:rFonts w:asciiTheme="minorHAnsi" w:hAnsiTheme="minorHAnsi" w:cs="Arial"/>
          <w:color w:val="3D3C3C"/>
        </w:rPr>
        <w:br/>
      </w:r>
      <w:r w:rsidRPr="0075148B">
        <w:rPr>
          <w:rFonts w:asciiTheme="minorHAnsi" w:hAnsiTheme="minorHAnsi" w:cs="Arial"/>
          <w:b/>
          <w:color w:val="3D3C3C"/>
          <w:shd w:val="clear" w:color="auto" w:fill="FFFFFF"/>
        </w:rPr>
        <w:t xml:space="preserve">Screening of Applications </w:t>
      </w:r>
      <w:proofErr w:type="gramStart"/>
      <w:r w:rsidRPr="0075148B">
        <w:rPr>
          <w:rFonts w:asciiTheme="minorHAnsi" w:hAnsiTheme="minorHAnsi" w:cs="Arial"/>
          <w:b/>
          <w:color w:val="3D3C3C"/>
          <w:shd w:val="clear" w:color="auto" w:fill="FFFFFF"/>
        </w:rPr>
        <w:t>Forms :</w:t>
      </w:r>
      <w:proofErr w:type="gramEnd"/>
      <w:r w:rsidRPr="00A570F0">
        <w:rPr>
          <w:rStyle w:val="apple-converted-space"/>
          <w:rFonts w:asciiTheme="minorHAnsi" w:hAnsiTheme="minorHAnsi" w:cs="Arial"/>
          <w:color w:val="3D3C3C"/>
          <w:shd w:val="clear" w:color="auto" w:fill="FFFFFF"/>
        </w:rPr>
        <w:t> </w:t>
      </w:r>
      <w:r w:rsidRPr="00A570F0">
        <w:rPr>
          <w:rFonts w:asciiTheme="minorHAnsi" w:hAnsiTheme="minorHAnsi" w:cs="Arial"/>
          <w:color w:val="3D3C3C"/>
        </w:rPr>
        <w:br/>
      </w:r>
      <w:r w:rsidRPr="00A570F0">
        <w:rPr>
          <w:rFonts w:asciiTheme="minorHAnsi" w:hAnsiTheme="minorHAnsi" w:cs="Arial"/>
          <w:color w:val="3D3C3C"/>
          <w:shd w:val="clear" w:color="auto" w:fill="FFFFFF"/>
        </w:rPr>
        <w:t>In the first step the company usually receives a large number of applications for the positions advertised or through campus interview. Thereafter such applications are screened. Such applications usually contain brief information about the candidates. The selected candidates are then required to fill in a detailed application form. This form is quite elaborate and seeks factual information about the candidate and also about his attitudes and personality. A more strict screening of applications is made in this step. The company believes that to select a candidate it will not be enough to see the application forms only which may not be very reliable measure to select or reject the candidate. This calls for a brief preliminary interview to be held by company to get the best talents. So such interviews are conducted to interview as many candidates as is administratively possible.</w:t>
      </w:r>
      <w:r w:rsidRPr="00A570F0">
        <w:rPr>
          <w:rFonts w:asciiTheme="minorHAnsi" w:hAnsiTheme="minorHAnsi" w:cs="Arial"/>
          <w:color w:val="3D3C3C"/>
        </w:rPr>
        <w:br/>
      </w:r>
      <w:r w:rsidRPr="00A570F0">
        <w:rPr>
          <w:rFonts w:asciiTheme="minorHAnsi" w:hAnsiTheme="minorHAnsi" w:cs="Arial"/>
          <w:color w:val="3D3C3C"/>
        </w:rPr>
        <w:br/>
      </w:r>
      <w:r w:rsidRPr="0075148B">
        <w:rPr>
          <w:rFonts w:asciiTheme="minorHAnsi" w:hAnsiTheme="minorHAnsi" w:cs="Arial"/>
          <w:b/>
          <w:color w:val="3D3C3C"/>
          <w:shd w:val="clear" w:color="auto" w:fill="FFFFFF"/>
        </w:rPr>
        <w:t>Preliminary interview</w:t>
      </w:r>
      <w:proofErr w:type="gramStart"/>
      <w:r w:rsidRPr="0075148B">
        <w:rPr>
          <w:rFonts w:asciiTheme="minorHAnsi" w:hAnsiTheme="minorHAnsi" w:cs="Arial"/>
          <w:b/>
          <w:color w:val="3D3C3C"/>
          <w:shd w:val="clear" w:color="auto" w:fill="FFFFFF"/>
        </w:rPr>
        <w:t>:</w:t>
      </w:r>
      <w:proofErr w:type="gramEnd"/>
      <w:r w:rsidRPr="00A570F0">
        <w:rPr>
          <w:rFonts w:asciiTheme="minorHAnsi" w:hAnsiTheme="minorHAnsi" w:cs="Arial"/>
          <w:color w:val="3D3C3C"/>
        </w:rPr>
        <w:br/>
      </w:r>
      <w:r w:rsidRPr="00A570F0">
        <w:rPr>
          <w:rFonts w:asciiTheme="minorHAnsi" w:hAnsiTheme="minorHAnsi" w:cs="Arial"/>
          <w:color w:val="3D3C3C"/>
          <w:shd w:val="clear" w:color="auto" w:fill="FFFFFF"/>
        </w:rPr>
        <w:t>Preliminary interview is conducted for about ten to twenty minutes usually by one manager. During this brief personal contract, some time is spent in discussing the nature of the job, the future career possibility of the applicant and the company’s policy in this regard. Often a second interview is conducted before the applicant is rejected or selected for further consideration.</w:t>
      </w:r>
      <w:r w:rsidRPr="00A570F0">
        <w:rPr>
          <w:rFonts w:asciiTheme="minorHAnsi" w:hAnsiTheme="minorHAnsi" w:cs="Arial"/>
          <w:color w:val="3D3C3C"/>
        </w:rPr>
        <w:br/>
      </w:r>
      <w:r w:rsidRPr="0075148B">
        <w:rPr>
          <w:rFonts w:asciiTheme="minorHAnsi" w:hAnsiTheme="minorHAnsi" w:cs="Arial"/>
          <w:b/>
          <w:color w:val="3D3C3C"/>
        </w:rPr>
        <w:br/>
      </w:r>
      <w:r w:rsidRPr="0075148B">
        <w:rPr>
          <w:rFonts w:asciiTheme="minorHAnsi" w:hAnsiTheme="minorHAnsi" w:cs="Arial"/>
          <w:b/>
          <w:color w:val="3D3C3C"/>
          <w:shd w:val="clear" w:color="auto" w:fill="FFFFFF"/>
        </w:rPr>
        <w:t>Final Selection</w:t>
      </w:r>
      <w:proofErr w:type="gramStart"/>
      <w:r w:rsidRPr="0075148B">
        <w:rPr>
          <w:rFonts w:asciiTheme="minorHAnsi" w:hAnsiTheme="minorHAnsi" w:cs="Arial"/>
          <w:b/>
          <w:color w:val="3D3C3C"/>
          <w:shd w:val="clear" w:color="auto" w:fill="FFFFFF"/>
        </w:rPr>
        <w:t>:</w:t>
      </w:r>
      <w:proofErr w:type="gramEnd"/>
      <w:r w:rsidRPr="00A570F0">
        <w:rPr>
          <w:rFonts w:asciiTheme="minorHAnsi" w:hAnsiTheme="minorHAnsi" w:cs="Arial"/>
          <w:color w:val="3D3C3C"/>
        </w:rPr>
        <w:br/>
      </w:r>
      <w:r w:rsidRPr="00A570F0">
        <w:rPr>
          <w:rFonts w:asciiTheme="minorHAnsi" w:hAnsiTheme="minorHAnsi" w:cs="Arial"/>
          <w:color w:val="3D3C3C"/>
          <w:shd w:val="clear" w:color="auto" w:fill="FFFFFF"/>
        </w:rPr>
        <w:t>Final selection process is quite elaborate. This stage consists of two aspects-groups discussion and final interview. Group discussion is conducted in two stages. In the first group discussion, the chairman of the panel of selectors requests the group to select a subject which can be economic, political, social educational or even a lighter subject. The subject is decided by the group itself out of the various topics given to it. When the topic is finalized, the members of the group discuss it. In the second group discussion, a case is given. The case is distributed in advance. The evaluation of the group discussion is done by a board consisting of the personnel director, the director of the division in which the applicants have to be absorbed, a senior manager of the same division, and a senior manager of other division. The board evaluates the candidates along the following factors: Style of self introduction by the candidate, his general knowledge and knowledge of his subject, clarity of thought and logic, lucidity of expression, tolerance of others views, persuasiveness and leadership qualities. Each selector is given a blank sheet to evaluate the candidates. He evaluates the candidates individually.</w:t>
      </w:r>
      <w:r w:rsidRPr="00A570F0">
        <w:rPr>
          <w:rFonts w:asciiTheme="minorHAnsi" w:hAnsiTheme="minorHAnsi" w:cs="Arial"/>
          <w:color w:val="3D3C3C"/>
        </w:rPr>
        <w:br/>
      </w:r>
      <w:r w:rsidRPr="00A570F0">
        <w:rPr>
          <w:rFonts w:asciiTheme="minorHAnsi" w:hAnsiTheme="minorHAnsi" w:cs="Arial"/>
          <w:color w:val="3D3C3C"/>
        </w:rPr>
        <w:br/>
      </w:r>
      <w:r w:rsidRPr="00A570F0">
        <w:rPr>
          <w:rFonts w:asciiTheme="minorHAnsi" w:hAnsiTheme="minorHAnsi" w:cs="Arial"/>
          <w:color w:val="3D3C3C"/>
          <w:shd w:val="clear" w:color="auto" w:fill="FFFFFF"/>
        </w:rPr>
        <w:t>After the group discussion, personal interview is conducted by the board. On the completion of the individual interviews, the boar</w:t>
      </w:r>
      <w:r w:rsidR="00680069">
        <w:rPr>
          <w:rFonts w:asciiTheme="minorHAnsi" w:hAnsiTheme="minorHAnsi" w:cs="Arial"/>
          <w:color w:val="3D3C3C"/>
          <w:shd w:val="clear" w:color="auto" w:fill="FFFFFF"/>
        </w:rPr>
        <w:t xml:space="preserve">d members held discussion among </w:t>
      </w:r>
      <w:r w:rsidRPr="00A570F0">
        <w:rPr>
          <w:rFonts w:asciiTheme="minorHAnsi" w:hAnsiTheme="minorHAnsi" w:cs="Arial"/>
          <w:color w:val="3D3C3C"/>
          <w:shd w:val="clear" w:color="auto" w:fill="FFFFFF"/>
        </w:rPr>
        <w:t>themselves and then arrive at a consensus.</w:t>
      </w:r>
      <w:r w:rsidRPr="00A570F0">
        <w:rPr>
          <w:rFonts w:asciiTheme="minorHAnsi" w:hAnsiTheme="minorHAnsi" w:cs="Arial"/>
          <w:color w:val="3D3C3C"/>
        </w:rPr>
        <w:br/>
      </w:r>
    </w:p>
    <w:p w:rsidR="003F4E09" w:rsidRDefault="00A570F0" w:rsidP="00297E76">
      <w:pPr>
        <w:ind w:left="990"/>
        <w:rPr>
          <w:rFonts w:asciiTheme="minorHAnsi" w:hAnsiTheme="minorHAnsi"/>
          <w:b/>
        </w:rPr>
      </w:pPr>
      <w:r w:rsidRPr="00A570F0">
        <w:rPr>
          <w:rFonts w:asciiTheme="minorHAnsi" w:hAnsiTheme="minorHAnsi" w:cs="Arial"/>
          <w:b/>
          <w:color w:val="3D3C3C"/>
          <w:shd w:val="clear" w:color="auto" w:fill="FFFFFF"/>
        </w:rPr>
        <w:t>Question</w:t>
      </w:r>
      <w:r w:rsidR="00C76812">
        <w:rPr>
          <w:rFonts w:asciiTheme="minorHAnsi" w:hAnsiTheme="minorHAnsi" w:cs="Arial"/>
          <w:b/>
          <w:color w:val="3D3C3C"/>
          <w:shd w:val="clear" w:color="auto" w:fill="FFFFFF"/>
        </w:rPr>
        <w:t>s</w:t>
      </w:r>
      <w:r w:rsidR="00C76812" w:rsidRPr="00A570F0">
        <w:rPr>
          <w:rFonts w:asciiTheme="minorHAnsi" w:hAnsiTheme="minorHAnsi" w:cs="Arial"/>
          <w:b/>
          <w:color w:val="3D3C3C"/>
          <w:shd w:val="clear" w:color="auto" w:fill="FFFFFF"/>
        </w:rPr>
        <w:t xml:space="preserve">: </w:t>
      </w:r>
      <w:r w:rsidRPr="00A570F0">
        <w:rPr>
          <w:rFonts w:asciiTheme="minorHAnsi" w:hAnsiTheme="minorHAnsi" w:cs="Arial"/>
          <w:color w:val="3D3C3C"/>
        </w:rPr>
        <w:br/>
      </w:r>
      <w:r w:rsidRPr="00A570F0">
        <w:rPr>
          <w:rFonts w:asciiTheme="minorHAnsi" w:hAnsiTheme="minorHAnsi" w:cs="Arial"/>
          <w:color w:val="3D3C3C"/>
          <w:shd w:val="clear" w:color="auto" w:fill="FFFFFF"/>
        </w:rPr>
        <w:t xml:space="preserve">1. </w:t>
      </w:r>
      <w:proofErr w:type="gramStart"/>
      <w:r w:rsidRPr="00A570F0">
        <w:rPr>
          <w:rFonts w:asciiTheme="minorHAnsi" w:hAnsiTheme="minorHAnsi" w:cs="Arial"/>
          <w:color w:val="3D3C3C"/>
          <w:shd w:val="clear" w:color="auto" w:fill="FFFFFF"/>
        </w:rPr>
        <w:t>What</w:t>
      </w:r>
      <w:proofErr w:type="gramEnd"/>
      <w:r w:rsidRPr="00A570F0">
        <w:rPr>
          <w:rFonts w:asciiTheme="minorHAnsi" w:hAnsiTheme="minorHAnsi" w:cs="Arial"/>
          <w:color w:val="3D3C3C"/>
          <w:shd w:val="clear" w:color="auto" w:fill="FFFFFF"/>
        </w:rPr>
        <w:t xml:space="preserve"> type of selection should be adopted by the company?</w:t>
      </w:r>
      <w:r w:rsidRPr="00A570F0">
        <w:rPr>
          <w:rFonts w:asciiTheme="minorHAnsi" w:hAnsiTheme="minorHAnsi" w:cs="Arial"/>
          <w:color w:val="3D3C3C"/>
        </w:rPr>
        <w:br/>
      </w:r>
      <w:r w:rsidRPr="00A570F0">
        <w:rPr>
          <w:rFonts w:asciiTheme="minorHAnsi" w:hAnsiTheme="minorHAnsi" w:cs="Arial"/>
          <w:color w:val="3D3C3C"/>
          <w:shd w:val="clear" w:color="auto" w:fill="FFFFFF"/>
        </w:rPr>
        <w:t>2. What is considered in time of screening the application forms?</w:t>
      </w:r>
      <w:r w:rsidRPr="00A570F0">
        <w:rPr>
          <w:rFonts w:asciiTheme="minorHAnsi" w:hAnsiTheme="minorHAnsi" w:cs="Arial"/>
          <w:color w:val="3D3C3C"/>
        </w:rPr>
        <w:br/>
      </w:r>
      <w:r w:rsidRPr="00A570F0">
        <w:rPr>
          <w:rFonts w:asciiTheme="minorHAnsi" w:hAnsiTheme="minorHAnsi" w:cs="Arial"/>
          <w:color w:val="3D3C3C"/>
          <w:shd w:val="clear" w:color="auto" w:fill="FFFFFF"/>
        </w:rPr>
        <w:t>3. What is the basic objective of the preliminary interview?</w:t>
      </w:r>
      <w:r w:rsidRPr="00A570F0">
        <w:rPr>
          <w:rFonts w:asciiTheme="minorHAnsi" w:hAnsiTheme="minorHAnsi" w:cs="Arial"/>
          <w:color w:val="3D3C3C"/>
        </w:rPr>
        <w:br/>
      </w:r>
      <w:r w:rsidRPr="00A570F0">
        <w:rPr>
          <w:rFonts w:asciiTheme="minorHAnsi" w:hAnsiTheme="minorHAnsi" w:cs="Arial"/>
          <w:color w:val="3D3C3C"/>
          <w:shd w:val="clear" w:color="auto" w:fill="FFFFFF"/>
        </w:rPr>
        <w:t>4. What should be the size of groups for final selection?</w:t>
      </w:r>
      <w:r w:rsidRPr="00A570F0">
        <w:rPr>
          <w:rFonts w:asciiTheme="minorHAnsi" w:hAnsiTheme="minorHAnsi" w:cs="Arial"/>
          <w:color w:val="3D3C3C"/>
        </w:rPr>
        <w:br/>
      </w:r>
      <w:r w:rsidRPr="00A570F0">
        <w:rPr>
          <w:rFonts w:asciiTheme="minorHAnsi" w:hAnsiTheme="minorHAnsi" w:cs="Arial"/>
          <w:color w:val="3D3C3C"/>
          <w:shd w:val="clear" w:color="auto" w:fill="FFFFFF"/>
        </w:rPr>
        <w:t>5. Why is a case distributed in advance amongst the candidates in final selection?</w:t>
      </w:r>
      <w:r w:rsidRPr="00A570F0">
        <w:rPr>
          <w:rFonts w:asciiTheme="minorHAnsi" w:hAnsiTheme="minorHAnsi" w:cs="Arial"/>
          <w:color w:val="3D3C3C"/>
        </w:rPr>
        <w:br/>
      </w:r>
      <w:r w:rsidRPr="00A570F0">
        <w:rPr>
          <w:rFonts w:asciiTheme="minorHAnsi" w:hAnsiTheme="minorHAnsi" w:cs="Arial"/>
          <w:color w:val="3D3C3C"/>
          <w:shd w:val="clear" w:color="auto" w:fill="FFFFFF"/>
        </w:rPr>
        <w:t>6. What is the information on the basis of which the personal interview is conducted?</w:t>
      </w:r>
    </w:p>
    <w:p w:rsidR="00297E76" w:rsidRPr="00297E76" w:rsidRDefault="00297E76" w:rsidP="00297E76">
      <w:pPr>
        <w:ind w:left="990"/>
        <w:rPr>
          <w:rFonts w:asciiTheme="minorHAnsi" w:hAnsiTheme="minorHAnsi"/>
          <w:b/>
        </w:rPr>
      </w:pPr>
    </w:p>
    <w:p w:rsidR="003F4E09" w:rsidRPr="00A570F0" w:rsidRDefault="003F4E09" w:rsidP="003F4E09">
      <w:pPr>
        <w:jc w:val="center"/>
        <w:rPr>
          <w:rFonts w:asciiTheme="minorHAnsi" w:hAnsiTheme="minorHAnsi"/>
        </w:rPr>
      </w:pPr>
      <w:r>
        <w:rPr>
          <w:rFonts w:asciiTheme="minorHAnsi" w:hAnsiTheme="minorHAnsi"/>
        </w:rPr>
        <w:t>*******************</w:t>
      </w:r>
    </w:p>
    <w:sectPr w:rsidR="003F4E09" w:rsidRPr="00A570F0" w:rsidSect="00297E76">
      <w:pgSz w:w="12240" w:h="15840"/>
      <w:pgMar w:top="450" w:right="990" w:bottom="90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82F58"/>
    <w:multiLevelType w:val="hybridMultilevel"/>
    <w:tmpl w:val="13645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703B70"/>
    <w:multiLevelType w:val="hybridMultilevel"/>
    <w:tmpl w:val="F2FE80E6"/>
    <w:lvl w:ilvl="0" w:tplc="04090017">
      <w:start w:val="1"/>
      <w:numFmt w:val="lowerLetter"/>
      <w:lvlText w:val="%1)"/>
      <w:lvlJc w:val="left"/>
      <w:pPr>
        <w:ind w:left="135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C627A"/>
    <w:multiLevelType w:val="hybridMultilevel"/>
    <w:tmpl w:val="52C27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4E71C2"/>
    <w:multiLevelType w:val="hybridMultilevel"/>
    <w:tmpl w:val="F5485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15AE8"/>
    <w:multiLevelType w:val="hybridMultilevel"/>
    <w:tmpl w:val="1D768E82"/>
    <w:lvl w:ilvl="0" w:tplc="0409000F">
      <w:start w:val="1"/>
      <w:numFmt w:val="decimal"/>
      <w:lvlText w:val="%1."/>
      <w:lvlJc w:val="left"/>
      <w:pPr>
        <w:ind w:left="90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1B5FAD"/>
    <w:multiLevelType w:val="hybridMultilevel"/>
    <w:tmpl w:val="98E40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72ADA"/>
    <w:multiLevelType w:val="hybridMultilevel"/>
    <w:tmpl w:val="5E02C9E6"/>
    <w:lvl w:ilvl="0" w:tplc="3146A6F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EB23E8"/>
    <w:multiLevelType w:val="hybridMultilevel"/>
    <w:tmpl w:val="B4F0EFF2"/>
    <w:lvl w:ilvl="0" w:tplc="0409000F">
      <w:start w:val="1"/>
      <w:numFmt w:val="decimal"/>
      <w:lvlText w:val="%1."/>
      <w:lvlJc w:val="left"/>
      <w:pPr>
        <w:ind w:left="900" w:hanging="360"/>
      </w:pPr>
      <w:rPr>
        <w:b/>
      </w:rPr>
    </w:lvl>
    <w:lvl w:ilvl="1" w:tplc="E312E7C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1A277A"/>
    <w:multiLevelType w:val="hybridMultilevel"/>
    <w:tmpl w:val="2304B5E4"/>
    <w:lvl w:ilvl="0" w:tplc="8DE28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DF6A11"/>
    <w:multiLevelType w:val="hybridMultilevel"/>
    <w:tmpl w:val="25BC0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2"/>
  </w:num>
  <w:num w:numId="4">
    <w:abstractNumId w:val="5"/>
  </w:num>
  <w:num w:numId="5">
    <w:abstractNumId w:val="7"/>
  </w:num>
  <w:num w:numId="6">
    <w:abstractNumId w:val="8"/>
  </w:num>
  <w:num w:numId="7">
    <w:abstractNumId w:val="9"/>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1083B"/>
    <w:rsid w:val="000B55F5"/>
    <w:rsid w:val="000D0750"/>
    <w:rsid w:val="000E1F60"/>
    <w:rsid w:val="001C46DF"/>
    <w:rsid w:val="00283E24"/>
    <w:rsid w:val="00297E76"/>
    <w:rsid w:val="00303B67"/>
    <w:rsid w:val="003058E2"/>
    <w:rsid w:val="003F4E09"/>
    <w:rsid w:val="00672465"/>
    <w:rsid w:val="00680069"/>
    <w:rsid w:val="00701CC9"/>
    <w:rsid w:val="0075148B"/>
    <w:rsid w:val="007B11AC"/>
    <w:rsid w:val="00A570F0"/>
    <w:rsid w:val="00AB3306"/>
    <w:rsid w:val="00B1083B"/>
    <w:rsid w:val="00B30F11"/>
    <w:rsid w:val="00BB2264"/>
    <w:rsid w:val="00BB2B59"/>
    <w:rsid w:val="00C76812"/>
    <w:rsid w:val="00D21C5E"/>
    <w:rsid w:val="00D81371"/>
    <w:rsid w:val="00EB2ACD"/>
    <w:rsid w:val="00F2545D"/>
    <w:rsid w:val="00FE2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4B90-995D-4516-80E7-CF8689B0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8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83B"/>
    <w:pPr>
      <w:ind w:left="720"/>
      <w:contextualSpacing/>
    </w:pPr>
  </w:style>
  <w:style w:type="paragraph" w:customStyle="1" w:styleId="Default">
    <w:name w:val="Default"/>
    <w:rsid w:val="00B1083B"/>
    <w:pPr>
      <w:autoSpaceDE w:val="0"/>
      <w:autoSpaceDN w:val="0"/>
      <w:adjustRightInd w:val="0"/>
      <w:spacing w:after="0" w:line="240" w:lineRule="auto"/>
    </w:pPr>
    <w:rPr>
      <w:rFonts w:ascii="Tw Cen MT Condensed" w:hAnsi="Tw Cen MT Condensed" w:cs="Tw Cen MT Condensed"/>
      <w:color w:val="000000"/>
      <w:sz w:val="24"/>
      <w:szCs w:val="24"/>
    </w:rPr>
  </w:style>
  <w:style w:type="table" w:styleId="TableGrid">
    <w:name w:val="Table Grid"/>
    <w:basedOn w:val="TableNormal"/>
    <w:uiPriority w:val="59"/>
    <w:rsid w:val="00F2545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A570F0"/>
  </w:style>
  <w:style w:type="paragraph" w:styleId="BalloonText">
    <w:name w:val="Balloon Text"/>
    <w:basedOn w:val="Normal"/>
    <w:link w:val="BalloonTextChar"/>
    <w:uiPriority w:val="99"/>
    <w:semiHidden/>
    <w:unhideWhenUsed/>
    <w:rsid w:val="00297E76"/>
    <w:rPr>
      <w:rFonts w:ascii="Tahoma" w:hAnsi="Tahoma" w:cs="Tahoma"/>
      <w:sz w:val="16"/>
      <w:szCs w:val="16"/>
    </w:rPr>
  </w:style>
  <w:style w:type="character" w:customStyle="1" w:styleId="BalloonTextChar">
    <w:name w:val="Balloon Text Char"/>
    <w:basedOn w:val="DefaultParagraphFont"/>
    <w:link w:val="BalloonText"/>
    <w:uiPriority w:val="99"/>
    <w:semiHidden/>
    <w:rsid w:val="00297E76"/>
    <w:rPr>
      <w:rFonts w:ascii="Tahoma" w:eastAsia="Times New Roman" w:hAnsi="Tahoma" w:cs="Tahoma"/>
      <w:sz w:val="16"/>
      <w:szCs w:val="16"/>
    </w:rPr>
  </w:style>
  <w:style w:type="paragraph" w:styleId="NormalWeb">
    <w:name w:val="Normal (Web)"/>
    <w:basedOn w:val="Normal"/>
    <w:uiPriority w:val="99"/>
    <w:semiHidden/>
    <w:unhideWhenUsed/>
    <w:rsid w:val="00297E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96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Commerce</dc:creator>
  <cp:keywords/>
  <dc:description/>
  <cp:lastModifiedBy>LIBDL-13</cp:lastModifiedBy>
  <cp:revision>28</cp:revision>
  <cp:lastPrinted>2017-01-23T09:33:00Z</cp:lastPrinted>
  <dcterms:created xsi:type="dcterms:W3CDTF">2017-01-14T13:49:00Z</dcterms:created>
  <dcterms:modified xsi:type="dcterms:W3CDTF">2022-06-08T07:10:00Z</dcterms:modified>
</cp:coreProperties>
</file>