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9B2" w:rsidRDefault="000309B2" w:rsidP="000309B2">
      <w:pPr>
        <w:rPr>
          <w:rFonts w:ascii="Arial" w:hAnsi="Arial" w:cs="Arial"/>
          <w:b/>
          <w:bCs/>
        </w:rPr>
      </w:pPr>
      <w:r>
        <w:rPr>
          <w:noProof/>
        </w:rPr>
        <mc:AlternateContent>
          <mc:Choice Requires="wps">
            <w:drawing>
              <wp:anchor distT="0" distB="0" distL="114300" distR="114300" simplePos="0" relativeHeight="251659264" behindDoc="0" locked="0" layoutInCell="1" allowOverlap="1" wp14:anchorId="25D9E8D7" wp14:editId="33C63D2C">
                <wp:simplePos x="0" y="0"/>
                <wp:positionH relativeFrom="column">
                  <wp:posOffset>3825875</wp:posOffset>
                </wp:positionH>
                <wp:positionV relativeFrom="paragraph">
                  <wp:posOffset>107315</wp:posOffset>
                </wp:positionV>
                <wp:extent cx="2479675" cy="756285"/>
                <wp:effectExtent l="6350" t="1206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rsidR="000309B2" w:rsidRDefault="000309B2" w:rsidP="000309B2">
                            <w:r>
                              <w:t>Register Number:</w:t>
                            </w:r>
                          </w:p>
                          <w:p w:rsidR="000309B2" w:rsidRDefault="000309B2" w:rsidP="000309B2">
                            <w:pPr>
                              <w:rPr>
                                <w:b/>
                                <w:sz w:val="32"/>
                                <w:szCs w:val="32"/>
                              </w:rPr>
                            </w:pPr>
                            <w:r>
                              <w:t xml:space="preserve">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9E8D7"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">
                <v:textbox>
                  <w:txbxContent>
                    <w:p w:rsidR="000309B2" w:rsidRDefault="000309B2" w:rsidP="000309B2">
                      <w:r>
                        <w:t>Register Number:</w:t>
                      </w:r>
                    </w:p>
                    <w:p w:rsidR="000309B2" w:rsidRDefault="000309B2" w:rsidP="000309B2">
                      <w:pPr>
                        <w:rPr>
                          <w:b/>
                          <w:sz w:val="32"/>
                          <w:szCs w:val="32"/>
                        </w:rPr>
                      </w:pPr>
                      <w:r>
                        <w:t xml:space="preserve">DATE: </w:t>
                      </w:r>
                    </w:p>
                  </w:txbxContent>
                </v:textbox>
              </v:shape>
            </w:pict>
          </mc:Fallback>
        </mc:AlternateContent>
      </w:r>
      <w:r>
        <w:rPr>
          <w:rFonts w:ascii="Arial" w:hAnsi="Arial" w:cs="Arial"/>
          <w:b/>
          <w:noProof/>
        </w:rPr>
        <w:drawing>
          <wp:inline distT="0" distB="0" distL="0" distR="0" wp14:anchorId="57259C3F" wp14:editId="58E7FFDE">
            <wp:extent cx="762000" cy="781050"/>
            <wp:effectExtent l="0" t="0" r="0"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 LOGO outli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rsidR="000309B2" w:rsidRDefault="000309B2" w:rsidP="000309B2">
      <w:pPr>
        <w:spacing w:after="0"/>
        <w:jc w:val="center"/>
        <w:rPr>
          <w:rFonts w:ascii="Arial" w:hAnsi="Arial" w:cs="Arial"/>
          <w:b/>
          <w:bCs/>
        </w:rPr>
      </w:pPr>
      <w:r>
        <w:rPr>
          <w:rFonts w:ascii="Arial" w:hAnsi="Arial" w:cs="Arial"/>
          <w:b/>
          <w:bCs/>
        </w:rPr>
        <w:t>ST. JOSEPH’S COLLEGE (AUTONOMOUS), BANGALORE-27</w:t>
      </w:r>
    </w:p>
    <w:p w:rsidR="000309B2" w:rsidRDefault="000309B2" w:rsidP="000309B2">
      <w:pPr>
        <w:spacing w:after="0"/>
        <w:contextualSpacing/>
        <w:jc w:val="center"/>
        <w:rPr>
          <w:rFonts w:ascii="Arial" w:hAnsi="Arial" w:cs="Arial"/>
          <w:b/>
        </w:rPr>
      </w:pPr>
      <w:r>
        <w:rPr>
          <w:rFonts w:ascii="Arial" w:hAnsi="Arial" w:cs="Arial"/>
          <w:b/>
        </w:rPr>
        <w:t xml:space="preserve">M.Sc. </w:t>
      </w:r>
      <w:r>
        <w:rPr>
          <w:rFonts w:ascii="Arial" w:hAnsi="Arial" w:cs="Arial"/>
          <w:b/>
          <w:lang w:val="en-US"/>
        </w:rPr>
        <w:t>MATHEMATICS</w:t>
      </w:r>
      <w:r>
        <w:rPr>
          <w:rFonts w:ascii="Arial" w:hAnsi="Arial" w:cs="Arial"/>
          <w:b/>
        </w:rPr>
        <w:t>– IV SEMESTER</w:t>
      </w:r>
    </w:p>
    <w:p w:rsidR="000309B2" w:rsidRDefault="000309B2" w:rsidP="000309B2">
      <w:pPr>
        <w:spacing w:after="0"/>
        <w:jc w:val="center"/>
        <w:rPr>
          <w:rFonts w:ascii="Arial" w:hAnsi="Arial" w:cs="Arial"/>
          <w:b/>
          <w:bCs/>
        </w:rPr>
      </w:pPr>
      <w:r>
        <w:rPr>
          <w:rFonts w:ascii="Arial" w:hAnsi="Arial" w:cs="Arial"/>
          <w:b/>
          <w:bCs/>
        </w:rPr>
        <w:t>SEMESTER EXAMINATION: APRIL 2017</w:t>
      </w:r>
    </w:p>
    <w:p w:rsidR="000309B2" w:rsidRDefault="000309B2" w:rsidP="000309B2">
      <w:pPr>
        <w:spacing w:line="240" w:lineRule="auto"/>
        <w:jc w:val="center"/>
        <w:rPr>
          <w:rFonts w:ascii="Arial" w:hAnsi="Arial" w:cs="Arial"/>
          <w:b/>
          <w:sz w:val="24"/>
          <w:szCs w:val="24"/>
          <w:u w:val="single"/>
        </w:rPr>
      </w:pPr>
      <w:bookmarkStart w:id="0" w:name="_GoBack"/>
      <w:r>
        <w:rPr>
          <w:rFonts w:ascii="Arial" w:hAnsi="Arial" w:cs="Arial"/>
          <w:b/>
          <w:sz w:val="24"/>
          <w:szCs w:val="24"/>
          <w:u w:val="single"/>
        </w:rPr>
        <w:t xml:space="preserve">MT </w:t>
      </w:r>
      <w:proofErr w:type="gramStart"/>
      <w:r>
        <w:rPr>
          <w:rFonts w:ascii="Arial" w:hAnsi="Arial" w:cs="Arial"/>
          <w:b/>
          <w:sz w:val="24"/>
          <w:szCs w:val="24"/>
          <w:u w:val="single"/>
        </w:rPr>
        <w:t>0314 :</w:t>
      </w:r>
      <w:proofErr w:type="gramEnd"/>
      <w:r>
        <w:rPr>
          <w:rFonts w:ascii="Arial" w:hAnsi="Arial" w:cs="Arial"/>
          <w:b/>
          <w:sz w:val="24"/>
          <w:szCs w:val="24"/>
          <w:u w:val="single"/>
        </w:rPr>
        <w:t xml:space="preserve"> </w:t>
      </w:r>
      <w:r w:rsidR="000701AF">
        <w:rPr>
          <w:rFonts w:ascii="Arial" w:hAnsi="Arial" w:cs="Arial"/>
          <w:b/>
          <w:sz w:val="24"/>
          <w:szCs w:val="24"/>
          <w:u w:val="single"/>
        </w:rPr>
        <w:t>Computational Fluid Dynamics</w:t>
      </w:r>
    </w:p>
    <w:bookmarkEnd w:id="0"/>
    <w:p w:rsidR="000309B2" w:rsidRDefault="000309B2" w:rsidP="000309B2">
      <w:pPr>
        <w:pStyle w:val="Title"/>
        <w:outlineLvl w:val="0"/>
        <w:rPr>
          <w:rFonts w:ascii="Arial" w:hAnsi="Arial" w:cs="Arial"/>
        </w:rPr>
      </w:pPr>
    </w:p>
    <w:p w:rsidR="000309B2" w:rsidRDefault="000309B2" w:rsidP="000309B2">
      <w:pPr>
        <w:pStyle w:val="Title"/>
        <w:outlineLvl w:val="0"/>
        <w:rPr>
          <w:rFonts w:ascii="Arial" w:hAnsi="Arial" w:cs="Arial"/>
        </w:rPr>
      </w:pPr>
      <w:r>
        <w:rPr>
          <w:rFonts w:ascii="Arial" w:hAnsi="Arial" w:cs="Arial"/>
        </w:rPr>
        <w:t xml:space="preserve">Time- 2 ½ </w:t>
      </w:r>
      <w:proofErr w:type="spellStart"/>
      <w:r>
        <w:rPr>
          <w:rFonts w:ascii="Arial" w:hAnsi="Arial" w:cs="Arial"/>
        </w:rPr>
        <w:t>hrs</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Max Marks-70</w:t>
      </w:r>
    </w:p>
    <w:p w:rsidR="000309B2" w:rsidRDefault="000309B2" w:rsidP="000309B2">
      <w:pPr>
        <w:pStyle w:val="Title"/>
        <w:outlineLvl w:val="0"/>
        <w:rPr>
          <w:rFonts w:ascii="Arial" w:hAnsi="Arial" w:cs="Arial"/>
          <w:b w:val="0"/>
        </w:rPr>
      </w:pPr>
    </w:p>
    <w:p w:rsidR="000309B2" w:rsidRDefault="000309B2" w:rsidP="000309B2">
      <w:pPr>
        <w:ind w:left="360" w:hanging="360"/>
        <w:jc w:val="center"/>
        <w:rPr>
          <w:rFonts w:ascii="Arial" w:hAnsi="Arial" w:cs="Arial"/>
          <w:b/>
        </w:rPr>
      </w:pPr>
      <w:r>
        <w:rPr>
          <w:rFonts w:ascii="Arial" w:hAnsi="Arial" w:cs="Arial"/>
          <w:b/>
        </w:rPr>
        <w:t>This paper contains</w:t>
      </w:r>
      <w:r>
        <w:rPr>
          <w:rFonts w:ascii="Arial" w:hAnsi="Arial" w:cs="Arial"/>
          <w:b/>
          <w:color w:val="000000" w:themeColor="text1"/>
        </w:rPr>
        <w:t xml:space="preserve"> </w:t>
      </w:r>
      <w:r w:rsidR="00C52B5B">
        <w:rPr>
          <w:rFonts w:ascii="Arial" w:hAnsi="Arial" w:cs="Arial"/>
          <w:b/>
          <w:color w:val="000000" w:themeColor="text1"/>
        </w:rPr>
        <w:t>TWO</w:t>
      </w:r>
      <w:r>
        <w:rPr>
          <w:rFonts w:ascii="Arial" w:hAnsi="Arial" w:cs="Arial"/>
          <w:b/>
          <w:color w:val="000000" w:themeColor="text1"/>
        </w:rPr>
        <w:t xml:space="preserve"> </w:t>
      </w:r>
      <w:r>
        <w:rPr>
          <w:rFonts w:ascii="Arial" w:hAnsi="Arial" w:cs="Arial"/>
          <w:b/>
        </w:rPr>
        <w:t>printed page</w:t>
      </w:r>
    </w:p>
    <w:p w:rsidR="000309B2" w:rsidRDefault="000309B2" w:rsidP="000309B2">
      <w:pPr>
        <w:pStyle w:val="ListParagraph"/>
        <w:rPr>
          <w:rFonts w:ascii="Arial" w:hAnsi="Arial" w:cs="Arial"/>
          <w:b/>
        </w:rPr>
      </w:pPr>
      <w:r>
        <w:rPr>
          <w:rFonts w:ascii="Arial" w:hAnsi="Arial" w:cs="Arial"/>
          <w:b/>
        </w:rPr>
        <w:t>Answer any SEVEN of the following TEN</w:t>
      </w:r>
      <w:r w:rsidRPr="00801A0E">
        <w:rPr>
          <w:rFonts w:ascii="Arial" w:hAnsi="Arial" w:cs="Arial"/>
          <w:b/>
        </w:rPr>
        <w:t xml:space="preserve"> questions.</w:t>
      </w:r>
      <w:r w:rsidRPr="00E8761D">
        <w:rPr>
          <w:rFonts w:ascii="Arial" w:hAnsi="Arial" w:cs="Arial"/>
          <w:b/>
        </w:rPr>
        <w:tab/>
      </w:r>
      <w:r w:rsidRPr="00E8761D">
        <w:rPr>
          <w:rFonts w:ascii="Arial" w:hAnsi="Arial" w:cs="Arial"/>
          <w:b/>
        </w:rPr>
        <w:tab/>
      </w:r>
      <w:r w:rsidRPr="00E8761D">
        <w:rPr>
          <w:rFonts w:ascii="Arial" w:hAnsi="Arial" w:cs="Arial"/>
          <w:b/>
        </w:rPr>
        <w:tab/>
        <w:t xml:space="preserve">  (7 X 10 = 70)</w:t>
      </w:r>
    </w:p>
    <w:p w:rsidR="00C52B5B" w:rsidRPr="00E8761D" w:rsidRDefault="00C52B5B" w:rsidP="000309B2">
      <w:pPr>
        <w:pStyle w:val="ListParagraph"/>
        <w:rPr>
          <w:rFonts w:ascii="Arial" w:hAnsi="Arial" w:cs="Arial"/>
          <w:b/>
        </w:rPr>
      </w:pPr>
    </w:p>
    <w:p w:rsidR="000309B2" w:rsidRDefault="000309B2" w:rsidP="000309B2">
      <w:pPr>
        <w:pStyle w:val="ListParagraph"/>
        <w:numPr>
          <w:ilvl w:val="0"/>
          <w:numId w:val="1"/>
        </w:numPr>
        <w:rPr>
          <w:rFonts w:ascii="Arial" w:hAnsi="Arial" w:cs="Arial"/>
        </w:rPr>
      </w:pPr>
      <w:r>
        <w:rPr>
          <w:rFonts w:ascii="Arial" w:hAnsi="Arial" w:cs="Arial"/>
        </w:rPr>
        <w:t>Describe the type of sources of error in the numerical solutions of the heat equation. Give the mandatory condition for stability. Show that the round off error satisfies the difference equation for heat equation.</w:t>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t xml:space="preserve">       10</w:t>
      </w:r>
    </w:p>
    <w:p w:rsidR="000309B2" w:rsidRDefault="000309B2" w:rsidP="000309B2">
      <w:pPr>
        <w:pStyle w:val="ListParagraph"/>
        <w:numPr>
          <w:ilvl w:val="0"/>
          <w:numId w:val="1"/>
        </w:numPr>
        <w:rPr>
          <w:rFonts w:ascii="Arial" w:hAnsi="Arial" w:cs="Arial"/>
        </w:rPr>
      </w:pPr>
      <w:r>
        <w:rPr>
          <w:rFonts w:ascii="Arial" w:hAnsi="Arial" w:cs="Arial"/>
        </w:rPr>
        <w:t>Describe the Von – Neumann stability analysis of the FTCS for heat equation.</w:t>
      </w:r>
      <w:r w:rsidR="00B73B02">
        <w:rPr>
          <w:rFonts w:ascii="Arial" w:hAnsi="Arial" w:cs="Arial"/>
        </w:rPr>
        <w:tab/>
        <w:t xml:space="preserve">       10</w:t>
      </w:r>
    </w:p>
    <w:p w:rsidR="000309B2" w:rsidRDefault="000309B2" w:rsidP="000309B2">
      <w:pPr>
        <w:pStyle w:val="ListParagraph"/>
        <w:numPr>
          <w:ilvl w:val="0"/>
          <w:numId w:val="1"/>
        </w:numPr>
        <w:rPr>
          <w:rFonts w:ascii="Arial" w:hAnsi="Arial" w:cs="Arial"/>
        </w:rPr>
      </w:pPr>
      <w:r>
        <w:rPr>
          <w:rFonts w:ascii="Arial" w:hAnsi="Arial" w:cs="Arial"/>
        </w:rPr>
        <w:t>Give the Lax method and describe the stability analysis for it.</w:t>
      </w:r>
      <w:r w:rsidR="00B73B02">
        <w:rPr>
          <w:rFonts w:ascii="Arial" w:hAnsi="Arial" w:cs="Arial"/>
        </w:rPr>
        <w:tab/>
      </w:r>
      <w:r w:rsidR="00B73B02">
        <w:rPr>
          <w:rFonts w:ascii="Arial" w:hAnsi="Arial" w:cs="Arial"/>
        </w:rPr>
        <w:tab/>
      </w:r>
      <w:r w:rsidR="00B73B02">
        <w:rPr>
          <w:rFonts w:ascii="Arial" w:hAnsi="Arial" w:cs="Arial"/>
        </w:rPr>
        <w:tab/>
        <w:t xml:space="preserve">       10</w:t>
      </w:r>
    </w:p>
    <w:p w:rsidR="000309B2" w:rsidRDefault="000309B2" w:rsidP="000309B2">
      <w:pPr>
        <w:pStyle w:val="ListParagraph"/>
        <w:numPr>
          <w:ilvl w:val="0"/>
          <w:numId w:val="1"/>
        </w:numPr>
        <w:rPr>
          <w:rFonts w:ascii="Arial" w:hAnsi="Arial" w:cs="Arial"/>
        </w:rPr>
      </w:pPr>
      <w:r>
        <w:rPr>
          <w:rFonts w:ascii="Arial" w:hAnsi="Arial" w:cs="Arial"/>
        </w:rPr>
        <w:t>Solve the initial boundary value problem</w:t>
      </w:r>
    </w:p>
    <w:p w:rsidR="000309B2" w:rsidRDefault="000309B2" w:rsidP="000309B2">
      <w:pPr>
        <w:pStyle w:val="ListParagraph"/>
        <w:rPr>
          <w:rFonts w:ascii="Arial" w:hAnsi="Arial" w:cs="Arial"/>
        </w:rPr>
      </w:pPr>
      <w:r w:rsidRPr="006369A0">
        <w:rPr>
          <w:rFonts w:ascii="Arial" w:hAnsi="Arial" w:cs="Arial"/>
          <w:position w:val="-92"/>
        </w:rPr>
        <w:object w:dxaOrig="4220"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96.75pt" o:ole="">
            <v:imagedata r:id="rId6" o:title=""/>
          </v:shape>
          <o:OLEObject Type="Embed" ProgID="Equation.3" ShapeID="_x0000_i1025" DrawAspect="Content" ObjectID="_1716722875" r:id="rId7"/>
        </w:object>
      </w:r>
    </w:p>
    <w:p w:rsidR="000309B2" w:rsidRDefault="000309B2" w:rsidP="000309B2">
      <w:pPr>
        <w:pStyle w:val="ListParagraph"/>
        <w:rPr>
          <w:rFonts w:ascii="Arial" w:hAnsi="Arial" w:cs="Arial"/>
        </w:rPr>
      </w:pPr>
      <w:r>
        <w:rPr>
          <w:rFonts w:ascii="Arial" w:hAnsi="Arial" w:cs="Arial"/>
        </w:rPr>
        <w:t xml:space="preserve">Using Lax – </w:t>
      </w:r>
      <w:proofErr w:type="spellStart"/>
      <w:r>
        <w:rPr>
          <w:rFonts w:ascii="Arial" w:hAnsi="Arial" w:cs="Arial"/>
        </w:rPr>
        <w:t>Wendroff</w:t>
      </w:r>
      <w:proofErr w:type="spellEnd"/>
      <w:r>
        <w:rPr>
          <w:rFonts w:ascii="Arial" w:hAnsi="Arial" w:cs="Arial"/>
        </w:rPr>
        <w:t xml:space="preserve"> method with ∆x = 1/8 and ∆t = 1/16.</w:t>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t xml:space="preserve">       10</w:t>
      </w:r>
    </w:p>
    <w:p w:rsidR="000309B2" w:rsidRDefault="000309B2" w:rsidP="000309B2">
      <w:pPr>
        <w:pStyle w:val="ListParagraph"/>
        <w:numPr>
          <w:ilvl w:val="0"/>
          <w:numId w:val="1"/>
        </w:numPr>
        <w:rPr>
          <w:rFonts w:ascii="Arial" w:hAnsi="Arial" w:cs="Arial"/>
        </w:rPr>
      </w:pPr>
      <w:r>
        <w:rPr>
          <w:rFonts w:ascii="Arial" w:hAnsi="Arial" w:cs="Arial"/>
        </w:rPr>
        <w:t>Solve the initial boundary value problem</w:t>
      </w:r>
    </w:p>
    <w:p w:rsidR="000309B2" w:rsidRDefault="00FB2DAC" w:rsidP="000309B2">
      <w:pPr>
        <w:pStyle w:val="ListParagraph"/>
      </w:pPr>
      <w:r w:rsidRPr="00A261A5">
        <w:rPr>
          <w:position w:val="-70"/>
        </w:rPr>
        <w:object w:dxaOrig="5360" w:dyaOrig="1520">
          <v:shape id="_x0000_i1026" type="#_x0000_t75" style="width:267.75pt;height:76.5pt" o:ole="">
            <v:imagedata r:id="rId8" o:title=""/>
          </v:shape>
          <o:OLEObject Type="Embed" ProgID="Equation.3" ShapeID="_x0000_i1026" DrawAspect="Content" ObjectID="_1716722876" r:id="rId9"/>
        </w:object>
      </w:r>
    </w:p>
    <w:p w:rsidR="000309B2" w:rsidRDefault="00A261A5" w:rsidP="000309B2">
      <w:pPr>
        <w:pStyle w:val="ListParagraph"/>
        <w:rPr>
          <w:rFonts w:ascii="Arial" w:hAnsi="Arial" w:cs="Arial"/>
        </w:rPr>
      </w:pPr>
      <w:r>
        <w:rPr>
          <w:rFonts w:ascii="Arial" w:hAnsi="Arial" w:cs="Arial"/>
        </w:rPr>
        <w:t xml:space="preserve">Using Lax Friedrich method with h = ∆x = </w:t>
      </w:r>
      <w:r w:rsidR="008A1128">
        <w:rPr>
          <w:rFonts w:ascii="Arial" w:hAnsi="Arial" w:cs="Arial"/>
        </w:rPr>
        <w:t xml:space="preserve">∆y = </w:t>
      </w:r>
      <w:r>
        <w:rPr>
          <w:rFonts w:ascii="Arial" w:hAnsi="Arial" w:cs="Arial"/>
        </w:rPr>
        <w:t xml:space="preserve">1/3 </w:t>
      </w:r>
      <w:r w:rsidR="000309B2">
        <w:rPr>
          <w:rFonts w:ascii="Arial" w:hAnsi="Arial" w:cs="Arial"/>
        </w:rPr>
        <w:t>and C = ½.</w:t>
      </w:r>
      <w:r w:rsidR="00B73B02">
        <w:rPr>
          <w:rFonts w:ascii="Arial" w:hAnsi="Arial" w:cs="Arial"/>
        </w:rPr>
        <w:tab/>
      </w:r>
      <w:r w:rsidR="00B73B02">
        <w:rPr>
          <w:rFonts w:ascii="Arial" w:hAnsi="Arial" w:cs="Arial"/>
        </w:rPr>
        <w:tab/>
      </w:r>
      <w:r w:rsidR="00B73B02">
        <w:rPr>
          <w:rFonts w:ascii="Arial" w:hAnsi="Arial" w:cs="Arial"/>
        </w:rPr>
        <w:tab/>
        <w:t xml:space="preserve">       10</w:t>
      </w:r>
    </w:p>
    <w:p w:rsidR="00982C04" w:rsidRDefault="00EA2F85" w:rsidP="00982C04">
      <w:pPr>
        <w:pStyle w:val="ListParagraph"/>
        <w:numPr>
          <w:ilvl w:val="0"/>
          <w:numId w:val="1"/>
        </w:numPr>
        <w:rPr>
          <w:rFonts w:ascii="Arial" w:hAnsi="Arial" w:cs="Arial"/>
        </w:rPr>
      </w:pPr>
      <w:r>
        <w:rPr>
          <w:rFonts w:ascii="Arial" w:hAnsi="Arial" w:cs="Arial"/>
        </w:rPr>
        <w:t>Solve the IBVP:-</w:t>
      </w:r>
    </w:p>
    <w:p w:rsidR="00EA2F85" w:rsidRDefault="00A261A5" w:rsidP="00EA2F85">
      <w:pPr>
        <w:pStyle w:val="ListParagraph"/>
        <w:rPr>
          <w:rFonts w:ascii="Arial" w:hAnsi="Arial" w:cs="Arial"/>
        </w:rPr>
      </w:pPr>
      <w:r w:rsidRPr="00EA2F85">
        <w:rPr>
          <w:rFonts w:ascii="Arial" w:hAnsi="Arial" w:cs="Arial"/>
          <w:position w:val="-26"/>
        </w:rPr>
        <w:object w:dxaOrig="5179" w:dyaOrig="639">
          <v:shape id="_x0000_i1027" type="#_x0000_t75" style="width:258.75pt;height:32.25pt" o:ole="">
            <v:imagedata r:id="rId10" o:title=""/>
          </v:shape>
          <o:OLEObject Type="Embed" ProgID="Equation.3" ShapeID="_x0000_i1027" DrawAspect="Content" ObjectID="_1716722877" r:id="rId11"/>
        </w:object>
      </w:r>
      <w:r w:rsidR="00EA2F85">
        <w:rPr>
          <w:rFonts w:ascii="Arial" w:hAnsi="Arial" w:cs="Arial"/>
        </w:rPr>
        <w:t xml:space="preserve"> </w:t>
      </w:r>
      <w:proofErr w:type="gramStart"/>
      <w:r w:rsidR="00EA2F85">
        <w:rPr>
          <w:rFonts w:ascii="Arial" w:hAnsi="Arial" w:cs="Arial"/>
        </w:rPr>
        <w:t>with</w:t>
      </w:r>
      <w:proofErr w:type="gramEnd"/>
      <w:r w:rsidR="00EA2F85">
        <w:rPr>
          <w:rFonts w:ascii="Arial" w:hAnsi="Arial" w:cs="Arial"/>
        </w:rPr>
        <w:t xml:space="preserve"> C = ½ and ∆x</w:t>
      </w:r>
      <w:r w:rsidR="00EA2F85">
        <w:t>=1/3.</w:t>
      </w:r>
      <w:r w:rsidR="00EA2F85">
        <w:tab/>
        <w:t xml:space="preserve">         10</w:t>
      </w:r>
      <w:r w:rsidR="00EA2F85">
        <w:rPr>
          <w:rFonts w:ascii="Arial" w:hAnsi="Arial" w:cs="Arial"/>
        </w:rPr>
        <w:t xml:space="preserve"> </w:t>
      </w:r>
    </w:p>
    <w:p w:rsidR="00982C04" w:rsidRDefault="00982C04" w:rsidP="00982C04">
      <w:pPr>
        <w:pStyle w:val="ListParagraph"/>
        <w:numPr>
          <w:ilvl w:val="0"/>
          <w:numId w:val="1"/>
        </w:numPr>
        <w:rPr>
          <w:rFonts w:ascii="Arial" w:hAnsi="Arial" w:cs="Arial"/>
        </w:rPr>
      </w:pPr>
      <w:r>
        <w:rPr>
          <w:rFonts w:ascii="Arial" w:hAnsi="Arial" w:cs="Arial"/>
        </w:rPr>
        <w:t xml:space="preserve">Show that </w:t>
      </w:r>
      <w:r w:rsidRPr="00C0608C">
        <w:rPr>
          <w:rFonts w:ascii="Arial" w:hAnsi="Arial" w:cs="Arial"/>
          <w:position w:val="-28"/>
        </w:rPr>
        <w:object w:dxaOrig="960" w:dyaOrig="680">
          <v:shape id="_x0000_i1028" type="#_x0000_t75" style="width:48pt;height:33.75pt" o:ole="">
            <v:imagedata r:id="rId12" o:title=""/>
          </v:shape>
          <o:OLEObject Type="Embed" ProgID="Equation.3" ShapeID="_x0000_i1028" DrawAspect="Content" ObjectID="_1716722878" r:id="rId13"/>
        </w:object>
      </w:r>
      <w:r>
        <w:rPr>
          <w:rFonts w:ascii="Arial" w:hAnsi="Arial" w:cs="Arial"/>
        </w:rPr>
        <w:t xml:space="preserve">where </w:t>
      </w:r>
      <w:r w:rsidRPr="00F834E2">
        <w:rPr>
          <w:rFonts w:ascii="Arial" w:hAnsi="Arial" w:cs="Arial"/>
          <w:i/>
        </w:rPr>
        <w:t>N</w:t>
      </w:r>
      <w:r w:rsidRPr="00F834E2">
        <w:rPr>
          <w:rFonts w:ascii="Arial" w:hAnsi="Arial" w:cs="Arial"/>
          <w:i/>
          <w:vertAlign w:val="subscript"/>
        </w:rPr>
        <w:t>i</w:t>
      </w:r>
      <w:r>
        <w:rPr>
          <w:rFonts w:ascii="Arial" w:hAnsi="Arial" w:cs="Arial"/>
        </w:rPr>
        <w:t xml:space="preserve"> are the </w:t>
      </w:r>
      <w:r w:rsidR="00A91B00">
        <w:rPr>
          <w:rFonts w:ascii="Arial" w:hAnsi="Arial" w:cs="Arial"/>
        </w:rPr>
        <w:t>s</w:t>
      </w:r>
      <w:r>
        <w:rPr>
          <w:rFonts w:ascii="Arial" w:hAnsi="Arial" w:cs="Arial"/>
        </w:rPr>
        <w:t xml:space="preserve">hape functions obtained </w:t>
      </w:r>
      <w:r w:rsidR="00A91B00">
        <w:rPr>
          <w:rFonts w:ascii="Arial" w:hAnsi="Arial" w:cs="Arial"/>
        </w:rPr>
        <w:t xml:space="preserve">for triangular element </w:t>
      </w:r>
      <w:r>
        <w:rPr>
          <w:rFonts w:ascii="Arial" w:hAnsi="Arial" w:cs="Arial"/>
        </w:rPr>
        <w:t>using quadratic Lagrange Polynomial.</w:t>
      </w:r>
      <w:r w:rsidR="00A91B00">
        <w:rPr>
          <w:rFonts w:ascii="Arial" w:hAnsi="Arial" w:cs="Arial"/>
        </w:rPr>
        <w:tab/>
      </w:r>
      <w:r w:rsidR="00A91B00">
        <w:rPr>
          <w:rFonts w:ascii="Arial" w:hAnsi="Arial" w:cs="Arial"/>
        </w:rPr>
        <w:tab/>
      </w:r>
      <w:r w:rsidR="00A91B00">
        <w:rPr>
          <w:rFonts w:ascii="Arial" w:hAnsi="Arial" w:cs="Arial"/>
        </w:rPr>
        <w:tab/>
      </w:r>
      <w:r w:rsidR="00A91B00">
        <w:rPr>
          <w:rFonts w:ascii="Arial" w:hAnsi="Arial" w:cs="Arial"/>
        </w:rPr>
        <w:tab/>
      </w:r>
      <w:r>
        <w:rPr>
          <w:rFonts w:ascii="Arial" w:hAnsi="Arial" w:cs="Arial"/>
        </w:rPr>
        <w:tab/>
      </w:r>
      <w:r>
        <w:rPr>
          <w:rFonts w:ascii="Arial" w:hAnsi="Arial" w:cs="Arial"/>
        </w:rPr>
        <w:tab/>
        <w:t xml:space="preserve">       10</w:t>
      </w:r>
    </w:p>
    <w:p w:rsidR="00982C04" w:rsidRDefault="00C7344F" w:rsidP="00982C04">
      <w:pPr>
        <w:pStyle w:val="ListParagraph"/>
        <w:numPr>
          <w:ilvl w:val="0"/>
          <w:numId w:val="1"/>
        </w:numPr>
        <w:rPr>
          <w:rFonts w:ascii="Arial" w:hAnsi="Arial" w:cs="Arial"/>
        </w:rPr>
      </w:pPr>
      <w:r>
        <w:rPr>
          <w:rFonts w:ascii="Arial" w:hAnsi="Arial" w:cs="Arial"/>
        </w:rPr>
        <w:lastRenderedPageBreak/>
        <w:t>Use the finite element method to solve the boundary value problem</w:t>
      </w:r>
    </w:p>
    <w:p w:rsidR="00C7344F" w:rsidRDefault="00C7344F" w:rsidP="00C7344F">
      <w:pPr>
        <w:pStyle w:val="ListParagraph"/>
        <w:rPr>
          <w:rFonts w:ascii="Arial" w:hAnsi="Arial" w:cs="Arial"/>
        </w:rPr>
      </w:pPr>
      <w:r w:rsidRPr="00C7344F">
        <w:rPr>
          <w:rFonts w:ascii="Arial" w:hAnsi="Arial" w:cs="Arial"/>
          <w:position w:val="-10"/>
        </w:rPr>
        <w:object w:dxaOrig="3580" w:dyaOrig="360">
          <v:shape id="_x0000_i1029" type="#_x0000_t75" style="width:179.25pt;height:18pt" o:ole="">
            <v:imagedata r:id="rId14" o:title=""/>
          </v:shape>
          <o:OLEObject Type="Embed" ProgID="Equation.3" ShapeID="_x0000_i1029" DrawAspect="Content" ObjectID="_1716722879" r:id="rId15"/>
        </w:object>
      </w:r>
      <w:r>
        <w:rPr>
          <w:rFonts w:ascii="Arial" w:hAnsi="Arial" w:cs="Arial"/>
        </w:rPr>
        <w:t xml:space="preserve"> </w:t>
      </w:r>
      <w:proofErr w:type="gramStart"/>
      <w:r>
        <w:rPr>
          <w:rFonts w:ascii="Arial" w:hAnsi="Arial" w:cs="Arial"/>
        </w:rPr>
        <w:t>on</w:t>
      </w:r>
      <w:proofErr w:type="gramEnd"/>
      <w:r>
        <w:rPr>
          <w:rFonts w:ascii="Arial" w:hAnsi="Arial" w:cs="Arial"/>
        </w:rPr>
        <w:t xml:space="preserve"> the boundary with h = ½.</w:t>
      </w:r>
    </w:p>
    <w:p w:rsidR="00C7344F" w:rsidRPr="00C7344F" w:rsidRDefault="00EA2F85" w:rsidP="00C7344F">
      <w:pPr>
        <w:pStyle w:val="ListParagraph"/>
        <w:numPr>
          <w:ilvl w:val="0"/>
          <w:numId w:val="1"/>
        </w:numPr>
        <w:rPr>
          <w:rFonts w:ascii="Arial" w:hAnsi="Arial" w:cs="Arial"/>
        </w:rPr>
      </w:pPr>
      <w:r>
        <w:rPr>
          <w:rFonts w:ascii="Arial" w:hAnsi="Arial" w:cs="Arial"/>
        </w:rPr>
        <w:t xml:space="preserve">Explain </w:t>
      </w:r>
      <w:r w:rsidR="00B73B02">
        <w:rPr>
          <w:rFonts w:ascii="Arial" w:hAnsi="Arial" w:cs="Arial"/>
        </w:rPr>
        <w:t>Simple Method.</w:t>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r>
      <w:r w:rsidR="00B73B02">
        <w:rPr>
          <w:rFonts w:ascii="Arial" w:hAnsi="Arial" w:cs="Arial"/>
        </w:rPr>
        <w:tab/>
        <w:t xml:space="preserve">       10</w:t>
      </w:r>
    </w:p>
    <w:p w:rsidR="003A63D2" w:rsidRDefault="000309B2" w:rsidP="000309B2">
      <w:pPr>
        <w:pStyle w:val="ListParagraph"/>
        <w:numPr>
          <w:ilvl w:val="0"/>
          <w:numId w:val="1"/>
        </w:numPr>
        <w:rPr>
          <w:rFonts w:ascii="Arial" w:hAnsi="Arial" w:cs="Arial"/>
        </w:rPr>
      </w:pPr>
      <w:r>
        <w:rPr>
          <w:rFonts w:ascii="Arial" w:hAnsi="Arial" w:cs="Arial"/>
        </w:rPr>
        <w:t>Using the method of weighted residual, find an approximate solution for the Poisson’s equation</w:t>
      </w:r>
    </w:p>
    <w:p w:rsidR="000309B2" w:rsidRDefault="003A63D2" w:rsidP="003A63D2">
      <w:pPr>
        <w:pStyle w:val="ListParagraph"/>
        <w:rPr>
          <w:rFonts w:ascii="Arial" w:hAnsi="Arial" w:cs="Arial"/>
        </w:rPr>
      </w:pPr>
      <w:r w:rsidRPr="003A63D2">
        <w:rPr>
          <w:rFonts w:ascii="Arial" w:hAnsi="Arial" w:cs="Arial"/>
          <w:position w:val="-28"/>
        </w:rPr>
        <w:object w:dxaOrig="1280" w:dyaOrig="680">
          <v:shape id="_x0000_i1030" type="#_x0000_t75" style="width:63.75pt;height:33.75pt" o:ole="">
            <v:imagedata r:id="rId16" o:title=""/>
          </v:shape>
          <o:OLEObject Type="Embed" ProgID="Equation.3" ShapeID="_x0000_i1030" DrawAspect="Content" ObjectID="_1716722880" r:id="rId17"/>
        </w:object>
      </w:r>
      <w:r>
        <w:rPr>
          <w:rFonts w:ascii="Arial" w:hAnsi="Arial" w:cs="Arial"/>
        </w:rPr>
        <w:t xml:space="preserve"> </w:t>
      </w:r>
      <w:proofErr w:type="gramStart"/>
      <w:r>
        <w:rPr>
          <w:rFonts w:ascii="Arial" w:hAnsi="Arial" w:cs="Arial"/>
        </w:rPr>
        <w:t>with</w:t>
      </w:r>
      <w:proofErr w:type="gramEnd"/>
      <w:r>
        <w:rPr>
          <w:rFonts w:ascii="Arial" w:hAnsi="Arial" w:cs="Arial"/>
        </w:rPr>
        <w:t xml:space="preserve"> </w:t>
      </w:r>
      <w:r w:rsidRPr="00C52B5B">
        <w:rPr>
          <w:rFonts w:ascii="Arial" w:hAnsi="Arial" w:cs="Arial"/>
          <w:i/>
        </w:rPr>
        <w:t>p</w:t>
      </w:r>
      <w:r>
        <w:rPr>
          <w:rFonts w:ascii="Arial" w:hAnsi="Arial" w:cs="Arial"/>
        </w:rPr>
        <w:t xml:space="preserve"> as a constant source for the entire rectangular domain </w:t>
      </w:r>
      <w:r>
        <w:rPr>
          <w:rFonts w:ascii="Arial" w:hAnsi="Arial" w:cs="Arial"/>
        </w:rPr>
        <w:sym w:font="Symbol" w:char="F057"/>
      </w:r>
      <w:r>
        <w:rPr>
          <w:rFonts w:ascii="Arial" w:hAnsi="Arial" w:cs="Arial"/>
        </w:rPr>
        <w:t xml:space="preserve">. The kinematic boundary conditions for the field variable </w:t>
      </w:r>
      <w:r w:rsidRPr="00C52B5B">
        <w:rPr>
          <w:rFonts w:ascii="Arial" w:hAnsi="Arial" w:cs="Arial"/>
          <w:i/>
        </w:rPr>
        <w:t>u</w:t>
      </w:r>
      <w:r>
        <w:rPr>
          <w:rFonts w:ascii="Arial" w:hAnsi="Arial" w:cs="Arial"/>
        </w:rPr>
        <w:t xml:space="preserve"> is given by </w:t>
      </w:r>
      <w:r w:rsidRPr="00C52B5B">
        <w:rPr>
          <w:rFonts w:ascii="Arial" w:hAnsi="Arial" w:cs="Arial"/>
          <w:i/>
        </w:rPr>
        <w:t>u=0</w:t>
      </w:r>
      <w:r>
        <w:rPr>
          <w:rFonts w:ascii="Arial" w:hAnsi="Arial" w:cs="Arial"/>
        </w:rPr>
        <w:t xml:space="preserve"> at </w:t>
      </w:r>
      <w:r w:rsidRPr="00C52B5B">
        <w:rPr>
          <w:rFonts w:ascii="Arial" w:hAnsi="Arial" w:cs="Arial"/>
          <w:i/>
        </w:rPr>
        <w:t xml:space="preserve">x = </w:t>
      </w:r>
      <w:r w:rsidRPr="00C52B5B">
        <w:rPr>
          <w:rFonts w:ascii="Arial" w:hAnsi="Arial" w:cs="Arial"/>
          <w:i/>
        </w:rPr>
        <w:sym w:font="Symbol" w:char="F0B1"/>
      </w:r>
      <w:proofErr w:type="gramStart"/>
      <w:r w:rsidRPr="00C52B5B">
        <w:rPr>
          <w:rFonts w:ascii="Arial" w:hAnsi="Arial" w:cs="Arial"/>
          <w:i/>
        </w:rPr>
        <w:t>a</w:t>
      </w:r>
      <w:r>
        <w:rPr>
          <w:rFonts w:ascii="Arial" w:hAnsi="Arial" w:cs="Arial"/>
        </w:rPr>
        <w:t xml:space="preserve"> and</w:t>
      </w:r>
      <w:proofErr w:type="gramEnd"/>
      <w:r>
        <w:rPr>
          <w:rFonts w:ascii="Arial" w:hAnsi="Arial" w:cs="Arial"/>
        </w:rPr>
        <w:t xml:space="preserve"> </w:t>
      </w:r>
      <w:r w:rsidRPr="00C52B5B">
        <w:rPr>
          <w:rFonts w:ascii="Arial" w:hAnsi="Arial" w:cs="Arial"/>
          <w:i/>
        </w:rPr>
        <w:t xml:space="preserve">u=0 at y = </w:t>
      </w:r>
      <w:r w:rsidRPr="00C52B5B">
        <w:rPr>
          <w:rFonts w:ascii="Arial" w:hAnsi="Arial" w:cs="Arial"/>
          <w:i/>
        </w:rPr>
        <w:sym w:font="Symbol" w:char="F0B1"/>
      </w:r>
      <w:r w:rsidRPr="00C52B5B">
        <w:rPr>
          <w:rFonts w:ascii="Arial" w:hAnsi="Arial" w:cs="Arial"/>
          <w:i/>
        </w:rPr>
        <w:t>b,</w:t>
      </w:r>
      <w:r>
        <w:rPr>
          <w:rFonts w:ascii="Arial" w:hAnsi="Arial" w:cs="Arial"/>
        </w:rPr>
        <w:t xml:space="preserve"> as shown in the figure.</w:t>
      </w:r>
    </w:p>
    <w:p w:rsidR="003A63D2" w:rsidRPr="000C65BE" w:rsidRDefault="003A63D2" w:rsidP="003A63D2">
      <w:pPr>
        <w:pStyle w:val="ListParagrap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660064</wp:posOffset>
                </wp:positionH>
                <wp:positionV relativeFrom="paragraph">
                  <wp:posOffset>179221</wp:posOffset>
                </wp:positionV>
                <wp:extent cx="1211125" cy="708509"/>
                <wp:effectExtent l="0" t="0" r="27305" b="15875"/>
                <wp:wrapNone/>
                <wp:docPr id="3" name="Rectangle 3"/>
                <wp:cNvGraphicFramePr/>
                <a:graphic xmlns:a="http://schemas.openxmlformats.org/drawingml/2006/main">
                  <a:graphicData uri="http://schemas.microsoft.com/office/word/2010/wordprocessingShape">
                    <wps:wsp>
                      <wps:cNvSpPr/>
                      <wps:spPr>
                        <a:xfrm>
                          <a:off x="0" y="0"/>
                          <a:ext cx="1211125" cy="70850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934D4" id="Rectangle 3" o:spid="_x0000_s1026" style="position:absolute;margin-left:51.95pt;margin-top:14.1pt;width:95.35pt;height:55.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" fillcolor="white [3201]" strokecolor="#70ad47 [3209]" strokeweight="1pt"/>
            </w:pict>
          </mc:Fallback>
        </mc:AlternateContent>
      </w:r>
    </w:p>
    <w:p w:rsidR="00E4332C" w:rsidRDefault="00982C04">
      <w:r>
        <w:rPr>
          <w:noProof/>
        </w:rPr>
        <mc:AlternateContent>
          <mc:Choice Requires="wps">
            <w:drawing>
              <wp:anchor distT="0" distB="0" distL="114300" distR="114300" simplePos="0" relativeHeight="251663360" behindDoc="0" locked="0" layoutInCell="1" allowOverlap="1" wp14:anchorId="22D1C3DA" wp14:editId="6453506B">
                <wp:simplePos x="0" y="0"/>
                <wp:positionH relativeFrom="column">
                  <wp:posOffset>-141899</wp:posOffset>
                </wp:positionH>
                <wp:positionV relativeFrom="paragraph">
                  <wp:posOffset>120015</wp:posOffset>
                </wp:positionV>
                <wp:extent cx="793115" cy="260350"/>
                <wp:effectExtent l="0" t="0" r="6985" b="6350"/>
                <wp:wrapNone/>
                <wp:docPr id="5" name="Text Box 5"/>
                <wp:cNvGraphicFramePr/>
                <a:graphic xmlns:a="http://schemas.openxmlformats.org/drawingml/2006/main">
                  <a:graphicData uri="http://schemas.microsoft.com/office/word/2010/wordprocessingShape">
                    <wps:wsp>
                      <wps:cNvSpPr txBox="1"/>
                      <wps:spPr>
                        <a:xfrm>
                          <a:off x="0" y="0"/>
                          <a:ext cx="793115"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C04" w:rsidRDefault="00982C04" w:rsidP="00982C04">
                            <w:r>
                              <w:t xml:space="preserve">             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1C3DA" id="Text Box 5" o:spid="_x0000_s1027" type="#_x0000_t202" style="position:absolute;margin-left:-11.15pt;margin-top:9.45pt;width:62.4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" fillcolor="white [3201]" stroked="f" strokeweight=".5pt">
                <v:textbox>
                  <w:txbxContent>
                    <w:p w:rsidR="00982C04" w:rsidRDefault="00982C04" w:rsidP="00982C04">
                      <w:r>
                        <w:t xml:space="preserve">             </w:t>
                      </w:r>
                      <w:r>
                        <w:t>2b</w:t>
                      </w:r>
                    </w:p>
                  </w:txbxContent>
                </v:textbox>
              </v:shape>
            </w:pict>
          </mc:Fallback>
        </mc:AlternateContent>
      </w:r>
      <w:r w:rsidR="003A63D2">
        <w:rPr>
          <w:noProof/>
        </w:rPr>
        <mc:AlternateContent>
          <mc:Choice Requires="wps">
            <w:drawing>
              <wp:anchor distT="0" distB="0" distL="114300" distR="114300" simplePos="0" relativeHeight="251661312" behindDoc="0" locked="0" layoutInCell="1" allowOverlap="1">
                <wp:simplePos x="0" y="0"/>
                <wp:positionH relativeFrom="column">
                  <wp:posOffset>738787</wp:posOffset>
                </wp:positionH>
                <wp:positionV relativeFrom="paragraph">
                  <wp:posOffset>684946</wp:posOffset>
                </wp:positionV>
                <wp:extent cx="1108180" cy="260392"/>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108180" cy="2603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63D2" w:rsidRDefault="00982C04">
                            <w:r>
                              <w:t xml:space="preserve">             </w:t>
                            </w:r>
                            <w:r w:rsidR="003A63D2">
                              <w:t>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margin-left:58.15pt;margin-top:53.95pt;width:87.25pt;height:2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" fillcolor="white [3201]" stroked="f" strokeweight=".5pt">
                <v:textbox>
                  <w:txbxContent>
                    <w:p w:rsidR="003A63D2" w:rsidRDefault="00982C04">
                      <w:r>
                        <w:t xml:space="preserve">             </w:t>
                      </w:r>
                      <w:r w:rsidR="003A63D2">
                        <w:t>2a</w:t>
                      </w:r>
                    </w:p>
                  </w:txbxContent>
                </v:textbox>
              </v:shape>
            </w:pict>
          </mc:Fallback>
        </mc:AlternateContent>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t>10</w:t>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r>
      <w:r w:rsidR="00B73B02">
        <w:tab/>
        <w:t xml:space="preserve">         10</w:t>
      </w:r>
      <w:r w:rsidR="00B73B02">
        <w:tab/>
      </w:r>
      <w:r w:rsidR="00B73B02">
        <w:tab/>
      </w:r>
      <w:r w:rsidR="00B73B02">
        <w:tab/>
      </w:r>
      <w:r w:rsidR="00B73B02">
        <w:tab/>
      </w:r>
    </w:p>
    <w:sectPr w:rsidR="00E43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22766"/>
    <w:multiLevelType w:val="hybridMultilevel"/>
    <w:tmpl w:val="4F18C0BE"/>
    <w:lvl w:ilvl="0" w:tplc="C9680D8A">
      <w:start w:val="1"/>
      <w:numFmt w:val="decimal"/>
      <w:lvlText w:val="%1."/>
      <w:lvlJc w:val="left"/>
      <w:pPr>
        <w:ind w:left="720" w:hanging="360"/>
      </w:pPr>
      <w:rPr>
        <w:rFonts w:ascii="Arial" w:eastAsiaTheme="min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B2"/>
    <w:rsid w:val="000309B2"/>
    <w:rsid w:val="000701AF"/>
    <w:rsid w:val="003A63D2"/>
    <w:rsid w:val="00774DC5"/>
    <w:rsid w:val="008A1128"/>
    <w:rsid w:val="00982C04"/>
    <w:rsid w:val="00A261A5"/>
    <w:rsid w:val="00A91B00"/>
    <w:rsid w:val="00B73B02"/>
    <w:rsid w:val="00C52B5B"/>
    <w:rsid w:val="00C7344F"/>
    <w:rsid w:val="00D55590"/>
    <w:rsid w:val="00D76416"/>
    <w:rsid w:val="00E4332C"/>
    <w:rsid w:val="00EA2F85"/>
    <w:rsid w:val="00F16D66"/>
    <w:rsid w:val="00FB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6402D-4A43-43DD-B8FF-433D6D1F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B2"/>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09B2"/>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0309B2"/>
    <w:rPr>
      <w:rFonts w:ascii="Times New Roman" w:eastAsia="Times New Roman" w:hAnsi="Times New Roman" w:cs="Times New Roman"/>
      <w:b/>
      <w:bCs/>
      <w:sz w:val="24"/>
      <w:szCs w:val="24"/>
    </w:rPr>
  </w:style>
  <w:style w:type="paragraph" w:styleId="ListParagraph">
    <w:name w:val="List Paragraph"/>
    <w:basedOn w:val="Normal"/>
    <w:uiPriority w:val="34"/>
    <w:qFormat/>
    <w:rsid w:val="00030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LIBDL-13</cp:lastModifiedBy>
  <cp:revision>13</cp:revision>
  <cp:lastPrinted>2017-01-28T09:26:00Z</cp:lastPrinted>
  <dcterms:created xsi:type="dcterms:W3CDTF">2017-01-15T07:38:00Z</dcterms:created>
  <dcterms:modified xsi:type="dcterms:W3CDTF">2022-06-14T09:11:00Z</dcterms:modified>
</cp:coreProperties>
</file>