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197C" w:rsidRPr="00A7197C" w:rsidRDefault="00CE7E3C" w:rsidP="00A7197C">
      <w:pPr>
        <w:spacing w:after="200" w:line="276" w:lineRule="auto"/>
        <w:rPr>
          <w:rFonts w:ascii="Times New Roman" w:eastAsia="Times New Roman" w:hAnsi="Times New Roman" w:cs="Times New Roman"/>
          <w:b/>
          <w:bCs/>
          <w:sz w:val="24"/>
          <w:szCs w:val="24"/>
          <w:lang w:eastAsia="en-IN" w:bidi="ar-SA"/>
        </w:rPr>
      </w:pPr>
      <w:r>
        <w:rPr>
          <w:rFonts w:ascii="Calibri" w:eastAsia="Calibri" w:hAnsi="Calibri"/>
          <w:noProof/>
          <w:lang w:eastAsia="en-IN"/>
        </w:rPr>
        <w:pict>
          <v:shapetype id="_x0000_t202" coordsize="21600,21600" o:spt="202" path="m,l,21600r21600,l21600,xe">
            <v:stroke joinstyle="miter"/>
            <v:path gradientshapeok="t" o:connecttype="rect"/>
          </v:shapetype>
          <v:shape id="Text Box 5" o:spid="_x0000_s1026" type="#_x0000_t202" style="position:absolute;margin-left:301.25pt;margin-top:8.45pt;width:195.25pt;height:59.5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">
            <v:textbox>
              <w:txbxContent>
                <w:p w:rsidR="00A7197C" w:rsidRDefault="00A7197C" w:rsidP="00A7197C">
                  <w:r>
                    <w:t>Register Number:</w:t>
                  </w:r>
                </w:p>
                <w:p w:rsidR="00A7197C" w:rsidRPr="00786DA4" w:rsidRDefault="00A7197C" w:rsidP="00A7197C">
                  <w:pPr>
                    <w:rPr>
                      <w:b/>
                      <w:sz w:val="40"/>
                      <w:szCs w:val="40"/>
                      <w:lang w:val="en-US"/>
                    </w:rPr>
                  </w:pPr>
                  <w:r>
                    <w:t>DATE:</w:t>
                  </w:r>
                  <w:r w:rsidR="00786DA4">
                    <w:rPr>
                      <w:sz w:val="40"/>
                      <w:szCs w:val="40"/>
                      <w:lang w:val="en-US"/>
                    </w:rPr>
                    <w:t xml:space="preserve">  19-04-2017</w:t>
                  </w:r>
                </w:p>
              </w:txbxContent>
            </v:textbox>
          </v:shape>
        </w:pict>
      </w:r>
      <w:r w:rsidR="00A7197C" w:rsidRPr="00A7197C">
        <w:rPr>
          <w:rFonts w:ascii="Times New Roman" w:eastAsia="Times New Roman" w:hAnsi="Times New Roman" w:cs="Times New Roman"/>
          <w:b/>
          <w:noProof/>
          <w:sz w:val="24"/>
          <w:szCs w:val="24"/>
          <w:lang w:eastAsia="en-IN" w:bidi="ar-SA"/>
        </w:rPr>
        <w:drawing>
          <wp:inline distT="0" distB="0" distL="0" distR="0">
            <wp:extent cx="762000" cy="781050"/>
            <wp:effectExtent l="0" t="0" r="0" b="0"/>
            <wp:docPr id="2" name="Picture 6" descr="col LOGO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l LOGO outlin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0" cy="781050"/>
                    </a:xfrm>
                    <a:prstGeom prst="rect">
                      <a:avLst/>
                    </a:prstGeom>
                    <a:noFill/>
                    <a:ln>
                      <a:noFill/>
                    </a:ln>
                  </pic:spPr>
                </pic:pic>
              </a:graphicData>
            </a:graphic>
          </wp:inline>
        </w:drawing>
      </w:r>
    </w:p>
    <w:p w:rsidR="00A7197C" w:rsidRPr="00A7197C" w:rsidRDefault="00A7197C" w:rsidP="00A7197C">
      <w:pPr>
        <w:spacing w:after="0" w:line="240" w:lineRule="auto"/>
        <w:jc w:val="center"/>
        <w:rPr>
          <w:rFonts w:ascii="Arial" w:eastAsia="MS Mincho" w:hAnsi="Arial" w:cs="Arial"/>
          <w:b/>
          <w:sz w:val="24"/>
          <w:szCs w:val="24"/>
          <w:lang w:val="en-US" w:eastAsia="ja-JP" w:bidi="ar-SA"/>
        </w:rPr>
      </w:pPr>
      <w:r w:rsidRPr="00A7197C">
        <w:rPr>
          <w:rFonts w:ascii="Arial" w:eastAsia="MS Mincho" w:hAnsi="Arial" w:cs="Arial"/>
          <w:b/>
          <w:sz w:val="24"/>
          <w:szCs w:val="24"/>
          <w:lang w:val="en-US" w:eastAsia="ja-JP" w:bidi="ar-SA"/>
        </w:rPr>
        <w:t>ST. JOSEPH’S COLLEGE (AUTONOMOUS), BANGALORE</w:t>
      </w:r>
    </w:p>
    <w:p w:rsidR="008878D3" w:rsidRDefault="00A7197C" w:rsidP="00A7197C">
      <w:pPr>
        <w:spacing w:after="0" w:line="240" w:lineRule="auto"/>
        <w:jc w:val="center"/>
        <w:rPr>
          <w:rFonts w:ascii="Arial" w:eastAsia="MS Mincho" w:hAnsi="Arial" w:cs="Arial"/>
          <w:b/>
          <w:sz w:val="24"/>
          <w:szCs w:val="24"/>
          <w:lang w:val="en-US" w:eastAsia="ja-JP" w:bidi="ar-SA"/>
        </w:rPr>
      </w:pPr>
      <w:r w:rsidRPr="00A7197C">
        <w:rPr>
          <w:rFonts w:ascii="Arial" w:eastAsia="MS Mincho" w:hAnsi="Arial" w:cs="Arial"/>
          <w:b/>
          <w:sz w:val="24"/>
          <w:szCs w:val="24"/>
          <w:lang w:val="en-US" w:eastAsia="ja-JP" w:bidi="ar-SA"/>
        </w:rPr>
        <w:t xml:space="preserve">Second Semester MA English </w:t>
      </w:r>
    </w:p>
    <w:p w:rsidR="00A7197C" w:rsidRPr="00A7197C" w:rsidRDefault="008878D3" w:rsidP="00A7197C">
      <w:pPr>
        <w:spacing w:after="0" w:line="240" w:lineRule="auto"/>
        <w:jc w:val="center"/>
        <w:rPr>
          <w:rFonts w:ascii="Arial" w:eastAsia="MS Mincho" w:hAnsi="Arial" w:cs="Arial"/>
          <w:b/>
          <w:sz w:val="24"/>
          <w:szCs w:val="24"/>
          <w:lang w:val="en-US" w:eastAsia="ja-JP" w:bidi="ar-SA"/>
        </w:rPr>
      </w:pPr>
      <w:r>
        <w:rPr>
          <w:rFonts w:ascii="Arial" w:eastAsia="MS Mincho" w:hAnsi="Arial" w:cs="Arial"/>
          <w:b/>
          <w:sz w:val="24"/>
          <w:szCs w:val="24"/>
          <w:lang w:val="en-US" w:eastAsia="ja-JP" w:bidi="ar-SA"/>
        </w:rPr>
        <w:t>End Semester Examination April</w:t>
      </w:r>
      <w:r w:rsidR="00A7197C" w:rsidRPr="00A7197C">
        <w:rPr>
          <w:rFonts w:ascii="Arial" w:eastAsia="MS Mincho" w:hAnsi="Arial" w:cs="Arial"/>
          <w:b/>
          <w:sz w:val="24"/>
          <w:szCs w:val="24"/>
          <w:lang w:val="en-US" w:eastAsia="ja-JP" w:bidi="ar-SA"/>
        </w:rPr>
        <w:t xml:space="preserve"> 2017</w:t>
      </w:r>
    </w:p>
    <w:p w:rsidR="00A7197C" w:rsidRPr="00A7197C" w:rsidRDefault="001F5A57" w:rsidP="00A7197C">
      <w:pPr>
        <w:spacing w:after="0" w:line="240" w:lineRule="auto"/>
        <w:jc w:val="center"/>
        <w:rPr>
          <w:rFonts w:ascii="Arial" w:eastAsia="MS Mincho" w:hAnsi="Arial" w:cs="Arial"/>
          <w:b/>
          <w:sz w:val="24"/>
          <w:szCs w:val="24"/>
          <w:lang w:val="en-US" w:eastAsia="ja-JP" w:bidi="ar-SA"/>
        </w:rPr>
      </w:pPr>
      <w:bookmarkStart w:id="0" w:name="_GoBack"/>
      <w:r w:rsidRPr="00A7197C">
        <w:rPr>
          <w:rFonts w:ascii="Arial" w:eastAsia="MS Mincho" w:hAnsi="Arial" w:cs="Arial"/>
          <w:b/>
          <w:sz w:val="24"/>
          <w:szCs w:val="24"/>
          <w:lang w:val="en-US" w:eastAsia="ja-JP" w:bidi="ar-SA"/>
        </w:rPr>
        <w:t>EN</w:t>
      </w:r>
      <w:r w:rsidR="00CE7E3C">
        <w:rPr>
          <w:rFonts w:ascii="Arial" w:eastAsia="MS Mincho" w:hAnsi="Arial" w:cs="Arial"/>
          <w:b/>
          <w:sz w:val="24"/>
          <w:szCs w:val="24"/>
          <w:lang w:val="en-US" w:eastAsia="ja-JP" w:bidi="ar-SA"/>
        </w:rPr>
        <w:t xml:space="preserve"> </w:t>
      </w:r>
      <w:proofErr w:type="gramStart"/>
      <w:r w:rsidRPr="00A7197C">
        <w:rPr>
          <w:rFonts w:ascii="Arial" w:eastAsia="MS Mincho" w:hAnsi="Arial" w:cs="Arial"/>
          <w:b/>
          <w:sz w:val="24"/>
          <w:szCs w:val="24"/>
          <w:lang w:val="en-US" w:eastAsia="ja-JP" w:bidi="ar-SA"/>
        </w:rPr>
        <w:t xml:space="preserve">8414 </w:t>
      </w:r>
      <w:r>
        <w:rPr>
          <w:rFonts w:ascii="Arial" w:eastAsia="MS Mincho" w:hAnsi="Arial" w:cs="Arial"/>
          <w:b/>
          <w:sz w:val="24"/>
          <w:szCs w:val="24"/>
          <w:lang w:val="en-US" w:eastAsia="ja-JP" w:bidi="ar-SA"/>
        </w:rPr>
        <w:t>:</w:t>
      </w:r>
      <w:proofErr w:type="gramEnd"/>
      <w:r>
        <w:rPr>
          <w:rFonts w:ascii="Arial" w:eastAsia="MS Mincho" w:hAnsi="Arial" w:cs="Arial"/>
          <w:b/>
          <w:sz w:val="24"/>
          <w:szCs w:val="24"/>
          <w:lang w:val="en-US" w:eastAsia="ja-JP" w:bidi="ar-SA"/>
        </w:rPr>
        <w:t xml:space="preserve"> </w:t>
      </w:r>
      <w:r w:rsidR="00A7197C" w:rsidRPr="00A7197C">
        <w:rPr>
          <w:rFonts w:ascii="Arial" w:eastAsia="MS Mincho" w:hAnsi="Arial" w:cs="Arial"/>
          <w:b/>
          <w:sz w:val="24"/>
          <w:szCs w:val="24"/>
          <w:lang w:val="en-US" w:eastAsia="ja-JP" w:bidi="ar-SA"/>
        </w:rPr>
        <w:t xml:space="preserve">Representations of India II </w:t>
      </w:r>
    </w:p>
    <w:bookmarkEnd w:id="0"/>
    <w:p w:rsidR="00A7197C" w:rsidRPr="00A7197C" w:rsidRDefault="00A7197C" w:rsidP="00A7197C">
      <w:pPr>
        <w:spacing w:after="0" w:line="240" w:lineRule="auto"/>
        <w:jc w:val="center"/>
        <w:rPr>
          <w:rFonts w:ascii="Arial" w:eastAsia="MS Mincho" w:hAnsi="Arial" w:cs="Arial"/>
          <w:b/>
          <w:sz w:val="24"/>
          <w:szCs w:val="24"/>
          <w:lang w:val="en-US" w:eastAsia="ja-JP" w:bidi="ar-SA"/>
        </w:rPr>
      </w:pPr>
    </w:p>
    <w:p w:rsidR="00A7197C" w:rsidRPr="00A7197C" w:rsidRDefault="00A7197C" w:rsidP="00A7197C">
      <w:pPr>
        <w:spacing w:after="0" w:line="240" w:lineRule="auto"/>
        <w:jc w:val="center"/>
        <w:rPr>
          <w:rFonts w:ascii="Arial" w:eastAsia="MS Mincho" w:hAnsi="Arial" w:cs="Arial"/>
          <w:b/>
          <w:sz w:val="24"/>
          <w:szCs w:val="24"/>
          <w:lang w:val="en-US" w:eastAsia="ja-JP" w:bidi="ar-SA"/>
        </w:rPr>
      </w:pPr>
      <w:r>
        <w:rPr>
          <w:rFonts w:ascii="Arial" w:eastAsia="MS Mincho" w:hAnsi="Arial" w:cs="Arial"/>
          <w:b/>
          <w:sz w:val="24"/>
          <w:szCs w:val="24"/>
          <w:lang w:val="en-US" w:eastAsia="ja-JP" w:bidi="ar-SA"/>
        </w:rPr>
        <w:t>Time: 2½ Hours</w:t>
      </w:r>
      <w:r>
        <w:rPr>
          <w:rFonts w:ascii="Arial" w:eastAsia="MS Mincho" w:hAnsi="Arial" w:cs="Arial"/>
          <w:b/>
          <w:sz w:val="24"/>
          <w:szCs w:val="24"/>
          <w:lang w:val="en-US" w:eastAsia="ja-JP" w:bidi="ar-SA"/>
        </w:rPr>
        <w:tab/>
      </w:r>
      <w:r>
        <w:rPr>
          <w:rFonts w:ascii="Arial" w:eastAsia="MS Mincho" w:hAnsi="Arial" w:cs="Arial"/>
          <w:b/>
          <w:sz w:val="24"/>
          <w:szCs w:val="24"/>
          <w:lang w:val="en-US" w:eastAsia="ja-JP" w:bidi="ar-SA"/>
        </w:rPr>
        <w:tab/>
      </w:r>
      <w:r>
        <w:rPr>
          <w:rFonts w:ascii="Arial" w:eastAsia="MS Mincho" w:hAnsi="Arial" w:cs="Arial"/>
          <w:b/>
          <w:sz w:val="24"/>
          <w:szCs w:val="24"/>
          <w:lang w:val="en-US" w:eastAsia="ja-JP" w:bidi="ar-SA"/>
        </w:rPr>
        <w:tab/>
      </w:r>
      <w:r>
        <w:rPr>
          <w:rFonts w:ascii="Arial" w:eastAsia="MS Mincho" w:hAnsi="Arial" w:cs="Arial"/>
          <w:b/>
          <w:sz w:val="24"/>
          <w:szCs w:val="24"/>
          <w:lang w:val="en-US" w:eastAsia="ja-JP" w:bidi="ar-SA"/>
        </w:rPr>
        <w:tab/>
      </w:r>
      <w:r>
        <w:rPr>
          <w:rFonts w:ascii="Arial" w:eastAsia="MS Mincho" w:hAnsi="Arial" w:cs="Arial"/>
          <w:b/>
          <w:sz w:val="24"/>
          <w:szCs w:val="24"/>
          <w:lang w:val="en-US" w:eastAsia="ja-JP" w:bidi="ar-SA"/>
        </w:rPr>
        <w:tab/>
      </w:r>
      <w:r>
        <w:rPr>
          <w:rFonts w:ascii="Arial" w:eastAsia="MS Mincho" w:hAnsi="Arial" w:cs="Arial"/>
          <w:b/>
          <w:sz w:val="24"/>
          <w:szCs w:val="24"/>
          <w:lang w:val="en-US" w:eastAsia="ja-JP" w:bidi="ar-SA"/>
        </w:rPr>
        <w:tab/>
      </w:r>
      <w:r>
        <w:rPr>
          <w:rFonts w:ascii="Arial" w:eastAsia="MS Mincho" w:hAnsi="Arial" w:cs="Arial"/>
          <w:b/>
          <w:sz w:val="24"/>
          <w:szCs w:val="24"/>
          <w:lang w:val="en-US" w:eastAsia="ja-JP" w:bidi="ar-SA"/>
        </w:rPr>
        <w:tab/>
        <w:t>Max. Marks: 70</w:t>
      </w:r>
    </w:p>
    <w:p w:rsidR="00A7197C" w:rsidRDefault="00A7197C"/>
    <w:p w:rsidR="00A7197C" w:rsidRDefault="008878D3">
      <w:pPr>
        <w:rPr>
          <w:b/>
          <w:bCs/>
          <w:sz w:val="24"/>
          <w:szCs w:val="24"/>
        </w:rPr>
      </w:pPr>
      <w:r w:rsidRPr="008878D3">
        <w:rPr>
          <w:b/>
          <w:bCs/>
          <w:sz w:val="24"/>
          <w:szCs w:val="24"/>
        </w:rPr>
        <w:t xml:space="preserve">I  Answer </w:t>
      </w:r>
      <w:r w:rsidR="00640890" w:rsidRPr="00640890">
        <w:rPr>
          <w:b/>
          <w:bCs/>
          <w:sz w:val="24"/>
          <w:szCs w:val="24"/>
          <w:u w:val="single"/>
        </w:rPr>
        <w:t>ONE</w:t>
      </w:r>
      <w:r w:rsidRPr="008878D3">
        <w:rPr>
          <w:b/>
          <w:bCs/>
          <w:sz w:val="24"/>
          <w:szCs w:val="24"/>
        </w:rPr>
        <w:t xml:space="preserve"> of the following questions: </w:t>
      </w:r>
      <w:r w:rsidR="00B23692">
        <w:rPr>
          <w:b/>
          <w:bCs/>
          <w:sz w:val="24"/>
          <w:szCs w:val="24"/>
        </w:rPr>
        <w:t xml:space="preserve">   [15x1=15]</w:t>
      </w:r>
    </w:p>
    <w:p w:rsidR="00E5160E" w:rsidRPr="00D660C0" w:rsidRDefault="008878D3" w:rsidP="00F91F52">
      <w:pPr>
        <w:pStyle w:val="ListParagraph"/>
        <w:numPr>
          <w:ilvl w:val="0"/>
          <w:numId w:val="1"/>
        </w:numPr>
        <w:jc w:val="both"/>
        <w:rPr>
          <w:b/>
          <w:bCs/>
          <w:sz w:val="24"/>
          <w:szCs w:val="24"/>
        </w:rPr>
      </w:pPr>
      <w:r>
        <w:rPr>
          <w:sz w:val="24"/>
          <w:szCs w:val="24"/>
        </w:rPr>
        <w:t>Elucidate the a</w:t>
      </w:r>
      <w:r w:rsidR="00E5160E" w:rsidRPr="008878D3">
        <w:rPr>
          <w:sz w:val="24"/>
          <w:szCs w:val="24"/>
        </w:rPr>
        <w:t xml:space="preserve">rticulation of social critique in literature from India. </w:t>
      </w:r>
      <w:r>
        <w:rPr>
          <w:sz w:val="24"/>
          <w:szCs w:val="24"/>
        </w:rPr>
        <w:t xml:space="preserve">Identify </w:t>
      </w:r>
      <w:r w:rsidR="003305E4">
        <w:rPr>
          <w:sz w:val="24"/>
          <w:szCs w:val="24"/>
        </w:rPr>
        <w:t xml:space="preserve">and explain </w:t>
      </w:r>
      <w:r>
        <w:rPr>
          <w:sz w:val="24"/>
          <w:szCs w:val="24"/>
        </w:rPr>
        <w:t>at least three</w:t>
      </w:r>
      <w:r w:rsidR="00E5160E" w:rsidRPr="008878D3">
        <w:rPr>
          <w:sz w:val="24"/>
          <w:szCs w:val="24"/>
        </w:rPr>
        <w:t xml:space="preserve"> literary modes</w:t>
      </w:r>
      <w:r>
        <w:rPr>
          <w:sz w:val="24"/>
          <w:szCs w:val="24"/>
        </w:rPr>
        <w:t xml:space="preserve"> of social critique or resistance from the texts you studied this semester.</w:t>
      </w:r>
    </w:p>
    <w:p w:rsidR="00D660C0" w:rsidRPr="008878D3" w:rsidRDefault="00D660C0" w:rsidP="00F91F52">
      <w:pPr>
        <w:pStyle w:val="ListParagraph"/>
        <w:numPr>
          <w:ilvl w:val="0"/>
          <w:numId w:val="1"/>
        </w:numPr>
        <w:jc w:val="both"/>
        <w:rPr>
          <w:b/>
          <w:bCs/>
          <w:sz w:val="24"/>
          <w:szCs w:val="24"/>
        </w:rPr>
      </w:pPr>
      <w:r>
        <w:rPr>
          <w:sz w:val="24"/>
          <w:szCs w:val="24"/>
        </w:rPr>
        <w:t xml:space="preserve">What tensions are configured between the nation and community in the literary representations of India? Provide your analysis based on the texts you studied this semester.  </w:t>
      </w:r>
    </w:p>
    <w:p w:rsidR="00E5160E" w:rsidRDefault="00B23692">
      <w:pPr>
        <w:rPr>
          <w:b/>
          <w:bCs/>
          <w:sz w:val="24"/>
          <w:szCs w:val="24"/>
        </w:rPr>
      </w:pPr>
      <w:r w:rsidRPr="004F1277">
        <w:rPr>
          <w:b/>
          <w:bCs/>
          <w:sz w:val="24"/>
          <w:szCs w:val="24"/>
        </w:rPr>
        <w:t xml:space="preserve">II Answer </w:t>
      </w:r>
      <w:r w:rsidR="00640890" w:rsidRPr="00640890">
        <w:rPr>
          <w:b/>
          <w:bCs/>
          <w:sz w:val="24"/>
          <w:szCs w:val="24"/>
          <w:u w:val="single"/>
        </w:rPr>
        <w:t>ANY THREE</w:t>
      </w:r>
      <w:r w:rsidR="004F1277" w:rsidRPr="004F1277">
        <w:rPr>
          <w:b/>
          <w:bCs/>
          <w:sz w:val="24"/>
          <w:szCs w:val="24"/>
        </w:rPr>
        <w:t xml:space="preserve">of </w:t>
      </w:r>
      <w:r w:rsidR="009A11D2">
        <w:rPr>
          <w:b/>
          <w:bCs/>
          <w:sz w:val="24"/>
          <w:szCs w:val="24"/>
        </w:rPr>
        <w:t>the following questions:   [15x3=45</w:t>
      </w:r>
      <w:r w:rsidR="004F1277" w:rsidRPr="004F1277">
        <w:rPr>
          <w:b/>
          <w:bCs/>
          <w:sz w:val="24"/>
          <w:szCs w:val="24"/>
        </w:rPr>
        <w:t>]</w:t>
      </w:r>
    </w:p>
    <w:p w:rsidR="001F1390" w:rsidRPr="009A11D2" w:rsidRDefault="004F1277" w:rsidP="008924F6">
      <w:pPr>
        <w:pStyle w:val="ListParagraph"/>
        <w:numPr>
          <w:ilvl w:val="0"/>
          <w:numId w:val="1"/>
        </w:numPr>
        <w:jc w:val="both"/>
        <w:rPr>
          <w:b/>
          <w:bCs/>
          <w:sz w:val="24"/>
          <w:szCs w:val="24"/>
        </w:rPr>
      </w:pPr>
      <w:r>
        <w:rPr>
          <w:sz w:val="24"/>
          <w:szCs w:val="24"/>
        </w:rPr>
        <w:t>“</w:t>
      </w:r>
      <w:r w:rsidR="0050417A" w:rsidRPr="004F1277">
        <w:rPr>
          <w:sz w:val="24"/>
          <w:szCs w:val="24"/>
        </w:rPr>
        <w:t xml:space="preserve">Through her struggle to understand </w:t>
      </w:r>
      <w:proofErr w:type="spellStart"/>
      <w:r w:rsidR="00506F25">
        <w:rPr>
          <w:sz w:val="24"/>
          <w:szCs w:val="24"/>
        </w:rPr>
        <w:t>Brati’s</w:t>
      </w:r>
      <w:proofErr w:type="spellEnd"/>
      <w:r w:rsidR="0050417A" w:rsidRPr="004F1277">
        <w:rPr>
          <w:sz w:val="24"/>
          <w:szCs w:val="24"/>
        </w:rPr>
        <w:t xml:space="preserve"> revolutionary commitment as a Naxalite, </w:t>
      </w:r>
      <w:r w:rsidR="00506F25">
        <w:rPr>
          <w:sz w:val="24"/>
          <w:szCs w:val="24"/>
        </w:rPr>
        <w:t>Sujata</w:t>
      </w:r>
      <w:r w:rsidR="0050417A" w:rsidRPr="004F1277">
        <w:rPr>
          <w:sz w:val="24"/>
          <w:szCs w:val="24"/>
        </w:rPr>
        <w:t xml:space="preserve"> recognizes her own alienation</w:t>
      </w:r>
      <w:r>
        <w:rPr>
          <w:sz w:val="24"/>
          <w:szCs w:val="24"/>
        </w:rPr>
        <w:t>”</w:t>
      </w:r>
      <w:r w:rsidR="00FB2A70">
        <w:rPr>
          <w:sz w:val="24"/>
          <w:szCs w:val="24"/>
        </w:rPr>
        <w:t xml:space="preserve">. How does this statement point to the idea </w:t>
      </w:r>
      <w:r w:rsidR="00CC5440">
        <w:rPr>
          <w:sz w:val="24"/>
          <w:szCs w:val="24"/>
        </w:rPr>
        <w:t>that</w:t>
      </w:r>
      <w:r w:rsidR="00FB2A70" w:rsidRPr="00FB2A70">
        <w:rPr>
          <w:i/>
          <w:iCs/>
          <w:sz w:val="24"/>
          <w:szCs w:val="24"/>
        </w:rPr>
        <w:t>Mother of 1084</w:t>
      </w:r>
      <w:r w:rsidR="00FB2A70">
        <w:rPr>
          <w:sz w:val="24"/>
          <w:szCs w:val="24"/>
        </w:rPr>
        <w:t xml:space="preserve"> is a postcolonial Bildungsroman?</w:t>
      </w:r>
    </w:p>
    <w:p w:rsidR="009A11D2" w:rsidRPr="009A11D2" w:rsidRDefault="009A11D2" w:rsidP="009A11D2">
      <w:pPr>
        <w:pStyle w:val="ListParagraph"/>
        <w:numPr>
          <w:ilvl w:val="0"/>
          <w:numId w:val="1"/>
        </w:numPr>
        <w:rPr>
          <w:sz w:val="24"/>
          <w:szCs w:val="24"/>
        </w:rPr>
      </w:pPr>
      <w:r w:rsidRPr="009A11D2">
        <w:rPr>
          <w:sz w:val="24"/>
          <w:szCs w:val="24"/>
        </w:rPr>
        <w:t>Comment on the culturally grounde</w:t>
      </w:r>
      <w:r w:rsidR="007F4B20">
        <w:rPr>
          <w:sz w:val="24"/>
          <w:szCs w:val="24"/>
        </w:rPr>
        <w:t xml:space="preserve">d language used by U R </w:t>
      </w:r>
      <w:proofErr w:type="spellStart"/>
      <w:r w:rsidR="007F4B20">
        <w:rPr>
          <w:sz w:val="24"/>
          <w:szCs w:val="24"/>
        </w:rPr>
        <w:t>Anantham</w:t>
      </w:r>
      <w:r w:rsidRPr="009A11D2">
        <w:rPr>
          <w:sz w:val="24"/>
          <w:szCs w:val="24"/>
        </w:rPr>
        <w:t>urthy</w:t>
      </w:r>
      <w:proofErr w:type="spellEnd"/>
      <w:r w:rsidRPr="009A11D2">
        <w:rPr>
          <w:sz w:val="24"/>
          <w:szCs w:val="24"/>
        </w:rPr>
        <w:t xml:space="preserve"> and </w:t>
      </w:r>
      <w:proofErr w:type="spellStart"/>
      <w:r w:rsidRPr="009A11D2">
        <w:rPr>
          <w:sz w:val="24"/>
          <w:szCs w:val="24"/>
        </w:rPr>
        <w:t>Baburao</w:t>
      </w:r>
      <w:proofErr w:type="spellEnd"/>
      <w:r w:rsidR="00FD5463">
        <w:rPr>
          <w:sz w:val="24"/>
          <w:szCs w:val="24"/>
        </w:rPr>
        <w:t xml:space="preserve"> </w:t>
      </w:r>
      <w:proofErr w:type="spellStart"/>
      <w:r w:rsidRPr="009A11D2">
        <w:rPr>
          <w:sz w:val="24"/>
          <w:szCs w:val="24"/>
        </w:rPr>
        <w:t>Bagul</w:t>
      </w:r>
      <w:proofErr w:type="spellEnd"/>
      <w:r w:rsidRPr="009A11D2">
        <w:rPr>
          <w:sz w:val="24"/>
          <w:szCs w:val="24"/>
        </w:rPr>
        <w:t xml:space="preserve"> in their works. Substantiate your arguments with specific examples. </w:t>
      </w:r>
    </w:p>
    <w:p w:rsidR="0050417A" w:rsidRPr="003B3D3A" w:rsidRDefault="008E7BD4" w:rsidP="008924F6">
      <w:pPr>
        <w:pStyle w:val="ListParagraph"/>
        <w:numPr>
          <w:ilvl w:val="0"/>
          <w:numId w:val="1"/>
        </w:numPr>
        <w:jc w:val="both"/>
        <w:rPr>
          <w:b/>
          <w:bCs/>
          <w:sz w:val="24"/>
          <w:szCs w:val="24"/>
        </w:rPr>
      </w:pPr>
      <w:r>
        <w:rPr>
          <w:sz w:val="24"/>
          <w:szCs w:val="24"/>
        </w:rPr>
        <w:t xml:space="preserve">What qualities of </w:t>
      </w:r>
      <w:proofErr w:type="spellStart"/>
      <w:r w:rsidRPr="008E7BD4">
        <w:rPr>
          <w:i/>
          <w:iCs/>
          <w:sz w:val="24"/>
          <w:szCs w:val="24"/>
        </w:rPr>
        <w:t>Ek</w:t>
      </w:r>
      <w:proofErr w:type="spellEnd"/>
      <w:r w:rsidR="00FD5463">
        <w:rPr>
          <w:i/>
          <w:iCs/>
          <w:sz w:val="24"/>
          <w:szCs w:val="24"/>
        </w:rPr>
        <w:t xml:space="preserve"> </w:t>
      </w:r>
      <w:proofErr w:type="spellStart"/>
      <w:r w:rsidRPr="008E7BD4">
        <w:rPr>
          <w:i/>
          <w:iCs/>
          <w:sz w:val="24"/>
          <w:szCs w:val="24"/>
        </w:rPr>
        <w:t>ChadarMaili</w:t>
      </w:r>
      <w:r w:rsidR="006E5158" w:rsidRPr="008E7BD4">
        <w:rPr>
          <w:i/>
          <w:iCs/>
          <w:sz w:val="24"/>
          <w:szCs w:val="24"/>
        </w:rPr>
        <w:t>Si</w:t>
      </w:r>
      <w:proofErr w:type="spellEnd"/>
      <w:r w:rsidR="006E5158">
        <w:rPr>
          <w:sz w:val="24"/>
          <w:szCs w:val="24"/>
        </w:rPr>
        <w:t>,</w:t>
      </w:r>
      <w:r w:rsidR="00420C21">
        <w:rPr>
          <w:sz w:val="24"/>
          <w:szCs w:val="24"/>
        </w:rPr>
        <w:t xml:space="preserve"> in your opinion, </w:t>
      </w:r>
      <w:r>
        <w:rPr>
          <w:sz w:val="24"/>
          <w:szCs w:val="24"/>
        </w:rPr>
        <w:t>make the novel</w:t>
      </w:r>
      <w:r w:rsidR="00517B18">
        <w:rPr>
          <w:sz w:val="24"/>
          <w:szCs w:val="24"/>
        </w:rPr>
        <w:t>la</w:t>
      </w:r>
      <w:r>
        <w:rPr>
          <w:sz w:val="24"/>
          <w:szCs w:val="24"/>
        </w:rPr>
        <w:t xml:space="preserve"> a </w:t>
      </w:r>
      <w:proofErr w:type="spellStart"/>
      <w:r>
        <w:rPr>
          <w:sz w:val="24"/>
          <w:szCs w:val="24"/>
        </w:rPr>
        <w:t>Sahitya</w:t>
      </w:r>
      <w:proofErr w:type="spellEnd"/>
      <w:r>
        <w:rPr>
          <w:sz w:val="24"/>
          <w:szCs w:val="24"/>
        </w:rPr>
        <w:t xml:space="preserve">-Academy winner? Locate the </w:t>
      </w:r>
      <w:r w:rsidR="00517B18">
        <w:rPr>
          <w:sz w:val="24"/>
          <w:szCs w:val="24"/>
        </w:rPr>
        <w:t xml:space="preserve">context which renders the </w:t>
      </w:r>
      <w:r w:rsidR="00582160">
        <w:rPr>
          <w:sz w:val="24"/>
          <w:szCs w:val="24"/>
        </w:rPr>
        <w:t>Urdu</w:t>
      </w:r>
      <w:r w:rsidR="00517B18">
        <w:rPr>
          <w:sz w:val="24"/>
          <w:szCs w:val="24"/>
        </w:rPr>
        <w:t xml:space="preserve"> title of the novella as “I take this Woman</w:t>
      </w:r>
      <w:r w:rsidR="003B3D3A">
        <w:rPr>
          <w:sz w:val="24"/>
          <w:szCs w:val="24"/>
        </w:rPr>
        <w:t>”</w:t>
      </w:r>
      <w:r w:rsidR="00517B18">
        <w:rPr>
          <w:sz w:val="24"/>
          <w:szCs w:val="24"/>
        </w:rPr>
        <w:t xml:space="preserve"> in English translation. </w:t>
      </w:r>
    </w:p>
    <w:p w:rsidR="0090305D" w:rsidRPr="00546152" w:rsidRDefault="003B3D3A" w:rsidP="008924F6">
      <w:pPr>
        <w:pStyle w:val="ListParagraph"/>
        <w:numPr>
          <w:ilvl w:val="0"/>
          <w:numId w:val="1"/>
        </w:numPr>
        <w:jc w:val="both"/>
        <w:rPr>
          <w:b/>
          <w:bCs/>
          <w:sz w:val="24"/>
          <w:szCs w:val="24"/>
        </w:rPr>
      </w:pPr>
      <w:r>
        <w:rPr>
          <w:sz w:val="24"/>
          <w:szCs w:val="24"/>
        </w:rPr>
        <w:t>“</w:t>
      </w:r>
      <w:r w:rsidR="0090305D" w:rsidRPr="003B3D3A">
        <w:rPr>
          <w:sz w:val="24"/>
          <w:szCs w:val="24"/>
        </w:rPr>
        <w:t>Migration—losing one country, language, and culture and finding oneself forced to come to terms with another place, another way of speaking and thinking, another view of reality—is Salman Rushdie’s great theme</w:t>
      </w:r>
      <w:r w:rsidR="00034F4C" w:rsidRPr="003B3D3A">
        <w:rPr>
          <w:sz w:val="24"/>
          <w:szCs w:val="24"/>
        </w:rPr>
        <w:t>.</w:t>
      </w:r>
      <w:r>
        <w:rPr>
          <w:sz w:val="24"/>
          <w:szCs w:val="24"/>
        </w:rPr>
        <w:t xml:space="preserve">” </w:t>
      </w:r>
      <w:r w:rsidR="00640890">
        <w:rPr>
          <w:sz w:val="24"/>
          <w:szCs w:val="24"/>
        </w:rPr>
        <w:t xml:space="preserve">How do </w:t>
      </w:r>
      <w:proofErr w:type="spellStart"/>
      <w:r w:rsidR="00494E06">
        <w:rPr>
          <w:sz w:val="24"/>
          <w:szCs w:val="24"/>
        </w:rPr>
        <w:t>Kolatkar’s</w:t>
      </w:r>
      <w:proofErr w:type="spellEnd"/>
      <w:r w:rsidR="00494E06">
        <w:rPr>
          <w:sz w:val="24"/>
          <w:szCs w:val="24"/>
        </w:rPr>
        <w:t xml:space="preserve"> poetry, </w:t>
      </w:r>
      <w:r w:rsidR="00640890">
        <w:rPr>
          <w:sz w:val="24"/>
          <w:szCs w:val="24"/>
        </w:rPr>
        <w:t xml:space="preserve">Rushdie’s </w:t>
      </w:r>
      <w:r w:rsidR="00640890" w:rsidRPr="00640890">
        <w:rPr>
          <w:i/>
          <w:iCs/>
          <w:sz w:val="24"/>
          <w:szCs w:val="24"/>
        </w:rPr>
        <w:t>Imaginary Homelands</w:t>
      </w:r>
      <w:r w:rsidR="00640890">
        <w:rPr>
          <w:sz w:val="24"/>
          <w:szCs w:val="24"/>
        </w:rPr>
        <w:t xml:space="preserve"> and </w:t>
      </w:r>
      <w:proofErr w:type="spellStart"/>
      <w:r w:rsidR="00640890">
        <w:rPr>
          <w:sz w:val="24"/>
          <w:szCs w:val="24"/>
        </w:rPr>
        <w:t>Parthasarathy’s</w:t>
      </w:r>
      <w:proofErr w:type="spellEnd"/>
      <w:r w:rsidR="00640890">
        <w:rPr>
          <w:sz w:val="24"/>
          <w:szCs w:val="24"/>
        </w:rPr>
        <w:t xml:space="preserve"> poetry </w:t>
      </w:r>
      <w:r w:rsidR="00546152">
        <w:rPr>
          <w:sz w:val="24"/>
          <w:szCs w:val="24"/>
        </w:rPr>
        <w:t>communicate these concerns?</w:t>
      </w:r>
    </w:p>
    <w:p w:rsidR="0079584A" w:rsidRPr="0079584A" w:rsidRDefault="0079584A" w:rsidP="00546152">
      <w:pPr>
        <w:pStyle w:val="ListParagraph"/>
        <w:numPr>
          <w:ilvl w:val="0"/>
          <w:numId w:val="1"/>
        </w:numPr>
        <w:jc w:val="both"/>
        <w:rPr>
          <w:b/>
          <w:bCs/>
          <w:sz w:val="24"/>
          <w:szCs w:val="24"/>
        </w:rPr>
      </w:pPr>
      <w:r>
        <w:rPr>
          <w:sz w:val="24"/>
          <w:szCs w:val="24"/>
        </w:rPr>
        <w:t xml:space="preserve">How does the poetry of Amrita </w:t>
      </w:r>
      <w:proofErr w:type="spellStart"/>
      <w:r>
        <w:rPr>
          <w:sz w:val="24"/>
          <w:szCs w:val="24"/>
        </w:rPr>
        <w:t>Pritam</w:t>
      </w:r>
      <w:proofErr w:type="spellEnd"/>
      <w:r>
        <w:rPr>
          <w:sz w:val="24"/>
          <w:szCs w:val="24"/>
        </w:rPr>
        <w:t xml:space="preserve">, </w:t>
      </w:r>
      <w:proofErr w:type="spellStart"/>
      <w:r>
        <w:rPr>
          <w:sz w:val="24"/>
          <w:szCs w:val="24"/>
        </w:rPr>
        <w:t>Sampurna</w:t>
      </w:r>
      <w:proofErr w:type="spellEnd"/>
      <w:r w:rsidR="00FD5463">
        <w:rPr>
          <w:sz w:val="24"/>
          <w:szCs w:val="24"/>
        </w:rPr>
        <w:t xml:space="preserve"> </w:t>
      </w:r>
      <w:proofErr w:type="spellStart"/>
      <w:r>
        <w:rPr>
          <w:sz w:val="24"/>
          <w:szCs w:val="24"/>
        </w:rPr>
        <w:t>Chatarjee</w:t>
      </w:r>
      <w:proofErr w:type="spellEnd"/>
      <w:r>
        <w:rPr>
          <w:sz w:val="24"/>
          <w:szCs w:val="24"/>
        </w:rPr>
        <w:t xml:space="preserve"> and </w:t>
      </w:r>
      <w:proofErr w:type="spellStart"/>
      <w:r>
        <w:rPr>
          <w:sz w:val="24"/>
          <w:szCs w:val="24"/>
        </w:rPr>
        <w:t>Jyoti</w:t>
      </w:r>
      <w:proofErr w:type="spellEnd"/>
      <w:r w:rsidR="00FD5463">
        <w:rPr>
          <w:sz w:val="24"/>
          <w:szCs w:val="24"/>
        </w:rPr>
        <w:t xml:space="preserve"> </w:t>
      </w:r>
      <w:proofErr w:type="spellStart"/>
      <w:r>
        <w:rPr>
          <w:sz w:val="24"/>
          <w:szCs w:val="24"/>
        </w:rPr>
        <w:t>Lanjewar</w:t>
      </w:r>
      <w:proofErr w:type="spellEnd"/>
      <w:r>
        <w:rPr>
          <w:sz w:val="24"/>
          <w:szCs w:val="24"/>
        </w:rPr>
        <w:t xml:space="preserve"> enunciate the intensity of alienation?</w:t>
      </w:r>
    </w:p>
    <w:p w:rsidR="0079584A" w:rsidRDefault="0079584A" w:rsidP="0079584A">
      <w:pPr>
        <w:jc w:val="both"/>
        <w:rPr>
          <w:b/>
          <w:bCs/>
          <w:sz w:val="24"/>
          <w:szCs w:val="24"/>
        </w:rPr>
      </w:pPr>
      <w:r>
        <w:rPr>
          <w:b/>
          <w:bCs/>
          <w:sz w:val="24"/>
          <w:szCs w:val="24"/>
        </w:rPr>
        <w:t xml:space="preserve">III </w:t>
      </w:r>
      <w:r w:rsidR="00964E65">
        <w:rPr>
          <w:b/>
          <w:bCs/>
          <w:sz w:val="24"/>
          <w:szCs w:val="24"/>
        </w:rPr>
        <w:t>Write short notes on</w:t>
      </w:r>
      <w:r w:rsidR="00964E65" w:rsidRPr="00964E65">
        <w:rPr>
          <w:b/>
          <w:bCs/>
          <w:sz w:val="24"/>
          <w:szCs w:val="24"/>
          <w:u w:val="single"/>
        </w:rPr>
        <w:t>ONE</w:t>
      </w:r>
      <w:r>
        <w:rPr>
          <w:b/>
          <w:bCs/>
          <w:sz w:val="24"/>
          <w:szCs w:val="24"/>
        </w:rPr>
        <w:t>of the following questions:</w:t>
      </w:r>
      <w:r w:rsidR="003F45D0">
        <w:rPr>
          <w:b/>
          <w:bCs/>
          <w:sz w:val="24"/>
          <w:szCs w:val="24"/>
        </w:rPr>
        <w:t xml:space="preserve">    [1x10=10]</w:t>
      </w:r>
    </w:p>
    <w:p w:rsidR="00034F4C" w:rsidRDefault="00964E65" w:rsidP="00964E65">
      <w:pPr>
        <w:pStyle w:val="ListParagraph"/>
        <w:numPr>
          <w:ilvl w:val="0"/>
          <w:numId w:val="1"/>
        </w:numPr>
        <w:jc w:val="both"/>
        <w:rPr>
          <w:sz w:val="24"/>
          <w:szCs w:val="24"/>
        </w:rPr>
      </w:pPr>
      <w:r w:rsidRPr="00964E65">
        <w:rPr>
          <w:sz w:val="24"/>
          <w:szCs w:val="24"/>
        </w:rPr>
        <w:t xml:space="preserve">The </w:t>
      </w:r>
      <w:r>
        <w:rPr>
          <w:sz w:val="24"/>
          <w:szCs w:val="24"/>
        </w:rPr>
        <w:t>Tagore Syndrome in poetry from India</w:t>
      </w:r>
    </w:p>
    <w:p w:rsidR="00964E65" w:rsidRDefault="00C11480" w:rsidP="00964E65">
      <w:pPr>
        <w:pStyle w:val="ListParagraph"/>
        <w:numPr>
          <w:ilvl w:val="0"/>
          <w:numId w:val="1"/>
        </w:numPr>
        <w:jc w:val="both"/>
        <w:rPr>
          <w:sz w:val="24"/>
          <w:szCs w:val="24"/>
        </w:rPr>
      </w:pPr>
      <w:r>
        <w:rPr>
          <w:sz w:val="24"/>
          <w:szCs w:val="24"/>
        </w:rPr>
        <w:t>Uncanniness as a theme in the wo</w:t>
      </w:r>
      <w:r w:rsidR="00FD5463">
        <w:rPr>
          <w:sz w:val="24"/>
          <w:szCs w:val="24"/>
        </w:rPr>
        <w:t xml:space="preserve">rks of Ghosh, Tendulkar and </w:t>
      </w:r>
      <w:proofErr w:type="spellStart"/>
      <w:r w:rsidR="00FD5463">
        <w:rPr>
          <w:sz w:val="24"/>
          <w:szCs w:val="24"/>
        </w:rPr>
        <w:t>Raman</w:t>
      </w:r>
      <w:r>
        <w:rPr>
          <w:sz w:val="24"/>
          <w:szCs w:val="24"/>
        </w:rPr>
        <w:t>ujan</w:t>
      </w:r>
      <w:proofErr w:type="spellEnd"/>
    </w:p>
    <w:p w:rsidR="00786DA4" w:rsidRPr="00786DA4" w:rsidRDefault="00786DA4" w:rsidP="00786DA4">
      <w:pPr>
        <w:jc w:val="right"/>
        <w:rPr>
          <w:sz w:val="24"/>
          <w:szCs w:val="24"/>
        </w:rPr>
      </w:pPr>
      <w:r>
        <w:rPr>
          <w:sz w:val="24"/>
          <w:szCs w:val="24"/>
        </w:rPr>
        <w:t>EN-8414-A-17</w:t>
      </w:r>
    </w:p>
    <w:p w:rsidR="002E69F6" w:rsidRPr="002E69F6" w:rsidRDefault="002E69F6" w:rsidP="002E69F6">
      <w:pPr>
        <w:jc w:val="center"/>
        <w:rPr>
          <w:sz w:val="24"/>
          <w:szCs w:val="24"/>
        </w:rPr>
      </w:pPr>
      <w:r>
        <w:rPr>
          <w:sz w:val="24"/>
          <w:szCs w:val="24"/>
        </w:rPr>
        <w:t>------------------</w:t>
      </w:r>
    </w:p>
    <w:p w:rsidR="00886B52" w:rsidRDefault="00886B52"/>
    <w:p w:rsidR="0050417A" w:rsidRDefault="0050417A"/>
    <w:sectPr w:rsidR="0050417A" w:rsidSect="00825D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DF74B01"/>
    <w:multiLevelType w:val="hybridMultilevel"/>
    <w:tmpl w:val="AC34F11C"/>
    <w:lvl w:ilvl="0" w:tplc="61D6EAA8">
      <w:start w:val="1"/>
      <w:numFmt w:val="decimal"/>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D751E8"/>
    <w:rsid w:val="00034F4C"/>
    <w:rsid w:val="000A271D"/>
    <w:rsid w:val="00154D49"/>
    <w:rsid w:val="0019419E"/>
    <w:rsid w:val="001F1390"/>
    <w:rsid w:val="001F5A57"/>
    <w:rsid w:val="00251262"/>
    <w:rsid w:val="002E69F6"/>
    <w:rsid w:val="003305E4"/>
    <w:rsid w:val="003B3D3A"/>
    <w:rsid w:val="003F45D0"/>
    <w:rsid w:val="004160F8"/>
    <w:rsid w:val="00420C21"/>
    <w:rsid w:val="00494E06"/>
    <w:rsid w:val="004F1277"/>
    <w:rsid w:val="004F4B05"/>
    <w:rsid w:val="0050417A"/>
    <w:rsid w:val="00506F25"/>
    <w:rsid w:val="00517B18"/>
    <w:rsid w:val="00546152"/>
    <w:rsid w:val="00582160"/>
    <w:rsid w:val="005A7837"/>
    <w:rsid w:val="005C1734"/>
    <w:rsid w:val="00640890"/>
    <w:rsid w:val="00662D54"/>
    <w:rsid w:val="006C72F0"/>
    <w:rsid w:val="006E5158"/>
    <w:rsid w:val="00786DA4"/>
    <w:rsid w:val="0079584A"/>
    <w:rsid w:val="007F4B20"/>
    <w:rsid w:val="00825D98"/>
    <w:rsid w:val="00886B52"/>
    <w:rsid w:val="008878D3"/>
    <w:rsid w:val="008924F6"/>
    <w:rsid w:val="008E7BD4"/>
    <w:rsid w:val="0090305D"/>
    <w:rsid w:val="00964E65"/>
    <w:rsid w:val="00987604"/>
    <w:rsid w:val="00995F1F"/>
    <w:rsid w:val="009A11D2"/>
    <w:rsid w:val="009F2237"/>
    <w:rsid w:val="00A7197C"/>
    <w:rsid w:val="00AF27E3"/>
    <w:rsid w:val="00B23692"/>
    <w:rsid w:val="00C11480"/>
    <w:rsid w:val="00C64775"/>
    <w:rsid w:val="00CA2A13"/>
    <w:rsid w:val="00CB4354"/>
    <w:rsid w:val="00CC5440"/>
    <w:rsid w:val="00CE7E3C"/>
    <w:rsid w:val="00D660C0"/>
    <w:rsid w:val="00D751E8"/>
    <w:rsid w:val="00DC0663"/>
    <w:rsid w:val="00DE3561"/>
    <w:rsid w:val="00E5160E"/>
    <w:rsid w:val="00F07D84"/>
    <w:rsid w:val="00F91F52"/>
    <w:rsid w:val="00FB2A70"/>
    <w:rsid w:val="00FD5463"/>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4E30306E-CF9A-4F6B-B68F-A4B326E60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5D98"/>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78D3"/>
    <w:pPr>
      <w:ind w:left="720"/>
      <w:contextualSpacing/>
    </w:pPr>
  </w:style>
  <w:style w:type="paragraph" w:styleId="BalloonText">
    <w:name w:val="Balloon Text"/>
    <w:basedOn w:val="Normal"/>
    <w:link w:val="BalloonTextChar"/>
    <w:uiPriority w:val="99"/>
    <w:semiHidden/>
    <w:unhideWhenUsed/>
    <w:rsid w:val="00FD5463"/>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FD5463"/>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1</Pages>
  <Words>284</Words>
  <Characters>1624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Jyothsna</dc:creator>
  <cp:keywords/>
  <dc:description/>
  <cp:lastModifiedBy>LIBDL-13</cp:lastModifiedBy>
  <cp:revision>63</cp:revision>
  <cp:lastPrinted>2017-04-07T11:43:00Z</cp:lastPrinted>
  <dcterms:created xsi:type="dcterms:W3CDTF">2017-01-26T16:07:00Z</dcterms:created>
  <dcterms:modified xsi:type="dcterms:W3CDTF">2022-06-16T08:11:00Z</dcterms:modified>
</cp:coreProperties>
</file>