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1164"/>
      </w:tblGrid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A7D05"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A7D05" w:rsidRPr="000A7D05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7D05" w:rsidRPr="000A7D05" w:rsidRDefault="000A7D05" w:rsidP="000A7D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480F98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5pt;margin-top:8.35pt;width:150.75pt;height:48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0A7D05" w:rsidRDefault="000A7D05" w:rsidP="000A7D0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0A7D05" w:rsidRPr="00AF7AC9" w:rsidRDefault="000A7D05" w:rsidP="000A7D0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AF7AC9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AF7AC9" w:rsidRPr="00AF7AC9"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  <w:lang w:val="en-US"/>
                          </w:rPr>
                          <w:t>19-04-2017</w:t>
                        </w:r>
                      </w:p>
                    </w:txbxContent>
                  </v:textbox>
                </v:shape>
              </w:pict>
            </w: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A7D05" w:rsidRPr="000A7D05" w:rsidTr="00232764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0A7D05" w:rsidRPr="000A7D05" w:rsidTr="00232764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M.Sc. MICROBIOLOGY</w:t>
            </w: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- II SEMESTER</w:t>
            </w:r>
          </w:p>
        </w:tc>
      </w:tr>
      <w:tr w:rsidR="000A7D05" w:rsidRPr="000A7D05" w:rsidTr="00232764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2017</w:t>
            </w:r>
          </w:p>
        </w:tc>
      </w:tr>
      <w:tr w:rsidR="000A7D05" w:rsidRPr="000A7D05" w:rsidTr="00232764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7A72CC" w:rsidP="000A7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MB 8416</w:t>
            </w:r>
            <w:r w:rsidR="00E77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0A7D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</w:t>
            </w:r>
            <w:r w:rsidR="00E77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Food Microbiology</w:t>
            </w:r>
            <w:bookmarkEnd w:id="0"/>
          </w:p>
        </w:tc>
      </w:tr>
      <w:tr w:rsidR="000A7D05" w:rsidRPr="000A7D05" w:rsidTr="00232764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8148B" w:rsidRPr="000A7D05" w:rsidTr="00600746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48B" w:rsidRPr="000A7D05" w:rsidRDefault="00C8148B" w:rsidP="00232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A7D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0A7D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8B" w:rsidRPr="000A7D05" w:rsidRDefault="00C8148B" w:rsidP="000A7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48B" w:rsidRPr="000A7D05" w:rsidRDefault="00C8148B" w:rsidP="000A7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</w:t>
            </w:r>
            <w:r w:rsidRPr="000A7D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0A7D05" w:rsidRPr="000A7D05" w:rsidTr="0023276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05" w:rsidRPr="000A7D05" w:rsidRDefault="000A7D05" w:rsidP="000A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A7D05" w:rsidRPr="000A7D05" w:rsidTr="00232764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05" w:rsidRPr="000A7D05" w:rsidRDefault="000A7D05" w:rsidP="00C81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F966E1" w:rsidRPr="00C8148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</w:t>
            </w:r>
            <w:r w:rsidR="00C8148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pages and </w:t>
            </w:r>
            <w:r w:rsidR="00C8148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4</w:t>
            </w:r>
            <w:r w:rsidRPr="000A7D0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</w:tbl>
    <w:p w:rsidR="00366F78" w:rsidRDefault="00366F78"/>
    <w:p w:rsidR="007A72CC" w:rsidRDefault="007A72CC" w:rsidP="007A72CC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Pr="00C8148B">
        <w:rPr>
          <w:rFonts w:ascii="Arial" w:hAnsi="Arial" w:cs="Arial"/>
          <w:b/>
          <w:caps/>
        </w:rPr>
        <w:t>Five</w:t>
      </w:r>
      <w:r w:rsidR="00C8148B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                                 </w:t>
      </w:r>
      <w:r w:rsidR="00C8148B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5 x 3 = 15</w:t>
      </w:r>
    </w:p>
    <w:p w:rsidR="007A72CC" w:rsidRDefault="007A72CC" w:rsidP="007A72CC">
      <w:pPr>
        <w:pStyle w:val="ListParagraph"/>
        <w:spacing w:after="0" w:line="276" w:lineRule="auto"/>
        <w:ind w:left="426" w:hanging="426"/>
        <w:rPr>
          <w:rFonts w:ascii="Arial" w:hAnsi="Arial" w:cs="Arial"/>
          <w:b/>
        </w:rPr>
      </w:pPr>
    </w:p>
    <w:p w:rsidR="007A72CC" w:rsidRDefault="007A72CC" w:rsidP="007A72CC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Name the pathogen </w:t>
      </w:r>
      <w:r w:rsidR="007E4F8B">
        <w:rPr>
          <w:rFonts w:ascii="Arial" w:hAnsi="Arial" w:cs="Arial"/>
        </w:rPr>
        <w:t>associated with</w:t>
      </w:r>
      <w:r>
        <w:rPr>
          <w:rFonts w:ascii="Arial" w:hAnsi="Arial" w:cs="Arial"/>
        </w:rPr>
        <w:t xml:space="preserve"> the following diseases: </w:t>
      </w:r>
    </w:p>
    <w:p w:rsidR="007A72CC" w:rsidRDefault="007A72CC" w:rsidP="007A72CC">
      <w:pPr>
        <w:pStyle w:val="ListParagraph"/>
        <w:tabs>
          <w:tab w:val="left" w:pos="284"/>
        </w:tabs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(a) </w:t>
      </w:r>
      <w:proofErr w:type="spellStart"/>
      <w:r>
        <w:rPr>
          <w:rFonts w:ascii="Arial" w:hAnsi="Arial" w:cs="Arial"/>
        </w:rPr>
        <w:t>Gray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mold</w:t>
      </w:r>
      <w:proofErr w:type="spellEnd"/>
      <w:r>
        <w:rPr>
          <w:rFonts w:ascii="Arial" w:hAnsi="Arial" w:cs="Arial"/>
        </w:rPr>
        <w:t xml:space="preserve"> rot (b) Anthracnose (c) Watery soft rot</w:t>
      </w:r>
    </w:p>
    <w:p w:rsidR="007A72CC" w:rsidRDefault="00411A99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vat pasteurization and </w:t>
      </w:r>
      <w:proofErr w:type="spellStart"/>
      <w:r>
        <w:rPr>
          <w:rFonts w:ascii="Arial" w:hAnsi="Arial" w:cs="Arial"/>
        </w:rPr>
        <w:t>vacreation</w:t>
      </w:r>
      <w:proofErr w:type="spellEnd"/>
      <w:r>
        <w:rPr>
          <w:rFonts w:ascii="Arial" w:hAnsi="Arial" w:cs="Arial"/>
        </w:rPr>
        <w:t>.</w:t>
      </w:r>
    </w:p>
    <w:p w:rsidR="007A72CC" w:rsidRDefault="00411A99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If a food is designated as commercially sterile, what does it mean? Which type of foods will have these labels?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Comment on LAB.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the properties of food borne viruses.</w:t>
      </w:r>
    </w:p>
    <w:p w:rsidR="00AF1345" w:rsidRPr="001D324A" w:rsidRDefault="001D324A" w:rsidP="004A01B7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1D324A">
        <w:rPr>
          <w:rFonts w:ascii="Arial" w:hAnsi="Arial" w:cs="Arial"/>
        </w:rPr>
        <w:t>Illustrate the relationship between an indicator organism and the relevant pathogens in food.</w:t>
      </w:r>
    </w:p>
    <w:p w:rsidR="007A72CC" w:rsidRPr="00AF1345" w:rsidRDefault="00C8148B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What is OSRT?</w:t>
      </w:r>
    </w:p>
    <w:p w:rsidR="007A72CC" w:rsidRDefault="007A72CC" w:rsidP="007A72CC">
      <w:pPr>
        <w:spacing w:after="0" w:line="276" w:lineRule="auto"/>
        <w:ind w:left="426" w:hanging="426"/>
        <w:rPr>
          <w:rFonts w:ascii="Arial" w:hAnsi="Arial" w:cs="Arial"/>
        </w:rPr>
      </w:pPr>
    </w:p>
    <w:p w:rsidR="007A72CC" w:rsidRDefault="007A72CC" w:rsidP="007A72CC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Pr="00C8148B">
        <w:rPr>
          <w:rFonts w:ascii="Arial" w:hAnsi="Arial" w:cs="Arial"/>
          <w:b/>
          <w:caps/>
        </w:rPr>
        <w:t>Five</w:t>
      </w:r>
      <w:r w:rsidR="00C8148B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                              </w:t>
      </w:r>
      <w:r w:rsidR="00C8148B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5 x </w:t>
      </w:r>
      <w:r w:rsidR="009E70D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= </w:t>
      </w:r>
      <w:r w:rsidR="009E70D3">
        <w:rPr>
          <w:rFonts w:ascii="Arial" w:hAnsi="Arial" w:cs="Arial"/>
          <w:b/>
        </w:rPr>
        <w:t>25</w:t>
      </w:r>
    </w:p>
    <w:p w:rsidR="007A72CC" w:rsidRDefault="007A72CC" w:rsidP="007A72CC">
      <w:pPr>
        <w:spacing w:after="0" w:line="276" w:lineRule="auto"/>
        <w:ind w:left="426" w:hanging="426"/>
        <w:rPr>
          <w:rFonts w:ascii="Arial" w:hAnsi="Arial" w:cs="Arial"/>
          <w:b/>
        </w:rPr>
      </w:pPr>
    </w:p>
    <w:p w:rsidR="007A72CC" w:rsidRPr="00E55908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Pr="00502427">
        <w:rPr>
          <w:rFonts w:ascii="Arial" w:hAnsi="Arial" w:cs="Arial"/>
        </w:rPr>
        <w:t>are the factors which influence the kind and rate of spoilage of fish</w:t>
      </w:r>
      <w:r>
        <w:rPr>
          <w:rFonts w:ascii="Arial" w:hAnsi="Arial" w:cs="Arial"/>
        </w:rPr>
        <w:t>?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short notes on probiotics</w:t>
      </w:r>
      <w:r w:rsidR="007A72CC">
        <w:rPr>
          <w:rFonts w:ascii="Arial" w:hAnsi="Arial" w:cs="Arial"/>
        </w:rPr>
        <w:t>.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Explain the role of propionates and wood smoke in food</w:t>
      </w:r>
      <w:r w:rsidR="007A72CC">
        <w:rPr>
          <w:rFonts w:ascii="Arial" w:hAnsi="Arial" w:cs="Arial"/>
        </w:rPr>
        <w:t>.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Comment on foods for space.</w:t>
      </w:r>
    </w:p>
    <w:p w:rsidR="007A72CC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Describe the pathogenesis of </w:t>
      </w:r>
      <w:r w:rsidRPr="00502427">
        <w:rPr>
          <w:rFonts w:ascii="Arial" w:hAnsi="Arial" w:cs="Arial"/>
          <w:i/>
        </w:rPr>
        <w:t>Salmonella</w:t>
      </w:r>
      <w:r w:rsidR="007A72CC">
        <w:rPr>
          <w:rFonts w:ascii="Arial" w:hAnsi="Arial" w:cs="Arial"/>
        </w:rPr>
        <w:t>.</w:t>
      </w:r>
    </w:p>
    <w:p w:rsidR="007A72CC" w:rsidRPr="00A63683" w:rsidRDefault="00A63683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A63683">
        <w:rPr>
          <w:rFonts w:ascii="Arial" w:hAnsi="Arial" w:cs="Arial"/>
        </w:rPr>
        <w:t xml:space="preserve">What are the characteristics </w:t>
      </w:r>
      <w:r w:rsidR="00556ED2" w:rsidRPr="00A63683">
        <w:rPr>
          <w:rFonts w:ascii="Arial" w:hAnsi="Arial" w:cs="Arial"/>
        </w:rPr>
        <w:t>of ideal food safety indicators</w:t>
      </w:r>
      <w:r w:rsidRPr="00A63683">
        <w:rPr>
          <w:rFonts w:ascii="Arial" w:hAnsi="Arial" w:cs="Arial"/>
        </w:rPr>
        <w:t>?</w:t>
      </w:r>
    </w:p>
    <w:p w:rsidR="007A72CC" w:rsidRDefault="007A72CC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4804F0">
        <w:rPr>
          <w:rFonts w:ascii="Arial" w:hAnsi="Arial" w:cs="Arial"/>
        </w:rPr>
        <w:t xml:space="preserve">Explain </w:t>
      </w:r>
      <w:r w:rsidR="00D61DD2">
        <w:rPr>
          <w:rFonts w:ascii="Arial" w:hAnsi="Arial" w:cs="Arial"/>
        </w:rPr>
        <w:t>Ice Nucleation Assay</w:t>
      </w:r>
      <w:r w:rsidRPr="004804F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7A72CC" w:rsidRDefault="007A72CC" w:rsidP="007A72CC">
      <w:pPr>
        <w:spacing w:after="0" w:line="276" w:lineRule="auto"/>
        <w:rPr>
          <w:rFonts w:ascii="Arial" w:hAnsi="Arial" w:cs="Arial"/>
        </w:rPr>
      </w:pPr>
    </w:p>
    <w:p w:rsidR="007A72CC" w:rsidRDefault="007A72CC" w:rsidP="007A72CC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Pr="00C8148B">
        <w:rPr>
          <w:rFonts w:ascii="Arial" w:hAnsi="Arial" w:cs="Arial"/>
          <w:b/>
          <w:caps/>
        </w:rPr>
        <w:t>T</w:t>
      </w:r>
      <w:r w:rsidR="00E52BE1" w:rsidRPr="00C8148B">
        <w:rPr>
          <w:rFonts w:ascii="Arial" w:hAnsi="Arial" w:cs="Arial"/>
          <w:b/>
          <w:caps/>
        </w:rPr>
        <w:t>wo</w:t>
      </w:r>
      <w:r w:rsidRPr="00C8148B">
        <w:rPr>
          <w:rFonts w:ascii="Arial" w:hAnsi="Arial" w:cs="Arial"/>
          <w:b/>
          <w:caps/>
        </w:rPr>
        <w:t xml:space="preserve"> </w:t>
      </w:r>
      <w:r w:rsidR="00C8148B">
        <w:rPr>
          <w:rFonts w:ascii="Arial" w:hAnsi="Arial" w:cs="Arial"/>
          <w:b/>
        </w:rPr>
        <w:t xml:space="preserve">of the following </w:t>
      </w:r>
      <w:r>
        <w:rPr>
          <w:rFonts w:ascii="Arial" w:hAnsi="Arial" w:cs="Arial"/>
          <w:b/>
        </w:rPr>
        <w:t xml:space="preserve">                                                              </w:t>
      </w:r>
      <w:r w:rsidR="009E70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x 1</w:t>
      </w:r>
      <w:r w:rsidR="009E70D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= </w:t>
      </w:r>
      <w:r w:rsidR="009E70D3">
        <w:rPr>
          <w:rFonts w:ascii="Arial" w:hAnsi="Arial" w:cs="Arial"/>
          <w:b/>
        </w:rPr>
        <w:t>20</w:t>
      </w:r>
    </w:p>
    <w:p w:rsidR="007A72CC" w:rsidRDefault="007A72CC" w:rsidP="007A72CC">
      <w:pPr>
        <w:spacing w:after="0" w:line="276" w:lineRule="auto"/>
        <w:rPr>
          <w:rFonts w:ascii="Arial" w:hAnsi="Arial" w:cs="Arial"/>
          <w:b/>
        </w:rPr>
      </w:pPr>
    </w:p>
    <w:p w:rsidR="00911516" w:rsidRDefault="00C8148B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751105">
        <w:rPr>
          <w:rFonts w:ascii="Arial" w:hAnsi="Arial" w:cs="Arial"/>
        </w:rPr>
        <w:t>different types of I</w:t>
      </w:r>
      <w:r w:rsidR="00F05705">
        <w:rPr>
          <w:rFonts w:ascii="Arial" w:hAnsi="Arial" w:cs="Arial"/>
        </w:rPr>
        <w:t>ntrinsic factors that affect the development of microbes in food</w:t>
      </w:r>
      <w:r w:rsidR="00751105">
        <w:rPr>
          <w:rFonts w:ascii="Arial" w:hAnsi="Arial" w:cs="Arial"/>
        </w:rPr>
        <w:t>.</w:t>
      </w:r>
    </w:p>
    <w:p w:rsidR="007A72CC" w:rsidRDefault="007A72CC" w:rsidP="00911516">
      <w:pPr>
        <w:pStyle w:val="ListParagraph"/>
        <w:spacing w:after="0" w:line="276" w:lineRule="auto"/>
        <w:ind w:left="426"/>
        <w:rPr>
          <w:rFonts w:ascii="Arial" w:hAnsi="Arial" w:cs="Arial"/>
          <w:lang w:val="en-US"/>
        </w:rPr>
      </w:pPr>
    </w:p>
    <w:p w:rsidR="00977BF3" w:rsidRPr="00977BF3" w:rsidRDefault="00977BF3" w:rsidP="00977BF3">
      <w:pPr>
        <w:pStyle w:val="ListParagraph"/>
        <w:spacing w:after="0" w:line="276" w:lineRule="auto"/>
        <w:ind w:left="426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MB-8416-A-17</w:t>
      </w:r>
    </w:p>
    <w:p w:rsidR="002E4B9B" w:rsidRDefault="00502427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 Tabulate different types of milk spoilage</w:t>
      </w:r>
      <w:r w:rsidR="00C814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associated microbes</w:t>
      </w:r>
      <w:r w:rsidR="002E4B9B">
        <w:rPr>
          <w:rFonts w:ascii="Arial" w:hAnsi="Arial" w:cs="Arial"/>
        </w:rPr>
        <w:t xml:space="preserve"> and the metabolic </w:t>
      </w:r>
    </w:p>
    <w:p w:rsidR="007A72CC" w:rsidRDefault="002E4B9B" w:rsidP="002E4B9B">
      <w:pPr>
        <w:pStyle w:val="ListParagraph"/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products</w:t>
      </w:r>
      <w:proofErr w:type="gramEnd"/>
      <w:r>
        <w:rPr>
          <w:rFonts w:ascii="Arial" w:hAnsi="Arial" w:cs="Arial"/>
        </w:rPr>
        <w:t xml:space="preserve"> associated with them.</w:t>
      </w:r>
      <w:r w:rsidR="00911516">
        <w:rPr>
          <w:rFonts w:ascii="Arial" w:hAnsi="Arial" w:cs="Arial"/>
        </w:rPr>
        <w:t xml:space="preserve"> (5 marks)</w:t>
      </w:r>
    </w:p>
    <w:p w:rsidR="00EC2A8A" w:rsidRPr="00751105" w:rsidRDefault="002E4B9B" w:rsidP="00751105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751105">
        <w:rPr>
          <w:rFonts w:ascii="Arial" w:hAnsi="Arial" w:cs="Arial"/>
        </w:rPr>
        <w:t xml:space="preserve">Write a short note on </w:t>
      </w:r>
      <w:proofErr w:type="spellStart"/>
      <w:r w:rsidR="00C8148B">
        <w:rPr>
          <w:rFonts w:ascii="Arial" w:hAnsi="Arial" w:cs="Arial"/>
        </w:rPr>
        <w:t>ochra</w:t>
      </w:r>
      <w:r w:rsidR="00BF7E3D">
        <w:rPr>
          <w:rFonts w:ascii="Arial" w:hAnsi="Arial" w:cs="Arial"/>
        </w:rPr>
        <w:t>toxins</w:t>
      </w:r>
      <w:proofErr w:type="spellEnd"/>
      <w:r w:rsidR="00C8148B">
        <w:rPr>
          <w:rFonts w:ascii="Arial" w:hAnsi="Arial" w:cs="Arial"/>
        </w:rPr>
        <w:t>.</w:t>
      </w:r>
      <w:r w:rsidR="00751105">
        <w:rPr>
          <w:rFonts w:ascii="Arial" w:hAnsi="Arial" w:cs="Arial"/>
        </w:rPr>
        <w:t xml:space="preserve"> (5</w:t>
      </w:r>
      <w:r w:rsidR="00911516">
        <w:rPr>
          <w:rFonts w:ascii="Arial" w:hAnsi="Arial" w:cs="Arial"/>
        </w:rPr>
        <w:t xml:space="preserve"> marks)</w:t>
      </w:r>
    </w:p>
    <w:p w:rsidR="007A72CC" w:rsidRDefault="00C8148B" w:rsidP="007A72CC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detailed note</w:t>
      </w:r>
      <w:r w:rsidR="00A51BF4">
        <w:rPr>
          <w:rFonts w:ascii="Arial" w:hAnsi="Arial" w:cs="Arial"/>
        </w:rPr>
        <w:t xml:space="preserve"> on </w:t>
      </w:r>
      <w:r w:rsidR="00751105">
        <w:rPr>
          <w:rFonts w:ascii="Arial" w:hAnsi="Arial" w:cs="Arial"/>
        </w:rPr>
        <w:t>Cheese</w:t>
      </w:r>
      <w:r w:rsidR="00A51BF4">
        <w:rPr>
          <w:rFonts w:ascii="Arial" w:hAnsi="Arial" w:cs="Arial"/>
        </w:rPr>
        <w:t xml:space="preserve"> production</w:t>
      </w:r>
      <w:r w:rsidR="007A72CC">
        <w:rPr>
          <w:rFonts w:ascii="Arial" w:hAnsi="Arial" w:cs="Arial"/>
        </w:rPr>
        <w:t>.</w:t>
      </w:r>
    </w:p>
    <w:p w:rsidR="007A72CC" w:rsidRDefault="007A72CC" w:rsidP="007A72CC">
      <w:pPr>
        <w:spacing w:after="0" w:line="276" w:lineRule="auto"/>
        <w:ind w:left="426" w:hanging="426"/>
        <w:rPr>
          <w:rFonts w:ascii="Arial" w:hAnsi="Arial" w:cs="Arial"/>
        </w:rPr>
      </w:pPr>
    </w:p>
    <w:p w:rsidR="007A72CC" w:rsidRDefault="00C8148B" w:rsidP="007A72CC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Answer the following</w:t>
      </w:r>
      <w:r w:rsidR="007A72CC">
        <w:rPr>
          <w:rFonts w:ascii="Arial" w:hAnsi="Arial" w:cs="Arial"/>
          <w:b/>
        </w:rPr>
        <w:t xml:space="preserve">                                                                                     1 x 10 = 10</w:t>
      </w:r>
    </w:p>
    <w:p w:rsidR="007A72CC" w:rsidRDefault="007A72CC" w:rsidP="007A72CC">
      <w:pPr>
        <w:spacing w:after="0" w:line="276" w:lineRule="auto"/>
        <w:rPr>
          <w:rFonts w:ascii="Arial" w:hAnsi="Arial" w:cs="Arial"/>
          <w:b/>
        </w:rPr>
      </w:pPr>
    </w:p>
    <w:p w:rsidR="007A72CC" w:rsidRDefault="00AC5ABD" w:rsidP="007845F2">
      <w:pPr>
        <w:pStyle w:val="ListParagraph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B1332">
        <w:rPr>
          <w:rFonts w:ascii="Arial" w:hAnsi="Arial" w:cs="Arial"/>
        </w:rPr>
        <w:t xml:space="preserve">. </w:t>
      </w:r>
      <w:r w:rsidR="00B7139E">
        <w:rPr>
          <w:rFonts w:ascii="Arial" w:hAnsi="Arial" w:cs="Arial"/>
        </w:rPr>
        <w:t>A</w:t>
      </w:r>
      <w:r w:rsidR="00EB1332">
        <w:rPr>
          <w:rFonts w:ascii="Arial" w:hAnsi="Arial" w:cs="Arial"/>
        </w:rPr>
        <w:t xml:space="preserve"> young entrepreneur who wishes to start his own production unit of a commercial food product is looking for the quality control measures </w:t>
      </w:r>
      <w:r w:rsidR="00033A65">
        <w:rPr>
          <w:rFonts w:ascii="Arial" w:hAnsi="Arial" w:cs="Arial"/>
        </w:rPr>
        <w:t xml:space="preserve">to be analysed and applied </w:t>
      </w:r>
      <w:r w:rsidR="00EB1332">
        <w:rPr>
          <w:rFonts w:ascii="Arial" w:hAnsi="Arial" w:cs="Arial"/>
        </w:rPr>
        <w:t>in</w:t>
      </w:r>
      <w:r w:rsidR="007845F2">
        <w:rPr>
          <w:rFonts w:ascii="Arial" w:hAnsi="Arial" w:cs="Arial"/>
        </w:rPr>
        <w:t xml:space="preserve"> his entire plant. What are the quality control measures</w:t>
      </w:r>
      <w:r w:rsidR="004B13C3">
        <w:rPr>
          <w:rFonts w:ascii="Arial" w:hAnsi="Arial" w:cs="Arial"/>
        </w:rPr>
        <w:t xml:space="preserve"> and certifications</w:t>
      </w:r>
      <w:r w:rsidR="007845F2">
        <w:rPr>
          <w:rFonts w:ascii="Arial" w:hAnsi="Arial" w:cs="Arial"/>
        </w:rPr>
        <w:t xml:space="preserve"> you will suggest </w:t>
      </w:r>
      <w:r w:rsidR="00C8148B">
        <w:rPr>
          <w:rFonts w:ascii="Arial" w:hAnsi="Arial" w:cs="Arial"/>
        </w:rPr>
        <w:t xml:space="preserve">to </w:t>
      </w:r>
      <w:proofErr w:type="gramStart"/>
      <w:r w:rsidR="007845F2">
        <w:rPr>
          <w:rFonts w:ascii="Arial" w:hAnsi="Arial" w:cs="Arial"/>
        </w:rPr>
        <w:t>him.</w:t>
      </w:r>
      <w:proofErr w:type="gramEnd"/>
      <w:r w:rsidR="007845F2">
        <w:rPr>
          <w:rFonts w:ascii="Arial" w:hAnsi="Arial" w:cs="Arial"/>
        </w:rPr>
        <w:t xml:space="preserve"> </w:t>
      </w:r>
    </w:p>
    <w:p w:rsidR="007A72CC" w:rsidRPr="00E85567" w:rsidRDefault="007A72CC" w:rsidP="007A72CC">
      <w:pPr>
        <w:spacing w:after="0" w:line="276" w:lineRule="auto"/>
        <w:rPr>
          <w:rFonts w:ascii="Arial" w:hAnsi="Arial" w:cs="Arial"/>
        </w:rPr>
      </w:pPr>
    </w:p>
    <w:p w:rsidR="007A72CC" w:rsidRDefault="007A72CC"/>
    <w:sectPr w:rsidR="007A72CC" w:rsidSect="00665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98" w:rsidRDefault="00480F98" w:rsidP="00AF7AC9">
      <w:pPr>
        <w:spacing w:after="0" w:line="240" w:lineRule="auto"/>
      </w:pPr>
      <w:r>
        <w:separator/>
      </w:r>
    </w:p>
  </w:endnote>
  <w:endnote w:type="continuationSeparator" w:id="0">
    <w:p w:rsidR="00480F98" w:rsidRDefault="00480F98" w:rsidP="00AF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AF7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AF7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AF7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98" w:rsidRDefault="00480F98" w:rsidP="00AF7AC9">
      <w:pPr>
        <w:spacing w:after="0" w:line="240" w:lineRule="auto"/>
      </w:pPr>
      <w:r>
        <w:separator/>
      </w:r>
    </w:p>
  </w:footnote>
  <w:footnote w:type="continuationSeparator" w:id="0">
    <w:p w:rsidR="00480F98" w:rsidRDefault="00480F98" w:rsidP="00AF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480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9412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480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9413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C9" w:rsidRDefault="00480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9411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0466"/>
    <w:multiLevelType w:val="hybridMultilevel"/>
    <w:tmpl w:val="24ECE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4670"/>
    <w:multiLevelType w:val="hybridMultilevel"/>
    <w:tmpl w:val="BDEEE05E"/>
    <w:lvl w:ilvl="0" w:tplc="96244784">
      <w:start w:val="1"/>
      <w:numFmt w:val="upperRoman"/>
      <w:lvlText w:val="%1."/>
      <w:lvlJc w:val="left"/>
      <w:pPr>
        <w:ind w:left="1004" w:hanging="72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27CE9070">
      <w:start w:val="1"/>
      <w:numFmt w:val="decimal"/>
      <w:lvlText w:val="%4."/>
      <w:lvlJc w:val="left"/>
      <w:pPr>
        <w:ind w:left="2804" w:hanging="360"/>
      </w:pPr>
      <w:rPr>
        <w:b/>
      </w:r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D2"/>
    <w:rsid w:val="00033A65"/>
    <w:rsid w:val="000529D2"/>
    <w:rsid w:val="000A7D05"/>
    <w:rsid w:val="00125AF0"/>
    <w:rsid w:val="00132D5B"/>
    <w:rsid w:val="001D324A"/>
    <w:rsid w:val="00232764"/>
    <w:rsid w:val="002E4B9B"/>
    <w:rsid w:val="00366F78"/>
    <w:rsid w:val="00411A99"/>
    <w:rsid w:val="00436311"/>
    <w:rsid w:val="0046252D"/>
    <w:rsid w:val="004804F0"/>
    <w:rsid w:val="00480F98"/>
    <w:rsid w:val="004B13C3"/>
    <w:rsid w:val="00502427"/>
    <w:rsid w:val="00530785"/>
    <w:rsid w:val="00547D39"/>
    <w:rsid w:val="00556ED2"/>
    <w:rsid w:val="00632E05"/>
    <w:rsid w:val="00640D55"/>
    <w:rsid w:val="00660B90"/>
    <w:rsid w:val="00665D05"/>
    <w:rsid w:val="006E4CDC"/>
    <w:rsid w:val="00751105"/>
    <w:rsid w:val="007845F2"/>
    <w:rsid w:val="007A72CC"/>
    <w:rsid w:val="007E4F8B"/>
    <w:rsid w:val="0084034C"/>
    <w:rsid w:val="008B5CA5"/>
    <w:rsid w:val="008E3315"/>
    <w:rsid w:val="00911516"/>
    <w:rsid w:val="00977BF3"/>
    <w:rsid w:val="009E70D3"/>
    <w:rsid w:val="00A51BF4"/>
    <w:rsid w:val="00A63683"/>
    <w:rsid w:val="00AC5ABD"/>
    <w:rsid w:val="00AF1345"/>
    <w:rsid w:val="00AF7AC9"/>
    <w:rsid w:val="00B4038D"/>
    <w:rsid w:val="00B7139E"/>
    <w:rsid w:val="00BF7E3D"/>
    <w:rsid w:val="00C8148B"/>
    <w:rsid w:val="00D61DD2"/>
    <w:rsid w:val="00D63378"/>
    <w:rsid w:val="00E52BE1"/>
    <w:rsid w:val="00E77B37"/>
    <w:rsid w:val="00EB1332"/>
    <w:rsid w:val="00EC2A8A"/>
    <w:rsid w:val="00ED4F4D"/>
    <w:rsid w:val="00EE69F4"/>
    <w:rsid w:val="00F05705"/>
    <w:rsid w:val="00F9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B5F9CB8-1AB2-46EA-9052-4601B38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D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A72CC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AC9"/>
  </w:style>
  <w:style w:type="paragraph" w:styleId="Footer">
    <w:name w:val="footer"/>
    <w:basedOn w:val="Normal"/>
    <w:link w:val="FooterChar"/>
    <w:uiPriority w:val="99"/>
    <w:semiHidden/>
    <w:unhideWhenUsed/>
    <w:rsid w:val="00AF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</dc:creator>
  <cp:keywords/>
  <dc:description/>
  <cp:lastModifiedBy>LIBDL-13</cp:lastModifiedBy>
  <cp:revision>47</cp:revision>
  <cp:lastPrinted>2017-04-07T13:24:00Z</cp:lastPrinted>
  <dcterms:created xsi:type="dcterms:W3CDTF">2017-01-11T07:04:00Z</dcterms:created>
  <dcterms:modified xsi:type="dcterms:W3CDTF">2022-06-16T08:30:00Z</dcterms:modified>
</cp:coreProperties>
</file>