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DF" w:rsidRDefault="00B66899" w:rsidP="006D12EA">
      <w:pPr>
        <w:spacing w:after="0"/>
        <w:ind w:left="27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1.25pt;margin-top:-21pt;width:195.25pt;height:59.55pt;z-index:251659264">
            <v:textbox style="mso-next-textbox:#_x0000_s1026">
              <w:txbxContent>
                <w:p w:rsidR="00407FDF" w:rsidRDefault="00407FDF" w:rsidP="00407FDF">
                  <w:r>
                    <w:t>Register Number:</w:t>
                  </w:r>
                </w:p>
                <w:p w:rsidR="00407FDF" w:rsidRPr="003541C8" w:rsidRDefault="00407FDF" w:rsidP="00407FDF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DATE:</w:t>
                  </w:r>
                  <w:r w:rsidR="003541C8">
                    <w:rPr>
                      <w:lang w:val="en-US"/>
                    </w:rPr>
                    <w:t xml:space="preserve"> </w:t>
                  </w:r>
                  <w:r w:rsidR="003541C8" w:rsidRPr="003541C8">
                    <w:rPr>
                      <w:b/>
                      <w:sz w:val="32"/>
                      <w:szCs w:val="32"/>
                      <w:lang w:val="en-US"/>
                    </w:rPr>
                    <w:t>28-04-2017</w:t>
                  </w:r>
                </w:p>
              </w:txbxContent>
            </v:textbox>
          </v:shape>
        </w:pict>
      </w:r>
      <w:r w:rsidR="00407FDF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-333375</wp:posOffset>
            </wp:positionV>
            <wp:extent cx="762000" cy="781050"/>
            <wp:effectExtent l="19050" t="0" r="0" b="0"/>
            <wp:wrapNone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FDF" w:rsidRDefault="00407FDF" w:rsidP="006D12EA">
      <w:pPr>
        <w:spacing w:after="0"/>
        <w:ind w:left="270"/>
        <w:jc w:val="center"/>
        <w:rPr>
          <w:rFonts w:ascii="Arial" w:hAnsi="Arial" w:cs="Arial"/>
          <w:b/>
          <w:bCs/>
          <w:sz w:val="24"/>
          <w:szCs w:val="24"/>
        </w:rPr>
      </w:pPr>
    </w:p>
    <w:p w:rsidR="00407FDF" w:rsidRDefault="00407FDF" w:rsidP="006D12EA">
      <w:pPr>
        <w:spacing w:after="0"/>
        <w:ind w:left="270"/>
        <w:jc w:val="center"/>
        <w:rPr>
          <w:rFonts w:ascii="Arial" w:hAnsi="Arial" w:cs="Arial"/>
          <w:b/>
          <w:bCs/>
          <w:sz w:val="24"/>
          <w:szCs w:val="24"/>
        </w:rPr>
      </w:pPr>
    </w:p>
    <w:p w:rsidR="00407FDF" w:rsidRDefault="00407FDF" w:rsidP="006D12EA">
      <w:pPr>
        <w:spacing w:after="0"/>
        <w:ind w:left="270"/>
        <w:jc w:val="center"/>
        <w:rPr>
          <w:rFonts w:ascii="Arial" w:hAnsi="Arial" w:cs="Arial"/>
          <w:b/>
          <w:bCs/>
          <w:sz w:val="24"/>
          <w:szCs w:val="24"/>
        </w:rPr>
      </w:pPr>
    </w:p>
    <w:p w:rsidR="006D12EA" w:rsidRPr="006577EE" w:rsidRDefault="006D12EA" w:rsidP="006D12EA">
      <w:pPr>
        <w:spacing w:after="0"/>
        <w:ind w:left="270"/>
        <w:jc w:val="center"/>
        <w:rPr>
          <w:rFonts w:ascii="Arial" w:hAnsi="Arial" w:cs="Arial"/>
          <w:b/>
          <w:bCs/>
          <w:sz w:val="24"/>
          <w:szCs w:val="24"/>
        </w:rPr>
      </w:pPr>
      <w:r w:rsidRPr="006577EE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6D12EA" w:rsidRPr="006577EE" w:rsidRDefault="006D12EA" w:rsidP="006D12EA">
      <w:pPr>
        <w:spacing w:after="0"/>
        <w:ind w:left="27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577EE">
        <w:rPr>
          <w:rFonts w:ascii="Arial" w:hAnsi="Arial" w:cs="Arial"/>
          <w:b/>
          <w:sz w:val="24"/>
          <w:szCs w:val="24"/>
        </w:rPr>
        <w:t xml:space="preserve">B.Sc. </w:t>
      </w:r>
      <w:r w:rsidRPr="006577EE">
        <w:rPr>
          <w:rFonts w:ascii="Arial" w:hAnsi="Arial" w:cs="Arial"/>
          <w:b/>
          <w:sz w:val="24"/>
          <w:szCs w:val="24"/>
          <w:lang w:val="en-US"/>
        </w:rPr>
        <w:t>BIOTECHNOLOGY</w:t>
      </w:r>
      <w:r w:rsidRPr="006577EE">
        <w:rPr>
          <w:rFonts w:ascii="Arial" w:hAnsi="Arial" w:cs="Arial"/>
          <w:b/>
          <w:sz w:val="24"/>
          <w:szCs w:val="24"/>
        </w:rPr>
        <w:t>– VI SEMESTER</w:t>
      </w:r>
    </w:p>
    <w:p w:rsidR="006D12EA" w:rsidRPr="006577EE" w:rsidRDefault="006D12EA" w:rsidP="006D12EA">
      <w:pPr>
        <w:spacing w:after="0"/>
        <w:ind w:left="270"/>
        <w:jc w:val="center"/>
        <w:rPr>
          <w:rFonts w:ascii="Arial" w:hAnsi="Arial" w:cs="Arial"/>
          <w:b/>
          <w:bCs/>
          <w:sz w:val="24"/>
          <w:szCs w:val="24"/>
        </w:rPr>
      </w:pPr>
      <w:r w:rsidRPr="006577EE">
        <w:rPr>
          <w:rFonts w:ascii="Arial" w:hAnsi="Arial" w:cs="Arial"/>
          <w:b/>
          <w:bCs/>
          <w:sz w:val="24"/>
          <w:szCs w:val="24"/>
        </w:rPr>
        <w:t>SEMESTER EXAMINATION: APRIL 2017</w:t>
      </w:r>
    </w:p>
    <w:p w:rsidR="006D12EA" w:rsidRPr="006577EE" w:rsidRDefault="006D12EA" w:rsidP="006D12EA">
      <w:pPr>
        <w:pStyle w:val="NormalWeb"/>
        <w:spacing w:before="0" w:beforeAutospacing="0" w:after="0" w:afterAutospacing="0"/>
        <w:ind w:left="270"/>
        <w:jc w:val="center"/>
        <w:rPr>
          <w:rFonts w:ascii="Arial" w:hAnsi="Arial" w:cs="Arial"/>
          <w:u w:val="single"/>
        </w:rPr>
      </w:pPr>
      <w:bookmarkStart w:id="0" w:name="_GoBack"/>
      <w:r w:rsidRPr="006577EE">
        <w:rPr>
          <w:rFonts w:ascii="Arial" w:hAnsi="Arial" w:cs="Arial"/>
          <w:b/>
          <w:u w:val="single"/>
        </w:rPr>
        <w:t xml:space="preserve">BT </w:t>
      </w:r>
      <w:proofErr w:type="gramStart"/>
      <w:r w:rsidRPr="006577EE">
        <w:rPr>
          <w:rFonts w:ascii="Arial" w:hAnsi="Arial" w:cs="Arial"/>
          <w:b/>
          <w:u w:val="single"/>
        </w:rPr>
        <w:t>6212 :</w:t>
      </w:r>
      <w:proofErr w:type="gramEnd"/>
      <w:r w:rsidRPr="006577EE">
        <w:rPr>
          <w:rFonts w:ascii="Arial" w:hAnsi="Arial" w:cs="Arial"/>
          <w:b/>
          <w:u w:val="single"/>
        </w:rPr>
        <w:t xml:space="preserve"> </w:t>
      </w:r>
      <w:r w:rsidR="005564A3">
        <w:rPr>
          <w:rFonts w:ascii="Arial" w:hAnsi="Arial" w:cs="Arial"/>
          <w:b/>
          <w:bCs/>
          <w:color w:val="000000"/>
          <w:u w:val="single"/>
        </w:rPr>
        <w:t>Biostatistics a</w:t>
      </w:r>
      <w:r w:rsidR="005564A3" w:rsidRPr="006577EE">
        <w:rPr>
          <w:rFonts w:ascii="Arial" w:hAnsi="Arial" w:cs="Arial"/>
          <w:b/>
          <w:bCs/>
          <w:color w:val="000000"/>
          <w:u w:val="single"/>
        </w:rPr>
        <w:t>nd Plant Biotechnology</w:t>
      </w:r>
    </w:p>
    <w:p w:rsidR="006D12EA" w:rsidRPr="006577EE" w:rsidRDefault="006D12EA" w:rsidP="006D12E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bookmarkEnd w:id="0"/>
    <w:p w:rsidR="006D12EA" w:rsidRPr="006577EE" w:rsidRDefault="006D12EA" w:rsidP="006D12E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6577EE">
        <w:rPr>
          <w:rFonts w:ascii="Arial" w:hAnsi="Arial" w:cs="Arial"/>
          <w:sz w:val="22"/>
          <w:szCs w:val="22"/>
        </w:rPr>
        <w:t xml:space="preserve">Time- 3 </w:t>
      </w:r>
      <w:proofErr w:type="spellStart"/>
      <w:r w:rsidRPr="006577EE">
        <w:rPr>
          <w:rFonts w:ascii="Arial" w:hAnsi="Arial" w:cs="Arial"/>
          <w:sz w:val="22"/>
          <w:szCs w:val="22"/>
        </w:rPr>
        <w:t>hrs</w:t>
      </w:r>
      <w:proofErr w:type="spellEnd"/>
      <w:r w:rsidRPr="006577EE">
        <w:rPr>
          <w:rFonts w:ascii="Arial" w:hAnsi="Arial" w:cs="Arial"/>
          <w:sz w:val="22"/>
          <w:szCs w:val="22"/>
        </w:rPr>
        <w:tab/>
      </w:r>
      <w:r w:rsidRPr="006577EE">
        <w:rPr>
          <w:rFonts w:ascii="Arial" w:hAnsi="Arial" w:cs="Arial"/>
          <w:sz w:val="22"/>
          <w:szCs w:val="22"/>
        </w:rPr>
        <w:tab/>
      </w:r>
      <w:r w:rsidRPr="006577EE">
        <w:rPr>
          <w:rFonts w:ascii="Arial" w:hAnsi="Arial" w:cs="Arial"/>
          <w:sz w:val="22"/>
          <w:szCs w:val="22"/>
        </w:rPr>
        <w:tab/>
      </w:r>
      <w:r w:rsidRPr="006577EE">
        <w:rPr>
          <w:rFonts w:ascii="Arial" w:hAnsi="Arial" w:cs="Arial"/>
          <w:sz w:val="22"/>
          <w:szCs w:val="22"/>
        </w:rPr>
        <w:tab/>
      </w:r>
      <w:r w:rsidRPr="006577EE">
        <w:rPr>
          <w:rFonts w:ascii="Arial" w:hAnsi="Arial" w:cs="Arial"/>
          <w:sz w:val="22"/>
          <w:szCs w:val="22"/>
        </w:rPr>
        <w:tab/>
        <w:t xml:space="preserve">                                        Max Marks-100</w:t>
      </w:r>
    </w:p>
    <w:p w:rsidR="006D12EA" w:rsidRPr="006577EE" w:rsidRDefault="006D12EA" w:rsidP="006D12EA">
      <w:pPr>
        <w:pStyle w:val="Title"/>
        <w:outlineLvl w:val="0"/>
        <w:rPr>
          <w:rFonts w:ascii="Arial" w:hAnsi="Arial" w:cs="Arial"/>
          <w:b w:val="0"/>
          <w:sz w:val="22"/>
          <w:szCs w:val="22"/>
        </w:rPr>
      </w:pPr>
    </w:p>
    <w:p w:rsidR="006D12EA" w:rsidRPr="006577EE" w:rsidRDefault="006D12EA" w:rsidP="006D12EA">
      <w:pPr>
        <w:ind w:left="360" w:hanging="360"/>
        <w:jc w:val="center"/>
        <w:rPr>
          <w:rFonts w:ascii="Arial" w:hAnsi="Arial" w:cs="Arial"/>
          <w:b/>
        </w:rPr>
      </w:pPr>
      <w:r w:rsidRPr="006577EE">
        <w:rPr>
          <w:rFonts w:ascii="Arial" w:hAnsi="Arial" w:cs="Arial"/>
          <w:b/>
        </w:rPr>
        <w:t xml:space="preserve">This paper contains </w:t>
      </w:r>
      <w:r w:rsidR="009C3615">
        <w:rPr>
          <w:rFonts w:ascii="Arial" w:hAnsi="Arial" w:cs="Arial"/>
          <w:b/>
          <w:color w:val="000000" w:themeColor="text1"/>
        </w:rPr>
        <w:t>THREE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6577EE">
        <w:rPr>
          <w:rFonts w:ascii="Arial" w:hAnsi="Arial" w:cs="Arial"/>
          <w:b/>
        </w:rPr>
        <w:t xml:space="preserve">printed pages and </w:t>
      </w:r>
      <w:r w:rsidR="009C3615">
        <w:rPr>
          <w:rFonts w:ascii="Arial" w:hAnsi="Arial" w:cs="Arial"/>
          <w:b/>
        </w:rPr>
        <w:t>THREE</w:t>
      </w:r>
      <w:r w:rsidRPr="006577EE">
        <w:rPr>
          <w:rFonts w:ascii="Arial" w:hAnsi="Arial" w:cs="Arial"/>
          <w:b/>
        </w:rPr>
        <w:t xml:space="preserve"> parts</w:t>
      </w:r>
    </w:p>
    <w:p w:rsidR="006D12EA" w:rsidRPr="006577EE" w:rsidRDefault="006D12EA" w:rsidP="009F7F4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77EE">
        <w:rPr>
          <w:rFonts w:ascii="Arial" w:hAnsi="Arial" w:cs="Arial"/>
          <w:b/>
        </w:rPr>
        <w:t>Answer any FIFTEEN of the following</w:t>
      </w:r>
      <w:r w:rsidRPr="006577EE">
        <w:rPr>
          <w:rFonts w:ascii="Arial" w:hAnsi="Arial" w:cs="Arial"/>
          <w:b/>
        </w:rPr>
        <w:tab/>
      </w:r>
      <w:r w:rsidRPr="006577EE">
        <w:rPr>
          <w:rFonts w:ascii="Arial" w:hAnsi="Arial" w:cs="Arial"/>
          <w:b/>
        </w:rPr>
        <w:tab/>
      </w:r>
      <w:r w:rsidRPr="006577EE">
        <w:rPr>
          <w:rFonts w:ascii="Arial" w:hAnsi="Arial" w:cs="Arial"/>
          <w:b/>
        </w:rPr>
        <w:tab/>
      </w:r>
      <w:r w:rsidRPr="006577EE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</w:t>
      </w:r>
      <w:r w:rsidRPr="006577EE">
        <w:rPr>
          <w:rFonts w:ascii="Arial" w:hAnsi="Arial" w:cs="Arial"/>
          <w:b/>
        </w:rPr>
        <w:t xml:space="preserve">15 X 3 </w:t>
      </w:r>
      <w:r w:rsidR="0033485F">
        <w:rPr>
          <w:rFonts w:ascii="Arial" w:hAnsi="Arial" w:cs="Arial"/>
          <w:b/>
        </w:rPr>
        <w:t>=45</w:t>
      </w:r>
    </w:p>
    <w:p w:rsidR="007E4163" w:rsidRDefault="007E4163" w:rsidP="00407FDF">
      <w:pPr>
        <w:pStyle w:val="ListParagraph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the ‘Green revolution genes’?   </w:t>
      </w:r>
    </w:p>
    <w:p w:rsidR="000B1D9F" w:rsidRDefault="000B1D9F" w:rsidP="00407FDF">
      <w:pPr>
        <w:pStyle w:val="ListParagraph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What is somatic embryogenesis?</w:t>
      </w:r>
    </w:p>
    <w:p w:rsidR="007E4163" w:rsidRDefault="007E4163" w:rsidP="00407FDF">
      <w:pPr>
        <w:pStyle w:val="ListParagraph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 the choice of genomic library versus </w:t>
      </w:r>
      <w:proofErr w:type="spellStart"/>
      <w:r>
        <w:rPr>
          <w:rFonts w:ascii="Arial" w:hAnsi="Arial" w:cs="Arial"/>
        </w:rPr>
        <w:t>cDNA</w:t>
      </w:r>
      <w:proofErr w:type="spellEnd"/>
      <w:r>
        <w:rPr>
          <w:rFonts w:ascii="Arial" w:hAnsi="Arial" w:cs="Arial"/>
        </w:rPr>
        <w:t xml:space="preserve"> library for gene cloning in transformation experiments.</w:t>
      </w:r>
    </w:p>
    <w:p w:rsidR="007E4163" w:rsidRDefault="007E4163" w:rsidP="00407FDF">
      <w:pPr>
        <w:pStyle w:val="ListParagraph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selectable markers? Give examples.</w:t>
      </w:r>
    </w:p>
    <w:p w:rsidR="0098136C" w:rsidRDefault="0098136C" w:rsidP="00407FDF">
      <w:pPr>
        <w:pStyle w:val="ListParagraph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Name and briefly describe any three direct methods of plant transformation.</w:t>
      </w:r>
    </w:p>
    <w:p w:rsidR="007E4163" w:rsidRDefault="007E4163" w:rsidP="00407FDF">
      <w:pPr>
        <w:pStyle w:val="ListParagraph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the reasons for increased pest and insect damage in crop plants? </w:t>
      </w:r>
    </w:p>
    <w:p w:rsidR="007E4163" w:rsidRDefault="008E777B" w:rsidP="00407FDF">
      <w:pPr>
        <w:pStyle w:val="ListParagraph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the structure of the </w:t>
      </w:r>
      <w:r w:rsidRPr="009976B3">
        <w:rPr>
          <w:rFonts w:ascii="Arial" w:hAnsi="Arial" w:cs="Arial"/>
        </w:rPr>
        <w:t>Ti</w:t>
      </w:r>
      <w:r>
        <w:rPr>
          <w:rFonts w:ascii="Arial" w:hAnsi="Arial" w:cs="Arial"/>
        </w:rPr>
        <w:t xml:space="preserve"> plasmid. What is </w:t>
      </w:r>
      <w:r w:rsidR="009976B3">
        <w:rPr>
          <w:rFonts w:ascii="Arial" w:hAnsi="Arial" w:cs="Arial"/>
        </w:rPr>
        <w:t>‘</w:t>
      </w:r>
      <w:r>
        <w:rPr>
          <w:rFonts w:ascii="Arial" w:hAnsi="Arial" w:cs="Arial"/>
        </w:rPr>
        <w:t>disarming</w:t>
      </w:r>
      <w:r w:rsidR="009976B3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of the </w:t>
      </w:r>
      <w:r w:rsidRPr="009976B3">
        <w:rPr>
          <w:rFonts w:ascii="Arial" w:hAnsi="Arial" w:cs="Arial"/>
        </w:rPr>
        <w:t>Ti</w:t>
      </w:r>
      <w:r>
        <w:rPr>
          <w:rFonts w:ascii="Arial" w:hAnsi="Arial" w:cs="Arial"/>
        </w:rPr>
        <w:t xml:space="preserve"> plasmid?</w:t>
      </w:r>
    </w:p>
    <w:p w:rsidR="006D12EA" w:rsidRPr="006577EE" w:rsidRDefault="007E4163" w:rsidP="00407FD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edible vaccines?</w:t>
      </w:r>
      <w:r w:rsidR="006D12EA" w:rsidRPr="006577EE">
        <w:rPr>
          <w:rFonts w:ascii="Arial" w:hAnsi="Arial" w:cs="Arial"/>
        </w:rPr>
        <w:t xml:space="preserve"> </w:t>
      </w:r>
    </w:p>
    <w:p w:rsidR="006D12EA" w:rsidRPr="006577EE" w:rsidRDefault="00872096" w:rsidP="00407FD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between relative and absolute measures with suitable examples.</w:t>
      </w:r>
    </w:p>
    <w:p w:rsidR="006D12EA" w:rsidRPr="006577EE" w:rsidRDefault="006D12EA" w:rsidP="00407FD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577EE">
        <w:rPr>
          <w:rFonts w:ascii="Arial" w:hAnsi="Arial" w:cs="Arial"/>
        </w:rPr>
        <w:t xml:space="preserve"> </w:t>
      </w:r>
      <w:r w:rsidR="00872096">
        <w:rPr>
          <w:rFonts w:ascii="Arial" w:hAnsi="Arial" w:cs="Arial"/>
        </w:rPr>
        <w:t>State the characteristics of a good measure of central tendency.</w:t>
      </w:r>
    </w:p>
    <w:p w:rsidR="00872096" w:rsidRDefault="006D12EA" w:rsidP="00325BF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872096">
        <w:rPr>
          <w:rFonts w:ascii="Arial" w:hAnsi="Arial" w:cs="Arial"/>
        </w:rPr>
        <w:t xml:space="preserve"> </w:t>
      </w:r>
      <w:r w:rsidR="00872096" w:rsidRPr="00872096">
        <w:rPr>
          <w:rFonts w:ascii="Arial" w:hAnsi="Arial" w:cs="Arial"/>
        </w:rPr>
        <w:t>Calculate the range and its coefficient from the following data.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790"/>
        <w:gridCol w:w="1170"/>
        <w:gridCol w:w="1080"/>
        <w:gridCol w:w="1080"/>
        <w:gridCol w:w="990"/>
        <w:gridCol w:w="990"/>
        <w:gridCol w:w="918"/>
      </w:tblGrid>
      <w:tr w:rsidR="00872096" w:rsidTr="00872096">
        <w:tc>
          <w:tcPr>
            <w:tcW w:w="2790" w:type="dxa"/>
          </w:tcPr>
          <w:p w:rsidR="00872096" w:rsidRPr="00C14114" w:rsidRDefault="00872096" w:rsidP="00325BF4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C14114">
              <w:rPr>
                <w:rFonts w:ascii="Arial" w:hAnsi="Arial" w:cs="Arial"/>
                <w:b/>
              </w:rPr>
              <w:t>Age at last birthday</w:t>
            </w:r>
          </w:p>
        </w:tc>
        <w:tc>
          <w:tcPr>
            <w:tcW w:w="1170" w:type="dxa"/>
          </w:tcPr>
          <w:p w:rsidR="00872096" w:rsidRDefault="00872096" w:rsidP="00325BF4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15-19</w:t>
            </w:r>
          </w:p>
        </w:tc>
        <w:tc>
          <w:tcPr>
            <w:tcW w:w="1080" w:type="dxa"/>
          </w:tcPr>
          <w:p w:rsidR="00872096" w:rsidRDefault="00872096" w:rsidP="00325BF4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20-24</w:t>
            </w:r>
          </w:p>
        </w:tc>
        <w:tc>
          <w:tcPr>
            <w:tcW w:w="1080" w:type="dxa"/>
          </w:tcPr>
          <w:p w:rsidR="00872096" w:rsidRDefault="00872096" w:rsidP="00325BF4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25-29</w:t>
            </w:r>
          </w:p>
        </w:tc>
        <w:tc>
          <w:tcPr>
            <w:tcW w:w="990" w:type="dxa"/>
          </w:tcPr>
          <w:p w:rsidR="00872096" w:rsidRDefault="00872096" w:rsidP="00325BF4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30-34</w:t>
            </w:r>
          </w:p>
        </w:tc>
        <w:tc>
          <w:tcPr>
            <w:tcW w:w="990" w:type="dxa"/>
          </w:tcPr>
          <w:p w:rsidR="00872096" w:rsidRDefault="00872096" w:rsidP="00325BF4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35-39</w:t>
            </w:r>
          </w:p>
        </w:tc>
        <w:tc>
          <w:tcPr>
            <w:tcW w:w="918" w:type="dxa"/>
          </w:tcPr>
          <w:p w:rsidR="00872096" w:rsidRDefault="00872096" w:rsidP="00325BF4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40-44</w:t>
            </w:r>
          </w:p>
        </w:tc>
      </w:tr>
      <w:tr w:rsidR="00872096" w:rsidTr="00872096">
        <w:tc>
          <w:tcPr>
            <w:tcW w:w="2790" w:type="dxa"/>
          </w:tcPr>
          <w:p w:rsidR="00872096" w:rsidRPr="00C14114" w:rsidRDefault="00872096" w:rsidP="00325BF4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C14114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1170" w:type="dxa"/>
          </w:tcPr>
          <w:p w:rsidR="00872096" w:rsidRDefault="00872096" w:rsidP="00325BF4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:rsidR="00872096" w:rsidRDefault="00872096" w:rsidP="00325BF4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</w:tcPr>
          <w:p w:rsidR="00872096" w:rsidRDefault="00872096" w:rsidP="00325BF4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990" w:type="dxa"/>
          </w:tcPr>
          <w:p w:rsidR="00872096" w:rsidRDefault="00872096" w:rsidP="00325BF4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:rsidR="00872096" w:rsidRDefault="00872096" w:rsidP="00325BF4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18" w:type="dxa"/>
          </w:tcPr>
          <w:p w:rsidR="00872096" w:rsidRDefault="00872096" w:rsidP="00325BF4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</w:tbl>
    <w:p w:rsidR="00325BF4" w:rsidRDefault="00325BF4" w:rsidP="00407FDF">
      <w:pPr>
        <w:pStyle w:val="ListParagraph"/>
        <w:spacing w:after="0"/>
        <w:rPr>
          <w:rFonts w:ascii="Arial" w:hAnsi="Arial" w:cs="Arial"/>
        </w:rPr>
      </w:pPr>
    </w:p>
    <w:p w:rsidR="00872096" w:rsidRPr="00872096" w:rsidRDefault="00872096" w:rsidP="00407FD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random sampling? Explain stratified sampling.</w:t>
      </w:r>
    </w:p>
    <w:p w:rsidR="00872096" w:rsidRPr="00872096" w:rsidRDefault="00872096" w:rsidP="00407FD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72096">
        <w:rPr>
          <w:rFonts w:ascii="Arial" w:hAnsi="Arial" w:cs="Arial"/>
        </w:rPr>
        <w:t>Depict the following using a suitable graph.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070"/>
        <w:gridCol w:w="1710"/>
        <w:gridCol w:w="1260"/>
        <w:gridCol w:w="1260"/>
        <w:gridCol w:w="1170"/>
        <w:gridCol w:w="1080"/>
      </w:tblGrid>
      <w:tr w:rsidR="00872096" w:rsidTr="0033485F">
        <w:tc>
          <w:tcPr>
            <w:tcW w:w="2070" w:type="dxa"/>
          </w:tcPr>
          <w:p w:rsidR="00872096" w:rsidRPr="00C14114" w:rsidRDefault="00872096" w:rsidP="00733809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C14114">
              <w:rPr>
                <w:rFonts w:ascii="Arial" w:hAnsi="Arial" w:cs="Arial"/>
                <w:b/>
              </w:rPr>
              <w:t>Income</w:t>
            </w:r>
          </w:p>
        </w:tc>
        <w:tc>
          <w:tcPr>
            <w:tcW w:w="1710" w:type="dxa"/>
          </w:tcPr>
          <w:p w:rsidR="00872096" w:rsidRDefault="00872096" w:rsidP="009976B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0-10</w:t>
            </w:r>
          </w:p>
        </w:tc>
        <w:tc>
          <w:tcPr>
            <w:tcW w:w="1260" w:type="dxa"/>
          </w:tcPr>
          <w:p w:rsidR="00872096" w:rsidRDefault="00872096" w:rsidP="009976B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10-20</w:t>
            </w:r>
          </w:p>
        </w:tc>
        <w:tc>
          <w:tcPr>
            <w:tcW w:w="1260" w:type="dxa"/>
          </w:tcPr>
          <w:p w:rsidR="00872096" w:rsidRDefault="00872096" w:rsidP="009976B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20-30</w:t>
            </w:r>
          </w:p>
        </w:tc>
        <w:tc>
          <w:tcPr>
            <w:tcW w:w="1170" w:type="dxa"/>
          </w:tcPr>
          <w:p w:rsidR="00872096" w:rsidRDefault="00872096" w:rsidP="009976B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30-40</w:t>
            </w:r>
          </w:p>
        </w:tc>
        <w:tc>
          <w:tcPr>
            <w:tcW w:w="1080" w:type="dxa"/>
          </w:tcPr>
          <w:p w:rsidR="00872096" w:rsidRDefault="00872096" w:rsidP="009976B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40-50</w:t>
            </w:r>
          </w:p>
        </w:tc>
      </w:tr>
      <w:tr w:rsidR="00872096" w:rsidTr="0033485F">
        <w:tc>
          <w:tcPr>
            <w:tcW w:w="2070" w:type="dxa"/>
          </w:tcPr>
          <w:p w:rsidR="00872096" w:rsidRPr="00C14114" w:rsidRDefault="00872096" w:rsidP="00733809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C14114">
              <w:rPr>
                <w:rFonts w:ascii="Arial" w:hAnsi="Arial" w:cs="Arial"/>
                <w:b/>
              </w:rPr>
              <w:t>Persons</w:t>
            </w:r>
          </w:p>
        </w:tc>
        <w:tc>
          <w:tcPr>
            <w:tcW w:w="1710" w:type="dxa"/>
          </w:tcPr>
          <w:p w:rsidR="00872096" w:rsidRDefault="00872096" w:rsidP="009976B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</w:tcPr>
          <w:p w:rsidR="00872096" w:rsidRDefault="00872096" w:rsidP="009976B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60" w:type="dxa"/>
          </w:tcPr>
          <w:p w:rsidR="00872096" w:rsidRDefault="00872096" w:rsidP="009976B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70" w:type="dxa"/>
          </w:tcPr>
          <w:p w:rsidR="00872096" w:rsidRDefault="00872096" w:rsidP="009976B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</w:tcPr>
          <w:p w:rsidR="00872096" w:rsidRDefault="00872096" w:rsidP="009976B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:rsidR="00325BF4" w:rsidRDefault="00325BF4" w:rsidP="00325BF4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6D12EA" w:rsidRPr="006577EE" w:rsidRDefault="00872096" w:rsidP="00407FD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State multiplication rule of probability. When would conditional probability be used?</w:t>
      </w:r>
    </w:p>
    <w:p w:rsidR="006D12EA" w:rsidRPr="006577EE" w:rsidRDefault="006D12EA" w:rsidP="00407FD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577EE">
        <w:rPr>
          <w:rFonts w:ascii="Arial" w:hAnsi="Arial" w:cs="Arial"/>
        </w:rPr>
        <w:t xml:space="preserve"> </w:t>
      </w:r>
      <w:r w:rsidR="00872096">
        <w:rPr>
          <w:rFonts w:ascii="Arial" w:hAnsi="Arial" w:cs="Arial"/>
        </w:rPr>
        <w:t>What are errors? State the types and measures taken to minimize them.</w:t>
      </w:r>
    </w:p>
    <w:p w:rsidR="006D12EA" w:rsidRPr="006577EE" w:rsidRDefault="006D12EA" w:rsidP="00407FD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577EE">
        <w:rPr>
          <w:rFonts w:ascii="Arial" w:hAnsi="Arial" w:cs="Arial"/>
        </w:rPr>
        <w:t xml:space="preserve"> </w:t>
      </w:r>
      <w:r w:rsidR="00872096">
        <w:rPr>
          <w:rFonts w:ascii="Arial" w:hAnsi="Arial" w:cs="Arial"/>
        </w:rPr>
        <w:t>What are the assumptions of Binomial distributions?</w:t>
      </w:r>
    </w:p>
    <w:p w:rsidR="006D12EA" w:rsidRPr="006577EE" w:rsidRDefault="006D12EA" w:rsidP="00407FD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577EE">
        <w:rPr>
          <w:rFonts w:ascii="Arial" w:hAnsi="Arial" w:cs="Arial"/>
        </w:rPr>
        <w:t xml:space="preserve"> </w:t>
      </w:r>
      <w:r w:rsidR="00872096">
        <w:rPr>
          <w:rFonts w:ascii="Arial" w:hAnsi="Arial" w:cs="Arial"/>
        </w:rPr>
        <w:t>What is regression? State the quantities represented by a) the slope and b) the Y intercept on a regression line.</w:t>
      </w:r>
    </w:p>
    <w:p w:rsidR="006D12EA" w:rsidRDefault="006D12EA" w:rsidP="009F7F4C">
      <w:pPr>
        <w:pStyle w:val="ListParagraph"/>
        <w:jc w:val="both"/>
        <w:rPr>
          <w:rFonts w:ascii="Arial" w:hAnsi="Arial" w:cs="Arial"/>
        </w:rPr>
      </w:pPr>
    </w:p>
    <w:p w:rsidR="00325BF4" w:rsidRDefault="00325BF4" w:rsidP="009F7F4C">
      <w:pPr>
        <w:pStyle w:val="ListParagraph"/>
        <w:jc w:val="both"/>
        <w:rPr>
          <w:rFonts w:ascii="Arial" w:hAnsi="Arial" w:cs="Arial"/>
        </w:rPr>
      </w:pPr>
    </w:p>
    <w:p w:rsidR="00407FDF" w:rsidRDefault="00407FDF" w:rsidP="009F7F4C">
      <w:pPr>
        <w:pStyle w:val="ListParagraph"/>
        <w:jc w:val="both"/>
        <w:rPr>
          <w:rFonts w:ascii="Arial" w:hAnsi="Arial" w:cs="Arial"/>
        </w:rPr>
      </w:pPr>
    </w:p>
    <w:p w:rsidR="006D12EA" w:rsidRPr="00325BF4" w:rsidRDefault="006D12EA" w:rsidP="00325B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77EE">
        <w:rPr>
          <w:rFonts w:ascii="Arial" w:hAnsi="Arial" w:cs="Arial"/>
          <w:b/>
        </w:rPr>
        <w:lastRenderedPageBreak/>
        <w:t>Answer any FIVE of the following</w:t>
      </w:r>
      <w:r w:rsidRPr="006577EE">
        <w:rPr>
          <w:rFonts w:ascii="Arial" w:hAnsi="Arial" w:cs="Arial"/>
          <w:b/>
        </w:rPr>
        <w:tab/>
      </w:r>
      <w:r w:rsidRPr="006577EE">
        <w:rPr>
          <w:rFonts w:ascii="Arial" w:hAnsi="Arial" w:cs="Arial"/>
          <w:b/>
        </w:rPr>
        <w:tab/>
      </w:r>
      <w:r w:rsidRPr="006577EE">
        <w:rPr>
          <w:rFonts w:ascii="Arial" w:hAnsi="Arial" w:cs="Arial"/>
          <w:b/>
        </w:rPr>
        <w:tab/>
      </w:r>
      <w:r w:rsidRPr="006577EE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Pr="006577EE">
        <w:rPr>
          <w:rFonts w:ascii="Arial" w:hAnsi="Arial" w:cs="Arial"/>
          <w:b/>
        </w:rPr>
        <w:t xml:space="preserve">5 X 5 </w:t>
      </w:r>
      <w:r w:rsidR="0033485F">
        <w:rPr>
          <w:rFonts w:ascii="Arial" w:hAnsi="Arial" w:cs="Arial"/>
          <w:b/>
        </w:rPr>
        <w:t>=25</w:t>
      </w:r>
    </w:p>
    <w:p w:rsidR="00395A89" w:rsidRDefault="00395A89" w:rsidP="00407FD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with examples, molecular farming of commercially important products in plant hosts.</w:t>
      </w:r>
    </w:p>
    <w:p w:rsidR="006D12EA" w:rsidRPr="006577EE" w:rsidRDefault="00395A89" w:rsidP="00407FD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Marker </w:t>
      </w:r>
      <w:r w:rsidR="0033485F">
        <w:rPr>
          <w:rFonts w:ascii="Arial" w:hAnsi="Arial" w:cs="Arial"/>
        </w:rPr>
        <w:t>Assisted Selection</w:t>
      </w:r>
      <w:r>
        <w:rPr>
          <w:rFonts w:ascii="Arial" w:hAnsi="Arial" w:cs="Arial"/>
        </w:rPr>
        <w:t>? What are the advantages of using MAS over conventional breeding techniques?</w:t>
      </w:r>
    </w:p>
    <w:p w:rsidR="006D12EA" w:rsidRDefault="00392078" w:rsidP="00407FD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do abiotic stresses affect crop </w:t>
      </w:r>
      <w:r w:rsidR="00B43425">
        <w:rPr>
          <w:rFonts w:ascii="Arial" w:hAnsi="Arial" w:cs="Arial"/>
        </w:rPr>
        <w:t>productivity</w:t>
      </w:r>
      <w:r w:rsidR="006D12E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What are the ways of engineering abiotic stress tolerance in crop plants?</w:t>
      </w:r>
    </w:p>
    <w:p w:rsidR="006D12EA" w:rsidRDefault="00392078" w:rsidP="00407FD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 your opinion, do GM crops support sustainable farming? State you case using recent statistics.</w:t>
      </w:r>
    </w:p>
    <w:p w:rsidR="00872096" w:rsidRPr="00872096" w:rsidRDefault="006D12EA" w:rsidP="00325BF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872096">
        <w:rPr>
          <w:rFonts w:ascii="Arial" w:hAnsi="Arial" w:cs="Arial"/>
        </w:rPr>
        <w:t xml:space="preserve"> </w:t>
      </w:r>
      <w:r w:rsidR="00872096" w:rsidRPr="00872096">
        <w:rPr>
          <w:rFonts w:ascii="Arial" w:hAnsi="Arial" w:cs="Arial"/>
        </w:rPr>
        <w:t>Locate the value of Mode graphically from the following distribution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8"/>
        <w:gridCol w:w="1350"/>
        <w:gridCol w:w="1260"/>
        <w:gridCol w:w="1260"/>
        <w:gridCol w:w="1170"/>
        <w:gridCol w:w="1188"/>
      </w:tblGrid>
      <w:tr w:rsidR="00872096" w:rsidTr="00CA6EDA">
        <w:tc>
          <w:tcPr>
            <w:tcW w:w="2628" w:type="dxa"/>
          </w:tcPr>
          <w:p w:rsidR="00872096" w:rsidRPr="001B4605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1B4605">
              <w:rPr>
                <w:rFonts w:ascii="Arial" w:hAnsi="Arial" w:cs="Arial"/>
                <w:b/>
              </w:rPr>
              <w:t>Plant fresh weight (g)</w:t>
            </w:r>
          </w:p>
        </w:tc>
        <w:tc>
          <w:tcPr>
            <w:tcW w:w="1350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100-110</w:t>
            </w:r>
          </w:p>
        </w:tc>
        <w:tc>
          <w:tcPr>
            <w:tcW w:w="1260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110-120</w:t>
            </w:r>
          </w:p>
        </w:tc>
        <w:tc>
          <w:tcPr>
            <w:tcW w:w="1260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120-130</w:t>
            </w:r>
          </w:p>
        </w:tc>
        <w:tc>
          <w:tcPr>
            <w:tcW w:w="1170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130-140</w:t>
            </w:r>
          </w:p>
        </w:tc>
        <w:tc>
          <w:tcPr>
            <w:tcW w:w="1188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140-150</w:t>
            </w:r>
          </w:p>
        </w:tc>
      </w:tr>
      <w:tr w:rsidR="00872096" w:rsidTr="00CA6EDA">
        <w:tc>
          <w:tcPr>
            <w:tcW w:w="2628" w:type="dxa"/>
          </w:tcPr>
          <w:p w:rsidR="00872096" w:rsidRPr="001B4605" w:rsidRDefault="007116D0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of  </w:t>
            </w:r>
            <w:r w:rsidR="00872096" w:rsidRPr="001B4605">
              <w:rPr>
                <w:rFonts w:ascii="Arial" w:hAnsi="Arial" w:cs="Arial"/>
                <w:b/>
              </w:rPr>
              <w:t xml:space="preserve"> plants</w:t>
            </w:r>
          </w:p>
        </w:tc>
        <w:tc>
          <w:tcPr>
            <w:tcW w:w="1350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0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260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1170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1188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</w:tr>
    </w:tbl>
    <w:p w:rsidR="00872096" w:rsidRPr="00872096" w:rsidRDefault="00872096" w:rsidP="00325BF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872096">
        <w:rPr>
          <w:rFonts w:ascii="Arial" w:hAnsi="Arial" w:cs="Arial"/>
        </w:rPr>
        <w:t>Calculate the coefficient of variance from the following sets of data. Infer which one has a higher variation.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620"/>
        <w:gridCol w:w="720"/>
        <w:gridCol w:w="720"/>
        <w:gridCol w:w="810"/>
        <w:gridCol w:w="720"/>
        <w:gridCol w:w="720"/>
        <w:gridCol w:w="810"/>
        <w:gridCol w:w="810"/>
        <w:gridCol w:w="720"/>
        <w:gridCol w:w="648"/>
      </w:tblGrid>
      <w:tr w:rsidR="00872096" w:rsidTr="00872096">
        <w:tc>
          <w:tcPr>
            <w:tcW w:w="1620" w:type="dxa"/>
          </w:tcPr>
          <w:p w:rsidR="00872096" w:rsidRPr="001B4605" w:rsidRDefault="00872096" w:rsidP="0033485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B4605">
              <w:rPr>
                <w:rFonts w:ascii="Arial" w:hAnsi="Arial" w:cs="Arial"/>
                <w:b/>
              </w:rPr>
              <w:t>Set 1</w:t>
            </w:r>
          </w:p>
        </w:tc>
        <w:tc>
          <w:tcPr>
            <w:tcW w:w="720" w:type="dxa"/>
          </w:tcPr>
          <w:p w:rsidR="00872096" w:rsidRDefault="00872096" w:rsidP="0033485F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</w:tcPr>
          <w:p w:rsidR="00872096" w:rsidRDefault="00872096" w:rsidP="0033485F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10" w:type="dxa"/>
          </w:tcPr>
          <w:p w:rsidR="00872096" w:rsidRDefault="00872096" w:rsidP="0033485F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20" w:type="dxa"/>
          </w:tcPr>
          <w:p w:rsidR="00872096" w:rsidRDefault="00872096" w:rsidP="0033485F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</w:tcPr>
          <w:p w:rsidR="00872096" w:rsidRDefault="00872096" w:rsidP="0033485F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10" w:type="dxa"/>
          </w:tcPr>
          <w:p w:rsidR="00872096" w:rsidRDefault="00872096" w:rsidP="0033485F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10" w:type="dxa"/>
          </w:tcPr>
          <w:p w:rsidR="00872096" w:rsidRDefault="00872096" w:rsidP="0033485F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</w:tcPr>
          <w:p w:rsidR="00872096" w:rsidRDefault="00872096" w:rsidP="0033485F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8" w:type="dxa"/>
          </w:tcPr>
          <w:p w:rsidR="00872096" w:rsidRDefault="00872096" w:rsidP="0033485F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72096" w:rsidTr="00872096">
        <w:tc>
          <w:tcPr>
            <w:tcW w:w="1620" w:type="dxa"/>
          </w:tcPr>
          <w:p w:rsidR="00872096" w:rsidRPr="001B4605" w:rsidRDefault="00872096" w:rsidP="0033485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B4605">
              <w:rPr>
                <w:rFonts w:ascii="Arial" w:hAnsi="Arial" w:cs="Arial"/>
                <w:b/>
              </w:rPr>
              <w:t>Set 2</w:t>
            </w:r>
          </w:p>
        </w:tc>
        <w:tc>
          <w:tcPr>
            <w:tcW w:w="720" w:type="dxa"/>
          </w:tcPr>
          <w:p w:rsidR="00872096" w:rsidRDefault="00872096" w:rsidP="0033485F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20" w:type="dxa"/>
          </w:tcPr>
          <w:p w:rsidR="00872096" w:rsidRDefault="00872096" w:rsidP="0033485F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10" w:type="dxa"/>
          </w:tcPr>
          <w:p w:rsidR="00872096" w:rsidRDefault="00872096" w:rsidP="0033485F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</w:tcPr>
          <w:p w:rsidR="00872096" w:rsidRDefault="00872096" w:rsidP="0033485F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</w:tcPr>
          <w:p w:rsidR="00872096" w:rsidRDefault="00872096" w:rsidP="0033485F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0" w:type="dxa"/>
          </w:tcPr>
          <w:p w:rsidR="00872096" w:rsidRDefault="00872096" w:rsidP="0033485F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10" w:type="dxa"/>
          </w:tcPr>
          <w:p w:rsidR="00872096" w:rsidRDefault="00872096" w:rsidP="0033485F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</w:tcPr>
          <w:p w:rsidR="00872096" w:rsidRDefault="00872096" w:rsidP="0033485F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8" w:type="dxa"/>
          </w:tcPr>
          <w:p w:rsidR="00872096" w:rsidRDefault="00872096" w:rsidP="0033485F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872096" w:rsidRPr="00872096" w:rsidRDefault="00872096" w:rsidP="00325BF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872096">
        <w:rPr>
          <w:rFonts w:ascii="Arial" w:hAnsi="Arial" w:cs="Arial"/>
        </w:rPr>
        <w:t>The output of a manufacturing firm is 20% defective. What is the probability of getting 4 defective ones in a sample of 10?</w:t>
      </w:r>
    </w:p>
    <w:p w:rsidR="006D12EA" w:rsidRDefault="006D12EA" w:rsidP="009F7F4C">
      <w:pPr>
        <w:pStyle w:val="ListParagraph"/>
        <w:jc w:val="both"/>
        <w:rPr>
          <w:rFonts w:ascii="Arial" w:hAnsi="Arial" w:cs="Arial"/>
        </w:rPr>
      </w:pPr>
    </w:p>
    <w:p w:rsidR="006D12EA" w:rsidRPr="00325BF4" w:rsidRDefault="006D12EA" w:rsidP="00325B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the following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3 X 10 </w:t>
      </w:r>
      <w:r w:rsidR="0033485F">
        <w:rPr>
          <w:rFonts w:ascii="Arial" w:hAnsi="Arial" w:cs="Arial"/>
          <w:b/>
        </w:rPr>
        <w:t>=30</w:t>
      </w:r>
    </w:p>
    <w:p w:rsidR="006D12EA" w:rsidRDefault="008E777B" w:rsidP="00407FD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With examples, describe the various approaches to engineer herbicide tolerance in crop plants.</w:t>
      </w:r>
    </w:p>
    <w:p w:rsidR="006D12EA" w:rsidRPr="00872096" w:rsidRDefault="006D12EA" w:rsidP="00407FDF">
      <w:pPr>
        <w:pStyle w:val="ListParagraph"/>
        <w:spacing w:line="240" w:lineRule="auto"/>
        <w:jc w:val="center"/>
        <w:rPr>
          <w:rFonts w:ascii="Arial" w:hAnsi="Arial" w:cs="Arial"/>
          <w:b/>
        </w:rPr>
      </w:pPr>
      <w:r w:rsidRPr="00872096">
        <w:rPr>
          <w:rFonts w:ascii="Arial" w:hAnsi="Arial" w:cs="Arial"/>
          <w:b/>
        </w:rPr>
        <w:t>OR</w:t>
      </w:r>
    </w:p>
    <w:p w:rsidR="006D12EA" w:rsidRDefault="00B43425" w:rsidP="00407FD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proofErr w:type="spellStart"/>
      <w:r>
        <w:rPr>
          <w:rFonts w:ascii="Arial" w:hAnsi="Arial" w:cs="Arial"/>
        </w:rPr>
        <w:t>Bollgard</w:t>
      </w:r>
      <w:proofErr w:type="spellEnd"/>
      <w:r>
        <w:rPr>
          <w:rFonts w:ascii="Arial" w:hAnsi="Arial" w:cs="Arial"/>
        </w:rPr>
        <w:t xml:space="preserve"> cotton? What are the transgene/transgenes that have been used to generate </w:t>
      </w:r>
      <w:proofErr w:type="spellStart"/>
      <w:r>
        <w:rPr>
          <w:rFonts w:ascii="Arial" w:hAnsi="Arial" w:cs="Arial"/>
        </w:rPr>
        <w:t>Bollgard</w:t>
      </w:r>
      <w:proofErr w:type="spellEnd"/>
      <w:r>
        <w:rPr>
          <w:rFonts w:ascii="Arial" w:hAnsi="Arial" w:cs="Arial"/>
        </w:rPr>
        <w:t xml:space="preserve"> cotton? What is the mode of action of these genes?</w:t>
      </w:r>
      <w:r w:rsidR="009B0392">
        <w:rPr>
          <w:rFonts w:ascii="Arial" w:hAnsi="Arial" w:cs="Arial"/>
        </w:rPr>
        <w:t xml:space="preserve"> Comment on the merits and demerits of the </w:t>
      </w:r>
      <w:proofErr w:type="spellStart"/>
      <w:r w:rsidR="009B0392">
        <w:rPr>
          <w:rFonts w:ascii="Arial" w:hAnsi="Arial" w:cs="Arial"/>
        </w:rPr>
        <w:t>Bollgard</w:t>
      </w:r>
      <w:proofErr w:type="spellEnd"/>
      <w:r w:rsidR="009B0392">
        <w:rPr>
          <w:rFonts w:ascii="Arial" w:hAnsi="Arial" w:cs="Arial"/>
        </w:rPr>
        <w:t xml:space="preserve"> cotton crop in India.</w:t>
      </w:r>
    </w:p>
    <w:p w:rsidR="002E4CAA" w:rsidRPr="00872096" w:rsidRDefault="002E4CAA" w:rsidP="00325BF4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872096" w:rsidRPr="00872096" w:rsidRDefault="006D12EA" w:rsidP="00325BF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872096">
        <w:rPr>
          <w:rFonts w:ascii="Arial" w:hAnsi="Arial" w:cs="Arial"/>
        </w:rPr>
        <w:t xml:space="preserve"> </w:t>
      </w:r>
      <w:r w:rsidR="00872096" w:rsidRPr="00872096">
        <w:rPr>
          <w:rFonts w:ascii="Arial" w:hAnsi="Arial" w:cs="Arial"/>
        </w:rPr>
        <w:t>The table given below shows the data obtained during the epidemic of chol</w:t>
      </w:r>
      <w:r w:rsidR="0033485F">
        <w:rPr>
          <w:rFonts w:ascii="Arial" w:hAnsi="Arial" w:cs="Arial"/>
        </w:rPr>
        <w:t>era. Test the effectiveness of vaccination</w:t>
      </w:r>
      <w:r w:rsidR="00872096" w:rsidRPr="00872096">
        <w:rPr>
          <w:rFonts w:ascii="Arial" w:hAnsi="Arial" w:cs="Arial"/>
        </w:rPr>
        <w:t xml:space="preserve"> in preventing the susceptibility of attack of cholera.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70"/>
        <w:gridCol w:w="2178"/>
        <w:gridCol w:w="2700"/>
      </w:tblGrid>
      <w:tr w:rsidR="00872096" w:rsidTr="0033485F">
        <w:tc>
          <w:tcPr>
            <w:tcW w:w="2970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872096" w:rsidRPr="00B379A1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379A1">
              <w:rPr>
                <w:rFonts w:ascii="Arial" w:hAnsi="Arial" w:cs="Arial"/>
                <w:b/>
              </w:rPr>
              <w:t>Attacked</w:t>
            </w:r>
          </w:p>
        </w:tc>
        <w:tc>
          <w:tcPr>
            <w:tcW w:w="2700" w:type="dxa"/>
          </w:tcPr>
          <w:p w:rsidR="00872096" w:rsidRPr="00B379A1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379A1">
              <w:rPr>
                <w:rFonts w:ascii="Arial" w:hAnsi="Arial" w:cs="Arial"/>
                <w:b/>
              </w:rPr>
              <w:t>Not Attacked</w:t>
            </w:r>
          </w:p>
        </w:tc>
      </w:tr>
      <w:tr w:rsidR="00872096" w:rsidTr="0033485F">
        <w:tc>
          <w:tcPr>
            <w:tcW w:w="2970" w:type="dxa"/>
          </w:tcPr>
          <w:p w:rsidR="00872096" w:rsidRPr="00B379A1" w:rsidRDefault="0033485F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Vaccinated</w:t>
            </w:r>
          </w:p>
        </w:tc>
        <w:tc>
          <w:tcPr>
            <w:tcW w:w="2178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700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872096" w:rsidTr="0033485F">
        <w:tc>
          <w:tcPr>
            <w:tcW w:w="2970" w:type="dxa"/>
          </w:tcPr>
          <w:p w:rsidR="00872096" w:rsidRPr="00B379A1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379A1">
              <w:rPr>
                <w:rFonts w:ascii="Arial" w:hAnsi="Arial" w:cs="Arial"/>
                <w:b/>
              </w:rPr>
              <w:t xml:space="preserve">Not </w:t>
            </w:r>
            <w:r w:rsidR="0033485F">
              <w:rPr>
                <w:rFonts w:ascii="Arial" w:hAnsi="Arial" w:cs="Arial"/>
                <w:b/>
              </w:rPr>
              <w:t>Vaccinated</w:t>
            </w:r>
          </w:p>
        </w:tc>
        <w:tc>
          <w:tcPr>
            <w:tcW w:w="2178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700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</w:tbl>
    <w:p w:rsidR="006D12EA" w:rsidRDefault="006D12EA" w:rsidP="00325BF4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9E1199" w:rsidRPr="00872096" w:rsidRDefault="009E1199" w:rsidP="00325BF4">
      <w:pPr>
        <w:pStyle w:val="ListParagraph"/>
        <w:spacing w:line="360" w:lineRule="auto"/>
        <w:jc w:val="center"/>
        <w:rPr>
          <w:rFonts w:ascii="Arial" w:hAnsi="Arial" w:cs="Arial"/>
          <w:b/>
        </w:rPr>
      </w:pPr>
      <w:r w:rsidRPr="00872096">
        <w:rPr>
          <w:rFonts w:ascii="Arial" w:hAnsi="Arial" w:cs="Arial"/>
          <w:b/>
        </w:rPr>
        <w:t>OR</w:t>
      </w:r>
    </w:p>
    <w:p w:rsidR="00872096" w:rsidRDefault="006D12EA" w:rsidP="00325BF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872096">
        <w:rPr>
          <w:rFonts w:ascii="Arial" w:hAnsi="Arial" w:cs="Arial"/>
        </w:rPr>
        <w:t xml:space="preserve"> </w:t>
      </w:r>
      <w:r w:rsidR="00872096" w:rsidRPr="00872096">
        <w:rPr>
          <w:rFonts w:ascii="Arial" w:hAnsi="Arial" w:cs="Arial"/>
        </w:rPr>
        <w:t xml:space="preserve">In order to test the effect of a fertilizer, wheat was grown in 12 plots with fertilizer. </w:t>
      </w:r>
      <w:r w:rsidR="002E4CAA">
        <w:rPr>
          <w:rFonts w:ascii="Arial" w:hAnsi="Arial" w:cs="Arial"/>
        </w:rPr>
        <w:t>Control plots did not have fertilizer.</w:t>
      </w:r>
      <w:r w:rsidR="00872096" w:rsidRPr="00872096">
        <w:rPr>
          <w:rFonts w:ascii="Arial" w:hAnsi="Arial" w:cs="Arial"/>
        </w:rPr>
        <w:t xml:space="preserve"> </w:t>
      </w:r>
      <w:r w:rsidR="002E4CAA">
        <w:rPr>
          <w:rFonts w:ascii="Arial" w:hAnsi="Arial" w:cs="Arial"/>
        </w:rPr>
        <w:t>Test the significance of fertilizer on yield.</w:t>
      </w:r>
    </w:p>
    <w:p w:rsidR="00407FDF" w:rsidRDefault="00407FDF" w:rsidP="00407FDF">
      <w:pPr>
        <w:spacing w:after="0" w:line="360" w:lineRule="auto"/>
        <w:rPr>
          <w:rFonts w:ascii="Arial" w:hAnsi="Arial" w:cs="Arial"/>
        </w:rPr>
      </w:pPr>
    </w:p>
    <w:p w:rsidR="00407FDF" w:rsidRPr="00407FDF" w:rsidRDefault="00407FDF" w:rsidP="00407FDF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88"/>
        <w:gridCol w:w="1710"/>
        <w:gridCol w:w="1530"/>
        <w:gridCol w:w="1440"/>
      </w:tblGrid>
      <w:tr w:rsidR="00872096" w:rsidTr="00CA6EDA">
        <w:tc>
          <w:tcPr>
            <w:tcW w:w="2898" w:type="dxa"/>
            <w:gridSpan w:val="2"/>
          </w:tcPr>
          <w:p w:rsidR="00872096" w:rsidRPr="00BD48C4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D48C4">
              <w:rPr>
                <w:rFonts w:ascii="Arial" w:hAnsi="Arial" w:cs="Arial"/>
                <w:b/>
              </w:rPr>
              <w:lastRenderedPageBreak/>
              <w:t>Fertilizer Applied</w:t>
            </w:r>
          </w:p>
        </w:tc>
        <w:tc>
          <w:tcPr>
            <w:tcW w:w="2970" w:type="dxa"/>
            <w:gridSpan w:val="2"/>
          </w:tcPr>
          <w:p w:rsidR="00872096" w:rsidRPr="00BD48C4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D48C4">
              <w:rPr>
                <w:rFonts w:ascii="Arial" w:hAnsi="Arial" w:cs="Arial"/>
                <w:b/>
              </w:rPr>
              <w:t>Control</w:t>
            </w:r>
          </w:p>
        </w:tc>
      </w:tr>
      <w:tr w:rsidR="00872096" w:rsidTr="00CA6EDA">
        <w:tc>
          <w:tcPr>
            <w:tcW w:w="1188" w:type="dxa"/>
          </w:tcPr>
          <w:p w:rsidR="00872096" w:rsidRPr="00BD48C4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Plots</w:t>
            </w:r>
          </w:p>
        </w:tc>
        <w:tc>
          <w:tcPr>
            <w:tcW w:w="1710" w:type="dxa"/>
          </w:tcPr>
          <w:p w:rsidR="00872096" w:rsidRPr="00BD48C4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Yield</w:t>
            </w:r>
          </w:p>
        </w:tc>
        <w:tc>
          <w:tcPr>
            <w:tcW w:w="1530" w:type="dxa"/>
          </w:tcPr>
          <w:p w:rsidR="00872096" w:rsidRPr="00BD48C4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Plots</w:t>
            </w:r>
          </w:p>
        </w:tc>
        <w:tc>
          <w:tcPr>
            <w:tcW w:w="1440" w:type="dxa"/>
          </w:tcPr>
          <w:p w:rsidR="00872096" w:rsidRPr="00BD48C4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Yield</w:t>
            </w:r>
          </w:p>
        </w:tc>
      </w:tr>
      <w:tr w:rsidR="00872096" w:rsidTr="00CA6EDA">
        <w:tc>
          <w:tcPr>
            <w:tcW w:w="1188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15.6</w:t>
            </w:r>
          </w:p>
        </w:tc>
        <w:tc>
          <w:tcPr>
            <w:tcW w:w="153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</w:t>
            </w:r>
          </w:p>
        </w:tc>
      </w:tr>
      <w:tr w:rsidR="00872096" w:rsidTr="00CA6EDA">
        <w:tc>
          <w:tcPr>
            <w:tcW w:w="1188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1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</w:t>
            </w:r>
          </w:p>
        </w:tc>
        <w:tc>
          <w:tcPr>
            <w:tcW w:w="153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</w:tr>
      <w:tr w:rsidR="00872096" w:rsidTr="00CA6EDA">
        <w:tc>
          <w:tcPr>
            <w:tcW w:w="1188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1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19.5</w:t>
            </w:r>
          </w:p>
        </w:tc>
        <w:tc>
          <w:tcPr>
            <w:tcW w:w="153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</w:t>
            </w:r>
          </w:p>
        </w:tc>
      </w:tr>
      <w:tr w:rsidR="00872096" w:rsidTr="00CA6EDA">
        <w:tc>
          <w:tcPr>
            <w:tcW w:w="1188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1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19.5</w:t>
            </w:r>
          </w:p>
        </w:tc>
        <w:tc>
          <w:tcPr>
            <w:tcW w:w="153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</w:t>
            </w:r>
          </w:p>
        </w:tc>
      </w:tr>
      <w:tr w:rsidR="00872096" w:rsidTr="00CA6EDA">
        <w:tc>
          <w:tcPr>
            <w:tcW w:w="1188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1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</w:t>
            </w:r>
          </w:p>
        </w:tc>
        <w:tc>
          <w:tcPr>
            <w:tcW w:w="153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</w:t>
            </w:r>
          </w:p>
        </w:tc>
      </w:tr>
      <w:tr w:rsidR="00872096" w:rsidTr="00CA6EDA">
        <w:tc>
          <w:tcPr>
            <w:tcW w:w="1188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1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17.7</w:t>
            </w:r>
          </w:p>
        </w:tc>
        <w:tc>
          <w:tcPr>
            <w:tcW w:w="153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12.8</w:t>
            </w:r>
          </w:p>
        </w:tc>
      </w:tr>
      <w:tr w:rsidR="00872096" w:rsidTr="00CA6EDA">
        <w:tc>
          <w:tcPr>
            <w:tcW w:w="1188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1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15.9</w:t>
            </w:r>
          </w:p>
        </w:tc>
        <w:tc>
          <w:tcPr>
            <w:tcW w:w="153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</w:t>
            </w:r>
          </w:p>
        </w:tc>
      </w:tr>
      <w:tr w:rsidR="00872096" w:rsidTr="00CA6EDA">
        <w:tc>
          <w:tcPr>
            <w:tcW w:w="1188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1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18.4</w:t>
            </w:r>
          </w:p>
        </w:tc>
        <w:tc>
          <w:tcPr>
            <w:tcW w:w="153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4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14.9</w:t>
            </w:r>
          </w:p>
        </w:tc>
      </w:tr>
      <w:tr w:rsidR="00872096" w:rsidTr="00CA6EDA">
        <w:tc>
          <w:tcPr>
            <w:tcW w:w="1188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1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17.5</w:t>
            </w:r>
          </w:p>
        </w:tc>
        <w:tc>
          <w:tcPr>
            <w:tcW w:w="153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4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</w:t>
            </w:r>
          </w:p>
        </w:tc>
      </w:tr>
      <w:tr w:rsidR="00872096" w:rsidTr="00CA6EDA">
        <w:tc>
          <w:tcPr>
            <w:tcW w:w="1188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1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14.8</w:t>
            </w:r>
          </w:p>
        </w:tc>
        <w:tc>
          <w:tcPr>
            <w:tcW w:w="153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</w:t>
            </w:r>
          </w:p>
        </w:tc>
      </w:tr>
      <w:tr w:rsidR="00872096" w:rsidTr="00CA6EDA">
        <w:tc>
          <w:tcPr>
            <w:tcW w:w="1188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1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</w:t>
            </w:r>
          </w:p>
        </w:tc>
        <w:tc>
          <w:tcPr>
            <w:tcW w:w="153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4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</w:t>
            </w:r>
          </w:p>
        </w:tc>
      </w:tr>
      <w:tr w:rsidR="00872096" w:rsidTr="00CA6EDA">
        <w:tc>
          <w:tcPr>
            <w:tcW w:w="1188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1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</w:t>
            </w:r>
          </w:p>
        </w:tc>
        <w:tc>
          <w:tcPr>
            <w:tcW w:w="153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40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</w:t>
            </w:r>
          </w:p>
        </w:tc>
      </w:tr>
    </w:tbl>
    <w:p w:rsidR="00325BF4" w:rsidRDefault="00325BF4" w:rsidP="00325BF4">
      <w:pPr>
        <w:pStyle w:val="ListParagraph"/>
        <w:spacing w:after="0" w:line="360" w:lineRule="auto"/>
        <w:rPr>
          <w:rFonts w:ascii="Arial" w:hAnsi="Arial" w:cs="Arial"/>
        </w:rPr>
      </w:pPr>
    </w:p>
    <w:p w:rsidR="00872096" w:rsidRPr="00872096" w:rsidRDefault="00872096" w:rsidP="00325BF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872096">
        <w:rPr>
          <w:rFonts w:ascii="Arial" w:hAnsi="Arial" w:cs="Arial"/>
        </w:rPr>
        <w:t xml:space="preserve">Dry seed material of sorghum was treated with 0.25% of </w:t>
      </w:r>
      <w:proofErr w:type="spellStart"/>
      <w:r w:rsidRPr="00872096">
        <w:rPr>
          <w:rFonts w:ascii="Arial" w:hAnsi="Arial" w:cs="Arial"/>
        </w:rPr>
        <w:t>KCl</w:t>
      </w:r>
      <w:proofErr w:type="spellEnd"/>
      <w:r w:rsidRPr="00872096">
        <w:rPr>
          <w:rFonts w:ascii="Arial" w:hAnsi="Arial" w:cs="Arial"/>
        </w:rPr>
        <w:t xml:space="preserve"> for 6 hours. Data were recorded on the root length (cm) and shoot length (cm) on the 10</w:t>
      </w:r>
      <w:r w:rsidRPr="00872096">
        <w:rPr>
          <w:rFonts w:ascii="Arial" w:hAnsi="Arial" w:cs="Arial"/>
          <w:vertAlign w:val="superscript"/>
        </w:rPr>
        <w:t>th</w:t>
      </w:r>
      <w:r w:rsidRPr="00872096">
        <w:rPr>
          <w:rFonts w:ascii="Arial" w:hAnsi="Arial" w:cs="Arial"/>
        </w:rPr>
        <w:t xml:space="preserve"> day. Results recorded on seeding parameters are given below. Calculate the correlation coefficient and test its significance.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2389"/>
        <w:gridCol w:w="645"/>
        <w:gridCol w:w="536"/>
        <w:gridCol w:w="537"/>
        <w:gridCol w:w="645"/>
        <w:gridCol w:w="537"/>
        <w:gridCol w:w="537"/>
        <w:gridCol w:w="645"/>
        <w:gridCol w:w="537"/>
        <w:gridCol w:w="645"/>
        <w:gridCol w:w="645"/>
      </w:tblGrid>
      <w:tr w:rsidR="00872096" w:rsidTr="0033485F">
        <w:tc>
          <w:tcPr>
            <w:tcW w:w="2389" w:type="dxa"/>
          </w:tcPr>
          <w:p w:rsidR="00872096" w:rsidRPr="00C0572E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0572E">
              <w:rPr>
                <w:rFonts w:ascii="Arial" w:hAnsi="Arial" w:cs="Arial"/>
                <w:b/>
              </w:rPr>
              <w:t>Root length (cm)</w:t>
            </w:r>
          </w:p>
        </w:tc>
        <w:tc>
          <w:tcPr>
            <w:tcW w:w="645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536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537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645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</w:t>
            </w:r>
          </w:p>
        </w:tc>
        <w:tc>
          <w:tcPr>
            <w:tcW w:w="537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</w:t>
            </w:r>
          </w:p>
        </w:tc>
        <w:tc>
          <w:tcPr>
            <w:tcW w:w="537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</w:t>
            </w:r>
          </w:p>
        </w:tc>
        <w:tc>
          <w:tcPr>
            <w:tcW w:w="645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</w:t>
            </w:r>
          </w:p>
        </w:tc>
        <w:tc>
          <w:tcPr>
            <w:tcW w:w="537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</w:t>
            </w:r>
          </w:p>
        </w:tc>
        <w:tc>
          <w:tcPr>
            <w:tcW w:w="645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</w:t>
            </w:r>
          </w:p>
        </w:tc>
        <w:tc>
          <w:tcPr>
            <w:tcW w:w="645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</w:tr>
      <w:tr w:rsidR="00872096" w:rsidTr="0033485F">
        <w:tc>
          <w:tcPr>
            <w:tcW w:w="2389" w:type="dxa"/>
          </w:tcPr>
          <w:p w:rsidR="00872096" w:rsidRPr="00C0572E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0572E">
              <w:rPr>
                <w:rFonts w:ascii="Arial" w:hAnsi="Arial" w:cs="Arial"/>
                <w:b/>
              </w:rPr>
              <w:t>Shoot length (cm)</w:t>
            </w:r>
          </w:p>
        </w:tc>
        <w:tc>
          <w:tcPr>
            <w:tcW w:w="645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</w:t>
            </w:r>
          </w:p>
        </w:tc>
        <w:tc>
          <w:tcPr>
            <w:tcW w:w="536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537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645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</w:t>
            </w:r>
          </w:p>
        </w:tc>
        <w:tc>
          <w:tcPr>
            <w:tcW w:w="537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537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645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</w:t>
            </w:r>
          </w:p>
        </w:tc>
        <w:tc>
          <w:tcPr>
            <w:tcW w:w="537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</w:t>
            </w:r>
          </w:p>
        </w:tc>
        <w:tc>
          <w:tcPr>
            <w:tcW w:w="645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</w:tc>
        <w:tc>
          <w:tcPr>
            <w:tcW w:w="645" w:type="dxa"/>
          </w:tcPr>
          <w:p w:rsidR="00872096" w:rsidRDefault="00872096" w:rsidP="00325BF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</w:t>
            </w:r>
          </w:p>
        </w:tc>
      </w:tr>
    </w:tbl>
    <w:p w:rsidR="00872096" w:rsidRPr="00C0572E" w:rsidRDefault="00872096" w:rsidP="00325BF4">
      <w:pPr>
        <w:pStyle w:val="ListParagraph"/>
        <w:spacing w:after="0" w:line="360" w:lineRule="auto"/>
        <w:jc w:val="center"/>
        <w:rPr>
          <w:rFonts w:ascii="Arial" w:hAnsi="Arial" w:cs="Arial"/>
          <w:b/>
        </w:rPr>
      </w:pPr>
      <w:r w:rsidRPr="00C0572E">
        <w:rPr>
          <w:rFonts w:ascii="Arial" w:hAnsi="Arial" w:cs="Arial"/>
          <w:b/>
        </w:rPr>
        <w:t>OR</w:t>
      </w:r>
    </w:p>
    <w:p w:rsidR="00872096" w:rsidRDefault="00872096" w:rsidP="00325BF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pertaining to the number of pods of a random sample of 100 plants from a population of </w:t>
      </w:r>
      <w:proofErr w:type="spellStart"/>
      <w:r w:rsidRPr="00C0572E">
        <w:rPr>
          <w:rFonts w:ascii="Arial" w:hAnsi="Arial" w:cs="Arial"/>
          <w:i/>
        </w:rPr>
        <w:t>Cajanus</w:t>
      </w:r>
      <w:proofErr w:type="spellEnd"/>
      <w:r w:rsidRPr="00C0572E">
        <w:rPr>
          <w:rFonts w:ascii="Arial" w:hAnsi="Arial" w:cs="Arial"/>
          <w:i/>
        </w:rPr>
        <w:t xml:space="preserve"> </w:t>
      </w:r>
      <w:proofErr w:type="spellStart"/>
      <w:proofErr w:type="gramStart"/>
      <w:r w:rsidRPr="00C0572E">
        <w:rPr>
          <w:rFonts w:ascii="Arial" w:hAnsi="Arial" w:cs="Arial"/>
          <w:i/>
        </w:rPr>
        <w:t>cajan</w:t>
      </w:r>
      <w:proofErr w:type="spellEnd"/>
      <w:proofErr w:type="gramEnd"/>
      <w:r>
        <w:rPr>
          <w:rFonts w:ascii="Arial" w:hAnsi="Arial" w:cs="Arial"/>
        </w:rPr>
        <w:t xml:space="preserve"> are given below. Calculate the Karl Pearson’s coefficient of </w:t>
      </w:r>
      <w:proofErr w:type="spellStart"/>
      <w:r>
        <w:rPr>
          <w:rFonts w:ascii="Arial" w:hAnsi="Arial" w:cs="Arial"/>
        </w:rPr>
        <w:t>skewness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42"/>
        <w:gridCol w:w="1102"/>
        <w:gridCol w:w="1102"/>
        <w:gridCol w:w="1102"/>
        <w:gridCol w:w="1102"/>
        <w:gridCol w:w="1102"/>
        <w:gridCol w:w="1102"/>
        <w:gridCol w:w="1102"/>
      </w:tblGrid>
      <w:tr w:rsidR="00872096" w:rsidTr="00CA6EDA">
        <w:tc>
          <w:tcPr>
            <w:tcW w:w="1197" w:type="dxa"/>
          </w:tcPr>
          <w:p w:rsidR="00872096" w:rsidRPr="00C0572E" w:rsidRDefault="007116D0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of  </w:t>
            </w:r>
            <w:r w:rsidR="00872096" w:rsidRPr="00C0572E">
              <w:rPr>
                <w:rFonts w:ascii="Arial" w:hAnsi="Arial" w:cs="Arial"/>
                <w:b/>
              </w:rPr>
              <w:t xml:space="preserve"> Pods</w:t>
            </w:r>
          </w:p>
        </w:tc>
        <w:tc>
          <w:tcPr>
            <w:tcW w:w="1197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130-134</w:t>
            </w:r>
          </w:p>
        </w:tc>
        <w:tc>
          <w:tcPr>
            <w:tcW w:w="1197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135-139</w:t>
            </w:r>
          </w:p>
        </w:tc>
        <w:tc>
          <w:tcPr>
            <w:tcW w:w="1197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140-144</w:t>
            </w:r>
          </w:p>
        </w:tc>
        <w:tc>
          <w:tcPr>
            <w:tcW w:w="1197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145-149</w:t>
            </w:r>
          </w:p>
        </w:tc>
        <w:tc>
          <w:tcPr>
            <w:tcW w:w="1197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150-154</w:t>
            </w:r>
          </w:p>
        </w:tc>
        <w:tc>
          <w:tcPr>
            <w:tcW w:w="1197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155-159</w:t>
            </w:r>
          </w:p>
        </w:tc>
        <w:tc>
          <w:tcPr>
            <w:tcW w:w="1197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160-164</w:t>
            </w:r>
          </w:p>
        </w:tc>
      </w:tr>
      <w:tr w:rsidR="00872096" w:rsidTr="00CA6EDA">
        <w:tc>
          <w:tcPr>
            <w:tcW w:w="1197" w:type="dxa"/>
          </w:tcPr>
          <w:p w:rsidR="00872096" w:rsidRPr="00C0572E" w:rsidRDefault="007116D0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of  </w:t>
            </w:r>
            <w:r w:rsidR="00872096" w:rsidRPr="00C0572E">
              <w:rPr>
                <w:rFonts w:ascii="Arial" w:hAnsi="Arial" w:cs="Arial"/>
                <w:b/>
              </w:rPr>
              <w:t>Plants</w:t>
            </w:r>
          </w:p>
        </w:tc>
        <w:tc>
          <w:tcPr>
            <w:tcW w:w="1197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97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97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97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97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97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97" w:type="dxa"/>
          </w:tcPr>
          <w:p w:rsidR="00872096" w:rsidRDefault="00872096" w:rsidP="003348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6D12EA" w:rsidRDefault="006D12EA" w:rsidP="00872096">
      <w:pPr>
        <w:pStyle w:val="ListParagraph"/>
        <w:jc w:val="both"/>
        <w:rPr>
          <w:rFonts w:ascii="Arial" w:hAnsi="Arial" w:cs="Arial"/>
        </w:rPr>
      </w:pPr>
    </w:p>
    <w:p w:rsidR="006D12EA" w:rsidRDefault="006D12EA" w:rsidP="009F7F4C">
      <w:pPr>
        <w:pStyle w:val="ListParagraph"/>
        <w:jc w:val="both"/>
        <w:rPr>
          <w:rFonts w:ascii="Arial" w:hAnsi="Arial" w:cs="Arial"/>
        </w:rPr>
      </w:pPr>
    </w:p>
    <w:p w:rsidR="009E1199" w:rsidRDefault="009E1199" w:rsidP="009F7F4C">
      <w:pPr>
        <w:pStyle w:val="ListParagraph"/>
        <w:jc w:val="both"/>
        <w:rPr>
          <w:rFonts w:ascii="Arial" w:hAnsi="Arial" w:cs="Arial"/>
        </w:rPr>
      </w:pPr>
    </w:p>
    <w:p w:rsidR="00111DD7" w:rsidRDefault="00B66899" w:rsidP="009F7F4C">
      <w:pPr>
        <w:jc w:val="both"/>
      </w:pPr>
    </w:p>
    <w:sectPr w:rsidR="00111DD7" w:rsidSect="00C05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99" w:rsidRDefault="00B66899" w:rsidP="00C906CB">
      <w:pPr>
        <w:spacing w:after="0" w:line="240" w:lineRule="auto"/>
      </w:pPr>
      <w:r>
        <w:separator/>
      </w:r>
    </w:p>
  </w:endnote>
  <w:endnote w:type="continuationSeparator" w:id="0">
    <w:p w:rsidR="00B66899" w:rsidRDefault="00B66899" w:rsidP="00C9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6CB" w:rsidRDefault="00C906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6CB" w:rsidRDefault="00C906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6CB" w:rsidRDefault="00C90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99" w:rsidRDefault="00B66899" w:rsidP="00C906CB">
      <w:pPr>
        <w:spacing w:after="0" w:line="240" w:lineRule="auto"/>
      </w:pPr>
      <w:r>
        <w:separator/>
      </w:r>
    </w:p>
  </w:footnote>
  <w:footnote w:type="continuationSeparator" w:id="0">
    <w:p w:rsidR="00B66899" w:rsidRDefault="00B66899" w:rsidP="00C9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6CB" w:rsidRDefault="00B668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71066" o:spid="_x0000_s2050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6CB" w:rsidRDefault="00B668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71067" o:spid="_x0000_s2051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6CB" w:rsidRDefault="00B668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71065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31A7"/>
    <w:multiLevelType w:val="hybridMultilevel"/>
    <w:tmpl w:val="0106B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22A7"/>
    <w:multiLevelType w:val="hybridMultilevel"/>
    <w:tmpl w:val="4D120F52"/>
    <w:lvl w:ilvl="0" w:tplc="FCFC0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3619F"/>
    <w:multiLevelType w:val="hybridMultilevel"/>
    <w:tmpl w:val="F606C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A2342"/>
    <w:multiLevelType w:val="hybridMultilevel"/>
    <w:tmpl w:val="B864886A"/>
    <w:lvl w:ilvl="0" w:tplc="F94C6F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F2B43"/>
    <w:multiLevelType w:val="hybridMultilevel"/>
    <w:tmpl w:val="1B10A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2EA"/>
    <w:rsid w:val="00082453"/>
    <w:rsid w:val="00095133"/>
    <w:rsid w:val="000B1D9F"/>
    <w:rsid w:val="002916CD"/>
    <w:rsid w:val="002E074E"/>
    <w:rsid w:val="002E4CAA"/>
    <w:rsid w:val="00325BF4"/>
    <w:rsid w:val="0033485F"/>
    <w:rsid w:val="003541C8"/>
    <w:rsid w:val="003750FE"/>
    <w:rsid w:val="00392078"/>
    <w:rsid w:val="00395A89"/>
    <w:rsid w:val="003B42F3"/>
    <w:rsid w:val="003C7B53"/>
    <w:rsid w:val="00407FDF"/>
    <w:rsid w:val="00486164"/>
    <w:rsid w:val="005564A3"/>
    <w:rsid w:val="00573883"/>
    <w:rsid w:val="006B66B0"/>
    <w:rsid w:val="006D12EA"/>
    <w:rsid w:val="007116D0"/>
    <w:rsid w:val="00733809"/>
    <w:rsid w:val="007B2179"/>
    <w:rsid w:val="007E4163"/>
    <w:rsid w:val="00817025"/>
    <w:rsid w:val="008354DC"/>
    <w:rsid w:val="00872096"/>
    <w:rsid w:val="008E777B"/>
    <w:rsid w:val="009113AA"/>
    <w:rsid w:val="0098136C"/>
    <w:rsid w:val="009976B3"/>
    <w:rsid w:val="009B0392"/>
    <w:rsid w:val="009C3615"/>
    <w:rsid w:val="009E0C62"/>
    <w:rsid w:val="009E1199"/>
    <w:rsid w:val="009F7F4C"/>
    <w:rsid w:val="00A148CB"/>
    <w:rsid w:val="00AA60BF"/>
    <w:rsid w:val="00B43425"/>
    <w:rsid w:val="00B66899"/>
    <w:rsid w:val="00B724B1"/>
    <w:rsid w:val="00BA3B50"/>
    <w:rsid w:val="00C05BAE"/>
    <w:rsid w:val="00C906CB"/>
    <w:rsid w:val="00C911F7"/>
    <w:rsid w:val="00D57A94"/>
    <w:rsid w:val="00D740DE"/>
    <w:rsid w:val="00EB154B"/>
    <w:rsid w:val="00EB1BBC"/>
    <w:rsid w:val="00EF72AF"/>
    <w:rsid w:val="00FA0BAA"/>
    <w:rsid w:val="00F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F04C31A-7535-4522-8655-9ADEE0A6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2EA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D12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6D12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D12EA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6D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2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FDF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C90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6CB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C90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06CB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LIBDL-13</cp:lastModifiedBy>
  <cp:revision>14</cp:revision>
  <dcterms:created xsi:type="dcterms:W3CDTF">2017-01-31T09:12:00Z</dcterms:created>
  <dcterms:modified xsi:type="dcterms:W3CDTF">2022-06-16T04:49:00Z</dcterms:modified>
</cp:coreProperties>
</file>