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D64" w:rsidRPr="00BA79F5" w:rsidRDefault="00EC7D64" w:rsidP="00EC7D64">
      <w:pPr>
        <w:rPr>
          <w:rFonts w:ascii="Arial" w:hAnsi="Arial" w:cs="Arial"/>
          <w:b/>
          <w:bCs/>
          <w:sz w:val="24"/>
          <w:szCs w:val="24"/>
        </w:rPr>
      </w:pPr>
      <w:r w:rsidRPr="002C1451">
        <w:rPr>
          <w:lang w:val="en-US"/>
        </w:rP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EC7D64" w:rsidRDefault="00EC7D64" w:rsidP="00EC7D64">
                  <w:r>
                    <w:t>Register Number:</w:t>
                  </w:r>
                </w:p>
                <w:p w:rsidR="00EC7D64" w:rsidRPr="00EC7D64" w:rsidRDefault="00EC7D64" w:rsidP="00EC7D64">
                  <w:pPr>
                    <w:rPr>
                      <w:b/>
                      <w:sz w:val="40"/>
                      <w:szCs w:val="40"/>
                    </w:rPr>
                  </w:pPr>
                  <w:r>
                    <w:t>DATE:</w:t>
                  </w:r>
                  <w:r>
                    <w:rPr>
                      <w:sz w:val="40"/>
                      <w:szCs w:val="40"/>
                    </w:rPr>
                    <w:t xml:space="preserve"> 12-04 -2017</w:t>
                  </w:r>
                </w:p>
              </w:txbxContent>
            </v:textbox>
          </v:shape>
        </w:pict>
      </w:r>
      <w:r>
        <w:rPr>
          <w:rFonts w:ascii="Arial" w:hAnsi="Arial" w:cs="Arial"/>
          <w:b/>
          <w:noProof/>
          <w:lang w:eastAsia="en-IN"/>
        </w:rPr>
        <w:drawing>
          <wp:inline distT="0" distB="0" distL="0" distR="0">
            <wp:extent cx="762000" cy="781050"/>
            <wp:effectExtent l="19050" t="0" r="0" b="0"/>
            <wp:docPr id="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8"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EC7D64" w:rsidRPr="00BA79F5" w:rsidRDefault="00EC7D64" w:rsidP="00EC7D64">
      <w:pPr>
        <w:spacing w:after="0"/>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CB5DCF" w:rsidRPr="00AA0AD7" w:rsidRDefault="00CB5DCF" w:rsidP="00AA0AD7">
      <w:pPr>
        <w:spacing w:after="0"/>
        <w:jc w:val="center"/>
        <w:rPr>
          <w:rFonts w:ascii="Arial" w:hAnsi="Arial" w:cs="Arial"/>
          <w:b/>
          <w:sz w:val="24"/>
          <w:szCs w:val="24"/>
        </w:rPr>
      </w:pPr>
      <w:r w:rsidRPr="00AA0AD7">
        <w:rPr>
          <w:rFonts w:ascii="Arial" w:hAnsi="Arial" w:cs="Arial"/>
          <w:b/>
          <w:sz w:val="24"/>
          <w:szCs w:val="24"/>
        </w:rPr>
        <w:t>JOURNALISM-VI SEMESTER</w:t>
      </w:r>
    </w:p>
    <w:p w:rsidR="00CB5DCF" w:rsidRPr="00AA0AD7" w:rsidRDefault="00CB5DCF" w:rsidP="00AA0AD7">
      <w:pPr>
        <w:spacing w:after="0"/>
        <w:jc w:val="center"/>
        <w:rPr>
          <w:rFonts w:ascii="Arial" w:hAnsi="Arial" w:cs="Arial"/>
          <w:b/>
          <w:sz w:val="24"/>
          <w:szCs w:val="24"/>
        </w:rPr>
      </w:pPr>
      <w:r w:rsidRPr="00AA0AD7">
        <w:rPr>
          <w:rFonts w:ascii="Arial" w:hAnsi="Arial" w:cs="Arial"/>
          <w:b/>
          <w:sz w:val="24"/>
          <w:szCs w:val="24"/>
        </w:rPr>
        <w:t xml:space="preserve">SEMESTER EXAMINATION: APRIL2017 </w:t>
      </w:r>
    </w:p>
    <w:p w:rsidR="00CB5DCF" w:rsidRPr="00AA0AD7" w:rsidRDefault="00CB5DCF" w:rsidP="00AA0AD7">
      <w:pPr>
        <w:spacing w:after="0"/>
        <w:jc w:val="center"/>
        <w:rPr>
          <w:rFonts w:ascii="Arial" w:hAnsi="Arial" w:cs="Arial"/>
          <w:b/>
          <w:sz w:val="24"/>
          <w:szCs w:val="24"/>
          <w:u w:val="single"/>
        </w:rPr>
      </w:pPr>
      <w:r w:rsidRPr="00AA0AD7">
        <w:rPr>
          <w:rFonts w:ascii="Arial" w:hAnsi="Arial" w:cs="Arial"/>
          <w:b/>
          <w:sz w:val="24"/>
          <w:szCs w:val="24"/>
          <w:u w:val="single"/>
        </w:rPr>
        <w:t>JN6</w:t>
      </w:r>
      <w:r w:rsidR="00E14E57" w:rsidRPr="00AA0AD7">
        <w:rPr>
          <w:rFonts w:ascii="Arial" w:hAnsi="Arial" w:cs="Arial"/>
          <w:b/>
          <w:sz w:val="24"/>
          <w:szCs w:val="24"/>
          <w:u w:val="single"/>
        </w:rPr>
        <w:t>1</w:t>
      </w:r>
      <w:r w:rsidRPr="00AA0AD7">
        <w:rPr>
          <w:rFonts w:ascii="Arial" w:hAnsi="Arial" w:cs="Arial"/>
          <w:b/>
          <w:sz w:val="24"/>
          <w:szCs w:val="24"/>
          <w:u w:val="single"/>
        </w:rPr>
        <w:t xml:space="preserve">13: </w:t>
      </w:r>
      <w:r w:rsidR="00E14E57" w:rsidRPr="00AA0AD7">
        <w:rPr>
          <w:rFonts w:ascii="Arial" w:hAnsi="Arial" w:cs="Arial"/>
          <w:b/>
          <w:sz w:val="24"/>
          <w:szCs w:val="24"/>
          <w:u w:val="single"/>
        </w:rPr>
        <w:t>Advance</w:t>
      </w:r>
      <w:r w:rsidR="0078371E" w:rsidRPr="00AA0AD7">
        <w:rPr>
          <w:rFonts w:ascii="Arial" w:hAnsi="Arial" w:cs="Arial"/>
          <w:b/>
          <w:sz w:val="24"/>
          <w:szCs w:val="24"/>
          <w:u w:val="single"/>
        </w:rPr>
        <w:t>d</w:t>
      </w:r>
      <w:r w:rsidR="00E14E57" w:rsidRPr="00AA0AD7">
        <w:rPr>
          <w:rFonts w:ascii="Arial" w:hAnsi="Arial" w:cs="Arial"/>
          <w:b/>
          <w:sz w:val="24"/>
          <w:szCs w:val="24"/>
          <w:u w:val="single"/>
        </w:rPr>
        <w:t xml:space="preserve"> Journalism</w:t>
      </w:r>
    </w:p>
    <w:p w:rsidR="00AA0AD7" w:rsidRPr="00D85567" w:rsidRDefault="00AA0AD7" w:rsidP="00AA0AD7">
      <w:pPr>
        <w:shd w:val="clear" w:color="auto" w:fill="FFFEF3"/>
        <w:spacing w:after="0" w:line="240" w:lineRule="auto"/>
        <w:rPr>
          <w:rFonts w:ascii="Arial" w:eastAsia="Times New Roman" w:hAnsi="Arial" w:cs="Arial"/>
          <w:b/>
          <w:bCs/>
          <w:sz w:val="24"/>
          <w:u w:val="single"/>
          <w:lang w:eastAsia="en-IN"/>
        </w:rPr>
      </w:pPr>
    </w:p>
    <w:p w:rsidR="00AA0AD7" w:rsidRPr="00D85567" w:rsidRDefault="00AA0AD7" w:rsidP="00AA0AD7">
      <w:pPr>
        <w:shd w:val="clear" w:color="auto" w:fill="FFFEF3"/>
        <w:spacing w:after="0" w:line="240" w:lineRule="auto"/>
        <w:rPr>
          <w:rFonts w:ascii="Arial" w:eastAsia="Times New Roman" w:hAnsi="Arial" w:cs="Arial"/>
          <w:b/>
          <w:bCs/>
          <w:sz w:val="24"/>
          <w:lang w:eastAsia="en-IN"/>
        </w:rPr>
      </w:pPr>
      <w:r w:rsidRPr="00D85567">
        <w:rPr>
          <w:rFonts w:ascii="Arial" w:eastAsia="Times New Roman" w:hAnsi="Arial" w:cs="Arial"/>
          <w:b/>
          <w:bCs/>
          <w:sz w:val="24"/>
          <w:lang w:eastAsia="en-IN"/>
        </w:rPr>
        <w:t>Time- 2</w:t>
      </w:r>
      <w:r w:rsidRPr="00D85567">
        <w:rPr>
          <w:rFonts w:ascii="Arial" w:eastAsia="Times New Roman" w:hAnsi="Arial" w:cs="Arial"/>
          <w:b/>
          <w:bCs/>
          <w:sz w:val="24"/>
          <w:vertAlign w:val="superscript"/>
          <w:lang w:eastAsia="en-IN"/>
        </w:rPr>
        <w:t>1/2</w:t>
      </w:r>
      <w:r w:rsidRPr="00D85567">
        <w:rPr>
          <w:rFonts w:ascii="Arial" w:eastAsia="Times New Roman" w:hAnsi="Arial" w:cs="Arial"/>
          <w:b/>
          <w:bCs/>
          <w:sz w:val="24"/>
          <w:lang w:eastAsia="en-IN"/>
        </w:rPr>
        <w:t xml:space="preserve"> hrs                                                                                     Max Marks- 70</w:t>
      </w:r>
    </w:p>
    <w:p w:rsidR="00CB5DCF" w:rsidRPr="00AA0AD7" w:rsidRDefault="00CB5DCF" w:rsidP="00CB5DCF">
      <w:pPr>
        <w:rPr>
          <w:rFonts w:ascii="Arial" w:hAnsi="Arial" w:cs="Arial"/>
          <w:b/>
          <w:sz w:val="24"/>
          <w:szCs w:val="24"/>
        </w:rPr>
      </w:pPr>
    </w:p>
    <w:p w:rsidR="00CB5DCF" w:rsidRPr="00AA0AD7" w:rsidRDefault="00CB5DCF" w:rsidP="00CB5DCF">
      <w:pPr>
        <w:rPr>
          <w:rFonts w:ascii="Arial" w:hAnsi="Arial" w:cs="Arial"/>
          <w:b/>
          <w:sz w:val="24"/>
          <w:szCs w:val="24"/>
        </w:rPr>
      </w:pPr>
      <w:r w:rsidRPr="00AA0AD7">
        <w:rPr>
          <w:rFonts w:ascii="Arial" w:hAnsi="Arial" w:cs="Arial"/>
          <w:b/>
          <w:sz w:val="24"/>
          <w:szCs w:val="24"/>
        </w:rPr>
        <w:t>Instructions</w:t>
      </w:r>
    </w:p>
    <w:p w:rsidR="00CB5DCF" w:rsidRPr="00AA0AD7" w:rsidRDefault="00CB5DCF" w:rsidP="00E14E57">
      <w:pPr>
        <w:pStyle w:val="ListParagraph"/>
        <w:numPr>
          <w:ilvl w:val="0"/>
          <w:numId w:val="1"/>
        </w:numPr>
        <w:rPr>
          <w:rFonts w:ascii="Arial" w:hAnsi="Arial" w:cs="Arial"/>
          <w:b/>
          <w:sz w:val="24"/>
          <w:szCs w:val="24"/>
        </w:rPr>
      </w:pPr>
      <w:r w:rsidRPr="00AA0AD7">
        <w:rPr>
          <w:rFonts w:ascii="Arial" w:hAnsi="Arial" w:cs="Arial"/>
          <w:b/>
          <w:sz w:val="24"/>
          <w:szCs w:val="24"/>
        </w:rPr>
        <w:t xml:space="preserve">This paper is meant for VI semester students of BA –EJP course </w:t>
      </w:r>
    </w:p>
    <w:p w:rsidR="00CB5DCF" w:rsidRPr="00AA0AD7" w:rsidRDefault="00CB5DCF" w:rsidP="00CB5DCF">
      <w:pPr>
        <w:pStyle w:val="ListParagraph"/>
        <w:numPr>
          <w:ilvl w:val="0"/>
          <w:numId w:val="1"/>
        </w:numPr>
        <w:rPr>
          <w:rFonts w:ascii="Arial" w:hAnsi="Arial" w:cs="Arial"/>
          <w:b/>
          <w:sz w:val="24"/>
          <w:szCs w:val="24"/>
        </w:rPr>
      </w:pPr>
      <w:r w:rsidRPr="00AA0AD7">
        <w:rPr>
          <w:rFonts w:ascii="Arial" w:hAnsi="Arial" w:cs="Arial"/>
          <w:b/>
          <w:sz w:val="24"/>
          <w:szCs w:val="24"/>
        </w:rPr>
        <w:t>Please stick to the word-limits suggested</w:t>
      </w:r>
    </w:p>
    <w:p w:rsidR="00E14E57" w:rsidRPr="00AA0AD7" w:rsidRDefault="00E14E57" w:rsidP="00CB5DCF">
      <w:pPr>
        <w:pStyle w:val="ListParagraph"/>
        <w:numPr>
          <w:ilvl w:val="0"/>
          <w:numId w:val="1"/>
        </w:numPr>
        <w:rPr>
          <w:rFonts w:ascii="Arial" w:hAnsi="Arial" w:cs="Arial"/>
          <w:b/>
          <w:sz w:val="24"/>
          <w:szCs w:val="24"/>
        </w:rPr>
      </w:pPr>
      <w:r w:rsidRPr="00AA0AD7">
        <w:rPr>
          <w:rFonts w:ascii="Arial" w:hAnsi="Arial" w:cs="Arial"/>
          <w:b/>
          <w:sz w:val="24"/>
          <w:szCs w:val="24"/>
        </w:rPr>
        <w:t>You are allowed to use a dictionary</w:t>
      </w:r>
    </w:p>
    <w:p w:rsidR="00CB5DCF" w:rsidRPr="00AA0AD7" w:rsidRDefault="00AA0AD7" w:rsidP="00CB5DCF">
      <w:pPr>
        <w:pStyle w:val="ListParagraph"/>
        <w:numPr>
          <w:ilvl w:val="0"/>
          <w:numId w:val="1"/>
        </w:numPr>
        <w:rPr>
          <w:rFonts w:ascii="Arial" w:hAnsi="Arial" w:cs="Arial"/>
          <w:b/>
          <w:sz w:val="24"/>
          <w:szCs w:val="24"/>
        </w:rPr>
      </w:pPr>
      <w:r>
        <w:rPr>
          <w:rFonts w:ascii="Arial" w:hAnsi="Arial" w:cs="Arial"/>
          <w:b/>
          <w:sz w:val="24"/>
          <w:szCs w:val="24"/>
        </w:rPr>
        <w:t xml:space="preserve">This paper contains FIVE </w:t>
      </w:r>
      <w:r w:rsidR="00CB5DCF" w:rsidRPr="00AA0AD7">
        <w:rPr>
          <w:rFonts w:ascii="Arial" w:hAnsi="Arial" w:cs="Arial"/>
          <w:b/>
          <w:sz w:val="24"/>
          <w:szCs w:val="24"/>
        </w:rPr>
        <w:t>pages and THREE sections</w:t>
      </w:r>
    </w:p>
    <w:p w:rsidR="00C22651" w:rsidRPr="00AA0AD7" w:rsidRDefault="00C22651" w:rsidP="00C22651">
      <w:pPr>
        <w:pStyle w:val="ListParagraph"/>
        <w:rPr>
          <w:rFonts w:ascii="Arial" w:hAnsi="Arial" w:cs="Arial"/>
          <w:b/>
          <w:sz w:val="24"/>
          <w:szCs w:val="24"/>
        </w:rPr>
      </w:pPr>
    </w:p>
    <w:p w:rsidR="00D757B8" w:rsidRPr="00AA0AD7" w:rsidRDefault="00176DC0" w:rsidP="00D757B8">
      <w:pPr>
        <w:jc w:val="both"/>
        <w:rPr>
          <w:rFonts w:ascii="Arial" w:hAnsi="Arial" w:cs="Arial"/>
          <w:b/>
          <w:sz w:val="24"/>
          <w:szCs w:val="24"/>
        </w:rPr>
      </w:pPr>
      <w:r w:rsidRPr="00AA0AD7">
        <w:rPr>
          <w:rFonts w:ascii="Arial" w:hAnsi="Arial" w:cs="Arial"/>
          <w:b/>
          <w:sz w:val="24"/>
          <w:szCs w:val="24"/>
        </w:rPr>
        <w:t>I.</w:t>
      </w:r>
      <w:r w:rsidR="00420DF6" w:rsidRPr="00AA0AD7">
        <w:rPr>
          <w:rFonts w:ascii="Arial" w:hAnsi="Arial" w:cs="Arial"/>
          <w:b/>
          <w:sz w:val="24"/>
          <w:szCs w:val="24"/>
        </w:rPr>
        <w:t xml:space="preserve"> </w:t>
      </w:r>
      <w:r w:rsidR="00D757B8" w:rsidRPr="00AA0AD7">
        <w:rPr>
          <w:rFonts w:ascii="Arial" w:hAnsi="Arial" w:cs="Arial"/>
          <w:b/>
          <w:sz w:val="24"/>
          <w:szCs w:val="24"/>
        </w:rPr>
        <w:t xml:space="preserve"> Read this article by Hamza Shaban, in the New Yorker, and answer one of the questions that follow.</w:t>
      </w:r>
    </w:p>
    <w:p w:rsidR="00D757B8" w:rsidRPr="00AA0AD7" w:rsidRDefault="00D757B8" w:rsidP="00D757B8">
      <w:pPr>
        <w:ind w:firstLine="720"/>
        <w:rPr>
          <w:rFonts w:ascii="Arial" w:hAnsi="Arial" w:cs="Arial"/>
          <w:color w:val="121212"/>
          <w:sz w:val="24"/>
          <w:szCs w:val="24"/>
        </w:rPr>
      </w:pPr>
      <w:r w:rsidRPr="00AA0AD7">
        <w:rPr>
          <w:rFonts w:ascii="Arial" w:hAnsi="Arial" w:cs="Arial"/>
          <w:color w:val="121212"/>
          <w:sz w:val="24"/>
          <w:szCs w:val="24"/>
        </w:rPr>
        <w:t>Business reporters are supposed to make the complex worlds of finance and commerce intelligible to non-experts. But business journalism generally failed to predict the looming credit collapse, although a few reporters warned of its arrival. Critical stories by Michael Hudson, of the</w:t>
      </w:r>
      <w:r w:rsidRPr="00AA0AD7">
        <w:rPr>
          <w:rStyle w:val="apple-converted-space"/>
          <w:rFonts w:ascii="Arial" w:hAnsi="Arial" w:cs="Arial"/>
          <w:color w:val="121212"/>
          <w:sz w:val="24"/>
          <w:szCs w:val="24"/>
        </w:rPr>
        <w:t> </w:t>
      </w:r>
      <w:r w:rsidRPr="00AA0AD7">
        <w:rPr>
          <w:rFonts w:ascii="Arial" w:hAnsi="Arial" w:cs="Arial"/>
          <w:i/>
          <w:iCs/>
          <w:color w:val="121212"/>
          <w:sz w:val="24"/>
          <w:szCs w:val="24"/>
          <w:bdr w:val="none" w:sz="0" w:space="0" w:color="auto" w:frame="1"/>
        </w:rPr>
        <w:t>Roanoke Times</w:t>
      </w:r>
      <w:r w:rsidRPr="00AA0AD7">
        <w:rPr>
          <w:rStyle w:val="apple-converted-space"/>
          <w:rFonts w:ascii="Arial" w:hAnsi="Arial" w:cs="Arial"/>
          <w:color w:val="121212"/>
          <w:sz w:val="24"/>
          <w:szCs w:val="24"/>
        </w:rPr>
        <w:t> </w:t>
      </w:r>
      <w:r w:rsidRPr="00AA0AD7">
        <w:rPr>
          <w:rFonts w:ascii="Arial" w:hAnsi="Arial" w:cs="Arial"/>
          <w:color w:val="121212"/>
          <w:sz w:val="24"/>
          <w:szCs w:val="24"/>
        </w:rPr>
        <w:t>and the</w:t>
      </w:r>
      <w:r w:rsidRPr="00AA0AD7">
        <w:rPr>
          <w:rStyle w:val="apple-converted-space"/>
          <w:rFonts w:ascii="Arial" w:hAnsi="Arial" w:cs="Arial"/>
          <w:color w:val="121212"/>
          <w:sz w:val="24"/>
          <w:szCs w:val="24"/>
        </w:rPr>
        <w:t> </w:t>
      </w:r>
      <w:r w:rsidRPr="00AA0AD7">
        <w:rPr>
          <w:rFonts w:ascii="Arial" w:hAnsi="Arial" w:cs="Arial"/>
          <w:i/>
          <w:iCs/>
          <w:color w:val="121212"/>
          <w:sz w:val="24"/>
          <w:szCs w:val="24"/>
          <w:bdr w:val="none" w:sz="0" w:space="0" w:color="auto" w:frame="1"/>
        </w:rPr>
        <w:t>Wall Street Journal</w:t>
      </w:r>
      <w:r w:rsidRPr="00AA0AD7">
        <w:rPr>
          <w:rFonts w:ascii="Arial" w:hAnsi="Arial" w:cs="Arial"/>
          <w:color w:val="121212"/>
          <w:sz w:val="24"/>
          <w:szCs w:val="24"/>
        </w:rPr>
        <w:t>, and Gillian Tett, of the</w:t>
      </w:r>
      <w:r w:rsidRPr="00AA0AD7">
        <w:rPr>
          <w:rStyle w:val="apple-converted-space"/>
          <w:rFonts w:ascii="Arial" w:hAnsi="Arial" w:cs="Arial"/>
          <w:color w:val="121212"/>
          <w:sz w:val="24"/>
          <w:szCs w:val="24"/>
        </w:rPr>
        <w:t> </w:t>
      </w:r>
      <w:r w:rsidRPr="00AA0AD7">
        <w:rPr>
          <w:rFonts w:ascii="Arial" w:hAnsi="Arial" w:cs="Arial"/>
          <w:i/>
          <w:iCs/>
          <w:color w:val="121212"/>
          <w:sz w:val="24"/>
          <w:szCs w:val="24"/>
          <w:bdr w:val="none" w:sz="0" w:space="0" w:color="auto" w:frame="1"/>
        </w:rPr>
        <w:t>Financial Times</w:t>
      </w:r>
      <w:r w:rsidRPr="00AA0AD7">
        <w:rPr>
          <w:rFonts w:ascii="Arial" w:hAnsi="Arial" w:cs="Arial"/>
          <w:color w:val="121212"/>
          <w:sz w:val="24"/>
          <w:szCs w:val="24"/>
        </w:rPr>
        <w:t>, drowned in a vat of glimmering C.E.O. profiles and analyst chatter.</w:t>
      </w:r>
      <w:r w:rsidRPr="00AA0AD7">
        <w:rPr>
          <w:rStyle w:val="apple-converted-space"/>
          <w:rFonts w:ascii="Arial" w:hAnsi="Arial" w:cs="Arial"/>
          <w:color w:val="121212"/>
          <w:sz w:val="24"/>
          <w:szCs w:val="24"/>
        </w:rPr>
        <w:t> </w:t>
      </w:r>
      <w:r w:rsidRPr="00AA0AD7">
        <w:rPr>
          <w:rFonts w:ascii="Arial" w:hAnsi="Arial" w:cs="Arial"/>
          <w:color w:val="121212"/>
          <w:sz w:val="24"/>
          <w:szCs w:val="24"/>
        </w:rPr>
        <w:t>Business reporters missed opportunities to investigate abusive lending, negligent rating agencies, and dodgy derivatives trading. To critics, they were complicit in the financial crisis and the recession that followed.</w:t>
      </w:r>
    </w:p>
    <w:p w:rsidR="00D757B8" w:rsidRPr="00AA0AD7" w:rsidRDefault="00D757B8" w:rsidP="00D757B8">
      <w:pPr>
        <w:ind w:firstLine="720"/>
        <w:rPr>
          <w:rFonts w:ascii="Arial" w:hAnsi="Arial" w:cs="Arial"/>
          <w:color w:val="121212"/>
          <w:sz w:val="24"/>
          <w:szCs w:val="24"/>
        </w:rPr>
      </w:pPr>
      <w:r w:rsidRPr="00AA0AD7">
        <w:rPr>
          <w:rFonts w:ascii="Arial" w:hAnsi="Arial" w:cs="Arial"/>
          <w:color w:val="121212"/>
          <w:sz w:val="24"/>
          <w:szCs w:val="24"/>
        </w:rPr>
        <w:t xml:space="preserve"> One of these critics, Dean Starkman, is the author of a new book, “The Watchdog That Didn’t Bark.” In his history of business news, Starkman describes how reporters, dependent on insider sources to inform an élite audience of investors, practice a kind of journalism that is defined by access. News becomes a guide to investing, more concerned with explaining business strategies to consumers than with examining broader political or social issues to the public.</w:t>
      </w:r>
      <w:r w:rsidRPr="00AA0AD7">
        <w:rPr>
          <w:rStyle w:val="apple-converted-space"/>
          <w:rFonts w:ascii="Arial" w:hAnsi="Arial" w:cs="Arial"/>
          <w:color w:val="121212"/>
          <w:sz w:val="24"/>
          <w:szCs w:val="24"/>
        </w:rPr>
        <w:t> </w:t>
      </w:r>
      <w:r w:rsidRPr="00AA0AD7">
        <w:rPr>
          <w:rFonts w:ascii="Arial" w:hAnsi="Arial" w:cs="Arial"/>
          <w:color w:val="121212"/>
          <w:sz w:val="24"/>
          <w:szCs w:val="24"/>
        </w:rPr>
        <w:t>Access reporting is friendly to executives because it relies on their candor. Starkman writes that during the crucial lead-up to the financial crisis, from 2004 to 2006, this news culture crowded out the kind of investigative journalism that might have inspired reform. Andrew Ross Sorkin’s “Too Big to Fail,” a book that paints culpable Wall Street kingpins as weary heroes, is, to Starkman, the definitive account of the crash—and wrongly so.</w:t>
      </w:r>
    </w:p>
    <w:p w:rsidR="00D757B8" w:rsidRPr="00AA0AD7" w:rsidRDefault="00D757B8" w:rsidP="00D757B8">
      <w:pPr>
        <w:ind w:firstLine="720"/>
        <w:rPr>
          <w:rFonts w:ascii="Arial" w:hAnsi="Arial" w:cs="Arial"/>
          <w:color w:val="121212"/>
          <w:sz w:val="24"/>
          <w:szCs w:val="24"/>
        </w:rPr>
      </w:pPr>
      <w:r w:rsidRPr="00AA0AD7">
        <w:rPr>
          <w:rFonts w:ascii="Arial" w:hAnsi="Arial" w:cs="Arial"/>
          <w:color w:val="121212"/>
          <w:sz w:val="24"/>
          <w:szCs w:val="24"/>
        </w:rPr>
        <w:lastRenderedPageBreak/>
        <w:t>Starkman tells his story partly by reaching back into the past. In 1904, Ida Tarbell penned “The History of the Standard Oil Company,” a damning critique of the oil monopoly and its baron, John D. Rockefeller, and pioneered what Starkman calls “accountability journalism.” But, even then, business journalism still functioned mainly as a messaging service between merchants and financiers. Starkman sketches the origins of the</w:t>
      </w:r>
      <w:r w:rsidRPr="00AA0AD7">
        <w:rPr>
          <w:rStyle w:val="apple-converted-space"/>
          <w:rFonts w:ascii="Arial" w:hAnsi="Arial" w:cs="Arial"/>
          <w:color w:val="121212"/>
          <w:sz w:val="24"/>
          <w:szCs w:val="24"/>
        </w:rPr>
        <w:t> </w:t>
      </w:r>
      <w:r w:rsidRPr="00AA0AD7">
        <w:rPr>
          <w:rFonts w:ascii="Arial" w:hAnsi="Arial" w:cs="Arial"/>
          <w:i/>
          <w:iCs/>
          <w:color w:val="121212"/>
          <w:sz w:val="24"/>
          <w:szCs w:val="24"/>
          <w:bdr w:val="none" w:sz="0" w:space="0" w:color="auto" w:frame="1"/>
        </w:rPr>
        <w:t>Wall Street Journal</w:t>
      </w:r>
      <w:r w:rsidRPr="00AA0AD7">
        <w:rPr>
          <w:rStyle w:val="apple-converted-space"/>
          <w:rFonts w:ascii="Arial" w:hAnsi="Arial" w:cs="Arial"/>
          <w:color w:val="121212"/>
          <w:sz w:val="24"/>
          <w:szCs w:val="24"/>
        </w:rPr>
        <w:t> </w:t>
      </w:r>
      <w:r w:rsidRPr="00AA0AD7">
        <w:rPr>
          <w:rFonts w:ascii="Arial" w:hAnsi="Arial" w:cs="Arial"/>
          <w:color w:val="121212"/>
          <w:sz w:val="24"/>
          <w:szCs w:val="24"/>
        </w:rPr>
        <w:t>(founded in 1889) and</w:t>
      </w:r>
      <w:r w:rsidRPr="00AA0AD7">
        <w:rPr>
          <w:rStyle w:val="apple-converted-space"/>
          <w:rFonts w:ascii="Arial" w:hAnsi="Arial" w:cs="Arial"/>
          <w:color w:val="121212"/>
          <w:sz w:val="24"/>
          <w:szCs w:val="24"/>
        </w:rPr>
        <w:t> </w:t>
      </w:r>
      <w:r w:rsidRPr="00AA0AD7">
        <w:rPr>
          <w:rFonts w:ascii="Arial" w:hAnsi="Arial" w:cs="Arial"/>
          <w:i/>
          <w:iCs/>
          <w:color w:val="121212"/>
          <w:sz w:val="24"/>
          <w:szCs w:val="24"/>
          <w:bdr w:val="none" w:sz="0" w:space="0" w:color="auto" w:frame="1"/>
        </w:rPr>
        <w:t>Forbes</w:t>
      </w:r>
      <w:r w:rsidRPr="00AA0AD7">
        <w:rPr>
          <w:rStyle w:val="apple-converted-space"/>
          <w:rFonts w:ascii="Arial" w:hAnsi="Arial" w:cs="Arial"/>
          <w:color w:val="121212"/>
          <w:sz w:val="24"/>
          <w:szCs w:val="24"/>
        </w:rPr>
        <w:t> </w:t>
      </w:r>
      <w:r w:rsidRPr="00AA0AD7">
        <w:rPr>
          <w:rFonts w:ascii="Arial" w:hAnsi="Arial" w:cs="Arial"/>
          <w:color w:val="121212"/>
          <w:sz w:val="24"/>
          <w:szCs w:val="24"/>
        </w:rPr>
        <w:t>(1917). In the early years of these publications, reporters who were cozy with board members were rewarded with scoops about acquisitions and other little-known developments.</w:t>
      </w:r>
    </w:p>
    <w:p w:rsidR="00D757B8" w:rsidRPr="00AA0AD7" w:rsidRDefault="00D757B8" w:rsidP="00D757B8">
      <w:pPr>
        <w:ind w:firstLine="720"/>
        <w:rPr>
          <w:rFonts w:ascii="Arial" w:hAnsi="Arial" w:cs="Arial"/>
          <w:color w:val="121212"/>
          <w:sz w:val="24"/>
          <w:szCs w:val="24"/>
        </w:rPr>
      </w:pPr>
      <w:r w:rsidRPr="00AA0AD7">
        <w:rPr>
          <w:rFonts w:ascii="Arial" w:hAnsi="Arial" w:cs="Arial"/>
          <w:color w:val="121212"/>
          <w:sz w:val="24"/>
          <w:szCs w:val="24"/>
        </w:rPr>
        <w:t>Shaping news as a capitalist’s guidebook kept advertising revenue flowing, but the publications wanted to grow, eventually, beyond their niche audience of investors. So creative managers, like</w:t>
      </w:r>
      <w:r w:rsidRPr="00AA0AD7">
        <w:rPr>
          <w:rStyle w:val="apple-converted-space"/>
          <w:rFonts w:ascii="Arial" w:hAnsi="Arial" w:cs="Arial"/>
          <w:color w:val="121212"/>
          <w:sz w:val="24"/>
          <w:szCs w:val="24"/>
        </w:rPr>
        <w:t> </w:t>
      </w:r>
      <w:r w:rsidRPr="00AA0AD7">
        <w:rPr>
          <w:rFonts w:ascii="Arial" w:hAnsi="Arial" w:cs="Arial"/>
          <w:i/>
          <w:iCs/>
          <w:color w:val="121212"/>
          <w:sz w:val="24"/>
          <w:szCs w:val="24"/>
          <w:bdr w:val="none" w:sz="0" w:space="0" w:color="auto" w:frame="1"/>
        </w:rPr>
        <w:t>Fortune</w:t>
      </w:r>
      <w:r w:rsidRPr="00AA0AD7">
        <w:rPr>
          <w:rFonts w:ascii="Arial" w:hAnsi="Arial" w:cs="Arial"/>
          <w:color w:val="121212"/>
          <w:sz w:val="24"/>
          <w:szCs w:val="24"/>
        </w:rPr>
        <w:t>’s Henry Luce, who founded the magazine in 1930, widened their scope beyond ticker-tape minutiae to cover shifting economic power and corporate malfeasance. Midcentury, Bernard Kilgore led the evolution of the</w:t>
      </w:r>
      <w:r w:rsidRPr="00AA0AD7">
        <w:rPr>
          <w:rStyle w:val="apple-converted-space"/>
          <w:rFonts w:ascii="Arial" w:hAnsi="Arial" w:cs="Arial"/>
          <w:color w:val="121212"/>
          <w:sz w:val="24"/>
          <w:szCs w:val="24"/>
        </w:rPr>
        <w:t> </w:t>
      </w:r>
      <w:r w:rsidRPr="00AA0AD7">
        <w:rPr>
          <w:rFonts w:ascii="Arial" w:hAnsi="Arial" w:cs="Arial"/>
          <w:i/>
          <w:iCs/>
          <w:color w:val="121212"/>
          <w:sz w:val="24"/>
          <w:szCs w:val="24"/>
          <w:bdr w:val="none" w:sz="0" w:space="0" w:color="auto" w:frame="1"/>
        </w:rPr>
        <w:t>Journal</w:t>
      </w:r>
      <w:r w:rsidRPr="00AA0AD7">
        <w:rPr>
          <w:rFonts w:ascii="Arial" w:hAnsi="Arial" w:cs="Arial"/>
          <w:color w:val="121212"/>
          <w:sz w:val="24"/>
          <w:szCs w:val="24"/>
        </w:rPr>
        <w:t>, emphasizing storytelling and depth. By the nineteen-sixties, investigative teams were being installed in metropolitan newspapers. Accountability reporting, a formerly marginalized tradition in American journalism, incorporated itself into the business press. Starkman discusses pivotal investigations through the nineteen-nineties: reports on racist banking practices known as “redlining,” thieving brokerage firms that cold-called their way through fraud, and the crooked incentives of “spinning,” the practice of underwriters giving I.P.O. shares to favoured clients, essentially bribing those clients to buy future underwriting services.</w:t>
      </w:r>
    </w:p>
    <w:p w:rsidR="00D757B8" w:rsidRPr="00AA0AD7" w:rsidRDefault="00D757B8" w:rsidP="00D757B8">
      <w:pPr>
        <w:ind w:firstLine="720"/>
        <w:rPr>
          <w:rFonts w:ascii="Arial" w:hAnsi="Arial" w:cs="Arial"/>
          <w:color w:val="121212"/>
          <w:sz w:val="24"/>
          <w:szCs w:val="24"/>
        </w:rPr>
      </w:pPr>
      <w:r w:rsidRPr="00AA0AD7">
        <w:rPr>
          <w:rFonts w:ascii="Arial" w:hAnsi="Arial" w:cs="Arial"/>
          <w:color w:val="121212"/>
          <w:sz w:val="24"/>
          <w:szCs w:val="24"/>
        </w:rPr>
        <w:t>That kind of reporting began to change by 2000, when, Starkman argues, three factors contributed to the disappearance of investigative journalism. Years of financial deregulation made the legal documentation that reporters relied upon to conduct their investigations—indictments, testimony, settlements—less available. The “stampede of the middle class into the stock market,” Starkman writes, fuelled demand for insider business intelligence and investor-oriented news, and coincided with the rise of CNBC and its ascendant strain of access reporting. And the explosion of search engines and e-commerce decimated the news industry’s traditional business model, shrinking budgets for investigative projects and making publishers more wary of upsetting advertisers. Accountability journalism, of course, is both expensive and antagonistic to corporate brands.</w:t>
      </w:r>
    </w:p>
    <w:p w:rsidR="00D757B8" w:rsidRPr="00AA0AD7" w:rsidRDefault="00D757B8" w:rsidP="00D757B8">
      <w:pPr>
        <w:ind w:firstLine="720"/>
        <w:rPr>
          <w:rFonts w:ascii="Arial" w:hAnsi="Arial" w:cs="Arial"/>
          <w:color w:val="121212"/>
          <w:sz w:val="24"/>
          <w:szCs w:val="24"/>
        </w:rPr>
      </w:pPr>
      <w:r w:rsidRPr="00AA0AD7">
        <w:rPr>
          <w:rFonts w:ascii="Arial" w:hAnsi="Arial" w:cs="Arial"/>
          <w:color w:val="121212"/>
          <w:sz w:val="24"/>
          <w:szCs w:val="24"/>
        </w:rPr>
        <w:t>Just as dubious subprime practices seeped into Wall Street culture, newsrooms became least equipped to examine them. Even in the early aught, when articles in the business press questioned the rise of housing prices and mortgage loans, they typically did so for audiences of investors: these were financial products to be avoided rather than evidence of systemic corruption. Likewise, pre-crash critiques of Lehman Brothers, Citigroup, and Washington Mutual focussed on their growth strategies and stock performance.</w:t>
      </w:r>
    </w:p>
    <w:p w:rsidR="00D757B8" w:rsidRPr="00AA0AD7" w:rsidRDefault="00D757B8" w:rsidP="00D757B8">
      <w:pPr>
        <w:ind w:firstLine="720"/>
        <w:rPr>
          <w:rFonts w:ascii="Arial" w:hAnsi="Arial" w:cs="Arial"/>
          <w:color w:val="121212"/>
          <w:sz w:val="24"/>
          <w:szCs w:val="24"/>
        </w:rPr>
      </w:pPr>
      <w:r w:rsidRPr="00AA0AD7">
        <w:rPr>
          <w:rFonts w:ascii="Arial" w:hAnsi="Arial" w:cs="Arial"/>
          <w:color w:val="121212"/>
          <w:sz w:val="24"/>
          <w:szCs w:val="24"/>
        </w:rPr>
        <w:lastRenderedPageBreak/>
        <w:t>“The Watchdog That Didn’t Bark” doesn’t attempt to enshrine old-media institutions. Instead, it defines accountability reporting and what’s needed to foster it, no matter the medium: resources, to fund extensive research; expert knowledge, to decipher sub-cultures; and resilient editors willing to withstand intimidation from the government and from powerful companies. Starkman’s strength is his insistence that we judge journalism from within its own tradition rather than jamming it through the logic of market efficiency or “disruptive” information technology and accepting what comes out.</w:t>
      </w:r>
    </w:p>
    <w:p w:rsidR="00D757B8" w:rsidRPr="00AA0AD7" w:rsidRDefault="00D757B8" w:rsidP="00D757B8">
      <w:pPr>
        <w:ind w:firstLine="720"/>
        <w:rPr>
          <w:rFonts w:ascii="Arial" w:hAnsi="Arial" w:cs="Arial"/>
          <w:color w:val="121212"/>
          <w:sz w:val="24"/>
          <w:szCs w:val="24"/>
        </w:rPr>
      </w:pPr>
      <w:r w:rsidRPr="00AA0AD7">
        <w:rPr>
          <w:rFonts w:ascii="Arial" w:hAnsi="Arial" w:cs="Arial"/>
          <w:color w:val="121212"/>
          <w:sz w:val="24"/>
          <w:szCs w:val="24"/>
        </w:rPr>
        <w:t>It’s possible that the Internet will spur a reinvention of journalism, creating a new space for watchdog reporting. Matthew Yglesias, at Slate</w:t>
      </w:r>
      <w:r w:rsidRPr="00AA0AD7">
        <w:rPr>
          <w:rFonts w:ascii="Arial" w:hAnsi="Arial" w:cs="Arial"/>
          <w:sz w:val="24"/>
          <w:szCs w:val="24"/>
        </w:rPr>
        <w:t>,</w:t>
      </w:r>
      <w:r w:rsidRPr="00AA0AD7">
        <w:rPr>
          <w:rStyle w:val="apple-converted-space"/>
          <w:rFonts w:ascii="Arial" w:hAnsi="Arial" w:cs="Arial"/>
          <w:sz w:val="24"/>
          <w:szCs w:val="24"/>
        </w:rPr>
        <w:t> </w:t>
      </w:r>
      <w:hyperlink r:id="rId9" w:history="1">
        <w:r w:rsidRPr="00AA0AD7">
          <w:rPr>
            <w:rStyle w:val="Hyperlink"/>
            <w:rFonts w:ascii="Arial" w:hAnsi="Arial" w:cs="Arial"/>
            <w:color w:val="auto"/>
            <w:sz w:val="24"/>
            <w:szCs w:val="24"/>
            <w:u w:val="none"/>
            <w:bdr w:val="none" w:sz="0" w:space="0" w:color="auto" w:frame="1"/>
          </w:rPr>
          <w:t>has written</w:t>
        </w:r>
      </w:hyperlink>
      <w:r w:rsidR="00176DC0" w:rsidRPr="00AA0AD7">
        <w:rPr>
          <w:rFonts w:ascii="Arial" w:hAnsi="Arial" w:cs="Arial"/>
          <w:sz w:val="24"/>
          <w:szCs w:val="24"/>
        </w:rPr>
        <w:t xml:space="preserve"> </w:t>
      </w:r>
      <w:r w:rsidRPr="00AA0AD7">
        <w:rPr>
          <w:rFonts w:ascii="Arial" w:hAnsi="Arial" w:cs="Arial"/>
          <w:color w:val="121212"/>
          <w:sz w:val="24"/>
          <w:szCs w:val="24"/>
        </w:rPr>
        <w:t>enthusiastically about the impact of technology on journalism. Now that technology has greatly lowered the cost of news production and distribution, he wrote, readers can devour more content, and a wider variety of it. But where Yglesias sees an explosion of digital journalism and new outlets, Starkman sees incentives to smother important reporting. Accountability journalism—still expensive, and still disliked by formidable corporations—clashes with the business model of most online news purveyors. That’s because their budgets are much smaller than newspaper budgets were during print advertising’s heyday, and because, without charging for subscriptions, most news sites are forced to rely on dwindling ad revenue. “What appears to be a lively and abundant news environment actually rests on—and masks—a shrinking fact-gathering infrastructure,” Starkman writes.</w:t>
      </w:r>
    </w:p>
    <w:p w:rsidR="00D757B8" w:rsidRPr="00AA0AD7" w:rsidRDefault="00D757B8" w:rsidP="00D757B8">
      <w:pPr>
        <w:ind w:firstLine="720"/>
        <w:rPr>
          <w:rFonts w:ascii="Arial" w:hAnsi="Arial" w:cs="Arial"/>
          <w:color w:val="121212"/>
          <w:sz w:val="24"/>
          <w:szCs w:val="24"/>
        </w:rPr>
      </w:pPr>
      <w:r w:rsidRPr="00AA0AD7">
        <w:rPr>
          <w:rFonts w:ascii="Arial" w:hAnsi="Arial" w:cs="Arial"/>
          <w:color w:val="121212"/>
          <w:sz w:val="24"/>
          <w:szCs w:val="24"/>
        </w:rPr>
        <w:t>He says precious little, though, about how investigative journalism might pay for itself. Starkman supports business models that nourish accountability reporting but never considers with much attention what those are, or what they could be. ProPublica, a nonprofit news organization that was seeded by the Sandler Foundation and relies on donations, comes to mind. So does First Look Media, the news entity of the eBay founder Pierre Omidyar, which plans to mix a for-profit technology company with a non-profit journalism organization. BuzzFeed, too, has launched an investigative unit led by Mark Schoofs, formerly a senior editor at ProPublica. And the Washington</w:t>
      </w:r>
      <w:r w:rsidRPr="00AA0AD7">
        <w:rPr>
          <w:rStyle w:val="apple-converted-space"/>
          <w:rFonts w:ascii="Arial" w:hAnsi="Arial" w:cs="Arial"/>
          <w:color w:val="121212"/>
          <w:sz w:val="24"/>
          <w:szCs w:val="24"/>
        </w:rPr>
        <w:t> </w:t>
      </w:r>
      <w:r w:rsidRPr="00AA0AD7">
        <w:rPr>
          <w:rFonts w:ascii="Arial" w:hAnsi="Arial" w:cs="Arial"/>
          <w:i/>
          <w:iCs/>
          <w:color w:val="121212"/>
          <w:sz w:val="24"/>
          <w:szCs w:val="24"/>
          <w:bdr w:val="none" w:sz="0" w:space="0" w:color="auto" w:frame="1"/>
        </w:rPr>
        <w:t>Post</w:t>
      </w:r>
      <w:r w:rsidRPr="00AA0AD7">
        <w:rPr>
          <w:rFonts w:ascii="Arial" w:hAnsi="Arial" w:cs="Arial"/>
          <w:color w:val="121212"/>
          <w:sz w:val="24"/>
          <w:szCs w:val="24"/>
        </w:rPr>
        <w:t>, recently purchased by Jeff Bezos, has expanded its budget and is redesigning its website, hiring reporters, and launching policy-oriented blogs. Then there’s Mark Cuban, who has financed a site called ShareSleuth, which publishes investigative business journalism; Cuban has shorted the stocks of some of the companies ShareSleuth covers before the investigations have been published.</w:t>
      </w:r>
    </w:p>
    <w:p w:rsidR="00D757B8" w:rsidRPr="00AA0AD7" w:rsidRDefault="00D757B8" w:rsidP="00D757B8">
      <w:pPr>
        <w:ind w:firstLine="720"/>
        <w:rPr>
          <w:rFonts w:ascii="Arial" w:hAnsi="Arial" w:cs="Arial"/>
          <w:color w:val="121212"/>
          <w:sz w:val="24"/>
          <w:szCs w:val="24"/>
        </w:rPr>
      </w:pPr>
      <w:r w:rsidRPr="00AA0AD7">
        <w:rPr>
          <w:rFonts w:ascii="Arial" w:hAnsi="Arial" w:cs="Arial"/>
          <w:color w:val="121212"/>
          <w:sz w:val="24"/>
          <w:szCs w:val="24"/>
        </w:rPr>
        <w:t>Many of the most promising investigative efforts on the Web are funded by philanthropy or by cash infusions from wealthy entrepreneurs; it’s not clear whether that model can sustain this approach in the long run. Nor does such a model address the underlying fact that investigative journalism, separated from commercialized news and entertainment, has little financial appeal. A creative public-policy approach is compelling as well. Robert McChesne</w:t>
      </w:r>
      <w:r w:rsidRPr="00AA0AD7">
        <w:rPr>
          <w:rFonts w:ascii="Arial" w:hAnsi="Arial" w:cs="Arial"/>
          <w:sz w:val="24"/>
          <w:szCs w:val="24"/>
        </w:rPr>
        <w:t>y</w:t>
      </w:r>
      <w:r w:rsidRPr="00AA0AD7">
        <w:rPr>
          <w:rStyle w:val="apple-converted-space"/>
          <w:rFonts w:ascii="Arial" w:hAnsi="Arial" w:cs="Arial"/>
          <w:sz w:val="24"/>
          <w:szCs w:val="24"/>
        </w:rPr>
        <w:t> </w:t>
      </w:r>
      <w:hyperlink r:id="rId10" w:history="1">
        <w:r w:rsidRPr="00AA0AD7">
          <w:rPr>
            <w:rStyle w:val="Hyperlink"/>
            <w:rFonts w:ascii="Arial" w:hAnsi="Arial" w:cs="Arial"/>
            <w:color w:val="auto"/>
            <w:sz w:val="24"/>
            <w:szCs w:val="24"/>
            <w:u w:val="none"/>
            <w:bdr w:val="none" w:sz="0" w:space="0" w:color="auto" w:frame="1"/>
          </w:rPr>
          <w:t>argues</w:t>
        </w:r>
      </w:hyperlink>
      <w:r w:rsidRPr="00AA0AD7">
        <w:rPr>
          <w:rStyle w:val="apple-converted-space"/>
          <w:rFonts w:ascii="Arial" w:hAnsi="Arial" w:cs="Arial"/>
          <w:color w:val="121212"/>
          <w:sz w:val="24"/>
          <w:szCs w:val="24"/>
        </w:rPr>
        <w:t> </w:t>
      </w:r>
      <w:r w:rsidRPr="00AA0AD7">
        <w:rPr>
          <w:rFonts w:ascii="Arial" w:hAnsi="Arial" w:cs="Arial"/>
          <w:color w:val="121212"/>
          <w:sz w:val="24"/>
          <w:szCs w:val="24"/>
        </w:rPr>
        <w:t xml:space="preserve">that no amount of philanthropy, paywalls, or novel advertising can support a fleet of investigative newsrooms. He </w:t>
      </w:r>
      <w:r w:rsidRPr="00AA0AD7">
        <w:rPr>
          <w:rFonts w:ascii="Arial" w:hAnsi="Arial" w:cs="Arial"/>
          <w:color w:val="121212"/>
          <w:sz w:val="24"/>
          <w:szCs w:val="24"/>
        </w:rPr>
        <w:lastRenderedPageBreak/>
        <w:t>advocates, perhaps radically, for public subsidies, whereby taxpayers would be given small vouchers to fund nonprofit news outlets of their choice.</w:t>
      </w:r>
    </w:p>
    <w:p w:rsidR="00176DC0" w:rsidRPr="00AA0AD7" w:rsidRDefault="00D757B8" w:rsidP="00AA0AD7">
      <w:pPr>
        <w:ind w:firstLine="720"/>
        <w:rPr>
          <w:rFonts w:ascii="Arial" w:hAnsi="Arial" w:cs="Arial"/>
          <w:sz w:val="24"/>
          <w:szCs w:val="24"/>
        </w:rPr>
      </w:pPr>
      <w:r w:rsidRPr="00AA0AD7">
        <w:rPr>
          <w:rFonts w:ascii="Arial" w:hAnsi="Arial" w:cs="Arial"/>
          <w:color w:val="121212"/>
          <w:sz w:val="24"/>
          <w:szCs w:val="24"/>
        </w:rPr>
        <w:t>“The Watchdog That Didn’t Bark” may not offer much in the way of solutions, but it reveals what we lose if reporting in the public interest dies. Wall Street reporters closest to the action, fixating on the market horserace, failed to see the big, ugly mess in front of them. And because of that, so did the rest of us.</w:t>
      </w:r>
    </w:p>
    <w:p w:rsidR="00176DC0" w:rsidRPr="00AA0AD7" w:rsidRDefault="00176DC0" w:rsidP="00D757B8">
      <w:pPr>
        <w:pStyle w:val="ListParagraph"/>
        <w:jc w:val="both"/>
        <w:rPr>
          <w:rFonts w:ascii="Arial" w:hAnsi="Arial" w:cs="Arial"/>
          <w:b/>
          <w:sz w:val="24"/>
          <w:szCs w:val="24"/>
        </w:rPr>
      </w:pPr>
    </w:p>
    <w:p w:rsidR="00D757B8" w:rsidRPr="00AA0AD7" w:rsidRDefault="00EC7460" w:rsidP="00AA0AD7">
      <w:pPr>
        <w:pStyle w:val="ListParagraph"/>
        <w:numPr>
          <w:ilvl w:val="0"/>
          <w:numId w:val="6"/>
        </w:numPr>
        <w:ind w:left="709" w:hanging="709"/>
        <w:jc w:val="both"/>
        <w:rPr>
          <w:rFonts w:ascii="Arial" w:hAnsi="Arial" w:cs="Arial"/>
          <w:b/>
          <w:sz w:val="24"/>
          <w:szCs w:val="24"/>
        </w:rPr>
      </w:pPr>
      <w:r w:rsidRPr="00AA0AD7">
        <w:rPr>
          <w:rFonts w:ascii="Arial" w:hAnsi="Arial" w:cs="Arial"/>
          <w:b/>
          <w:sz w:val="24"/>
          <w:szCs w:val="24"/>
        </w:rPr>
        <w:t xml:space="preserve">Answer any </w:t>
      </w:r>
      <w:r w:rsidR="00176DC0" w:rsidRPr="00AA0AD7">
        <w:rPr>
          <w:rFonts w:ascii="Arial" w:hAnsi="Arial" w:cs="Arial"/>
          <w:b/>
          <w:sz w:val="24"/>
          <w:szCs w:val="24"/>
        </w:rPr>
        <w:t xml:space="preserve">THREE </w:t>
      </w:r>
      <w:r w:rsidRPr="00AA0AD7">
        <w:rPr>
          <w:rFonts w:ascii="Arial" w:hAnsi="Arial" w:cs="Arial"/>
          <w:b/>
          <w:sz w:val="24"/>
          <w:szCs w:val="24"/>
        </w:rPr>
        <w:t>of the following questions</w:t>
      </w:r>
      <w:r w:rsidR="00176DC0" w:rsidRPr="00AA0AD7">
        <w:rPr>
          <w:rFonts w:ascii="Arial" w:hAnsi="Arial" w:cs="Arial"/>
          <w:b/>
          <w:sz w:val="24"/>
          <w:szCs w:val="24"/>
        </w:rPr>
        <w:t xml:space="preserve"> in about 150 words each</w:t>
      </w:r>
      <w:r w:rsidR="008300F7" w:rsidRPr="00AA0AD7">
        <w:rPr>
          <w:rFonts w:ascii="Arial" w:hAnsi="Arial" w:cs="Arial"/>
          <w:b/>
          <w:sz w:val="24"/>
          <w:szCs w:val="24"/>
        </w:rPr>
        <w:t xml:space="preserve"> </w:t>
      </w:r>
      <w:r w:rsidR="00176DC0" w:rsidRPr="00AA0AD7">
        <w:rPr>
          <w:rFonts w:ascii="Arial" w:hAnsi="Arial" w:cs="Arial"/>
          <w:b/>
          <w:sz w:val="24"/>
          <w:szCs w:val="24"/>
        </w:rPr>
        <w:t>(3x10=30)</w:t>
      </w:r>
    </w:p>
    <w:p w:rsidR="00D757B8" w:rsidRPr="00AA0AD7" w:rsidRDefault="00D757B8" w:rsidP="00D757B8">
      <w:pPr>
        <w:pStyle w:val="ListParagraph"/>
        <w:jc w:val="both"/>
        <w:rPr>
          <w:rFonts w:ascii="Arial" w:hAnsi="Arial" w:cs="Arial"/>
          <w:b/>
          <w:sz w:val="24"/>
          <w:szCs w:val="24"/>
        </w:rPr>
      </w:pPr>
    </w:p>
    <w:p w:rsidR="00D650F1" w:rsidRPr="00AA0AD7" w:rsidRDefault="00EC7460" w:rsidP="00405CE4">
      <w:pPr>
        <w:pStyle w:val="ListParagraph"/>
        <w:numPr>
          <w:ilvl w:val="0"/>
          <w:numId w:val="5"/>
        </w:numPr>
        <w:jc w:val="both"/>
        <w:rPr>
          <w:rFonts w:ascii="Arial" w:hAnsi="Arial" w:cs="Arial"/>
          <w:b/>
          <w:color w:val="121212"/>
          <w:sz w:val="24"/>
          <w:szCs w:val="24"/>
        </w:rPr>
      </w:pPr>
      <w:r w:rsidRPr="00AA0AD7">
        <w:rPr>
          <w:rFonts w:ascii="Arial" w:hAnsi="Arial" w:cs="Arial"/>
          <w:b/>
          <w:sz w:val="24"/>
          <w:szCs w:val="24"/>
        </w:rPr>
        <w:t>What does the article</w:t>
      </w:r>
      <w:r w:rsidR="00847D3D" w:rsidRPr="00AA0AD7">
        <w:rPr>
          <w:rFonts w:ascii="Arial" w:hAnsi="Arial" w:cs="Arial"/>
          <w:b/>
          <w:sz w:val="24"/>
          <w:szCs w:val="24"/>
        </w:rPr>
        <w:t xml:space="preserve"> say</w:t>
      </w:r>
      <w:r w:rsidRPr="00AA0AD7">
        <w:rPr>
          <w:rFonts w:ascii="Arial" w:hAnsi="Arial" w:cs="Arial"/>
          <w:b/>
          <w:sz w:val="24"/>
          <w:szCs w:val="24"/>
        </w:rPr>
        <w:t xml:space="preserve"> about the shifts in </w:t>
      </w:r>
      <w:r w:rsidR="004921C9" w:rsidRPr="00AA0AD7">
        <w:rPr>
          <w:rFonts w:ascii="Arial" w:hAnsi="Arial" w:cs="Arial"/>
          <w:b/>
          <w:sz w:val="24"/>
          <w:szCs w:val="24"/>
        </w:rPr>
        <w:t>f</w:t>
      </w:r>
      <w:r w:rsidRPr="00AA0AD7">
        <w:rPr>
          <w:rFonts w:ascii="Arial" w:hAnsi="Arial" w:cs="Arial"/>
          <w:b/>
          <w:sz w:val="24"/>
          <w:szCs w:val="24"/>
        </w:rPr>
        <w:t>inancial</w:t>
      </w:r>
      <w:r w:rsidR="004921C9" w:rsidRPr="00AA0AD7">
        <w:rPr>
          <w:rFonts w:ascii="Arial" w:hAnsi="Arial" w:cs="Arial"/>
          <w:b/>
          <w:sz w:val="24"/>
          <w:szCs w:val="24"/>
        </w:rPr>
        <w:t xml:space="preserve"> and b</w:t>
      </w:r>
      <w:r w:rsidRPr="00AA0AD7">
        <w:rPr>
          <w:rFonts w:ascii="Arial" w:hAnsi="Arial" w:cs="Arial"/>
          <w:b/>
          <w:sz w:val="24"/>
          <w:szCs w:val="24"/>
        </w:rPr>
        <w:t xml:space="preserve">usiness </w:t>
      </w:r>
      <w:r w:rsidR="004921C9" w:rsidRPr="00AA0AD7">
        <w:rPr>
          <w:rFonts w:ascii="Arial" w:hAnsi="Arial" w:cs="Arial"/>
          <w:b/>
          <w:sz w:val="24"/>
          <w:szCs w:val="24"/>
        </w:rPr>
        <w:t>news</w:t>
      </w:r>
      <w:r w:rsidRPr="00AA0AD7">
        <w:rPr>
          <w:rFonts w:ascii="Arial" w:hAnsi="Arial" w:cs="Arial"/>
          <w:b/>
          <w:sz w:val="24"/>
          <w:szCs w:val="24"/>
        </w:rPr>
        <w:t xml:space="preserve"> </w:t>
      </w:r>
      <w:r w:rsidR="00847D3D" w:rsidRPr="00AA0AD7">
        <w:rPr>
          <w:rFonts w:ascii="Arial" w:hAnsi="Arial" w:cs="Arial"/>
          <w:b/>
          <w:sz w:val="24"/>
          <w:szCs w:val="24"/>
        </w:rPr>
        <w:t>reportage</w:t>
      </w:r>
      <w:r w:rsidRPr="00AA0AD7">
        <w:rPr>
          <w:rFonts w:ascii="Arial" w:hAnsi="Arial" w:cs="Arial"/>
          <w:b/>
          <w:sz w:val="24"/>
          <w:szCs w:val="24"/>
        </w:rPr>
        <w:t xml:space="preserve">? </w:t>
      </w:r>
      <w:r w:rsidR="00847D3D" w:rsidRPr="00AA0AD7">
        <w:rPr>
          <w:rFonts w:ascii="Arial" w:hAnsi="Arial" w:cs="Arial"/>
          <w:b/>
          <w:sz w:val="24"/>
          <w:szCs w:val="24"/>
        </w:rPr>
        <w:t>What is the</w:t>
      </w:r>
      <w:r w:rsidRPr="00AA0AD7">
        <w:rPr>
          <w:rFonts w:ascii="Arial" w:hAnsi="Arial" w:cs="Arial"/>
          <w:b/>
          <w:sz w:val="24"/>
          <w:szCs w:val="24"/>
        </w:rPr>
        <w:t xml:space="preserve"> distinction</w:t>
      </w:r>
      <w:r w:rsidR="00847D3D" w:rsidRPr="00AA0AD7">
        <w:rPr>
          <w:rFonts w:ascii="Arial" w:hAnsi="Arial" w:cs="Arial"/>
          <w:b/>
          <w:sz w:val="24"/>
          <w:szCs w:val="24"/>
        </w:rPr>
        <w:t xml:space="preserve"> the writer makes</w:t>
      </w:r>
      <w:r w:rsidRPr="00AA0AD7">
        <w:rPr>
          <w:rFonts w:ascii="Arial" w:hAnsi="Arial" w:cs="Arial"/>
          <w:b/>
          <w:sz w:val="24"/>
          <w:szCs w:val="24"/>
        </w:rPr>
        <w:t xml:space="preserve"> </w:t>
      </w:r>
      <w:r w:rsidR="00847D3D" w:rsidRPr="00AA0AD7">
        <w:rPr>
          <w:rFonts w:ascii="Arial" w:hAnsi="Arial" w:cs="Arial"/>
          <w:b/>
          <w:sz w:val="24"/>
          <w:szCs w:val="24"/>
        </w:rPr>
        <w:t>between</w:t>
      </w:r>
      <w:r w:rsidRPr="00AA0AD7">
        <w:rPr>
          <w:rFonts w:ascii="Arial" w:hAnsi="Arial" w:cs="Arial"/>
          <w:b/>
          <w:sz w:val="24"/>
          <w:szCs w:val="24"/>
        </w:rPr>
        <w:t xml:space="preserve"> financial and business journalism? </w:t>
      </w:r>
    </w:p>
    <w:p w:rsidR="007A733E" w:rsidRPr="00AA0AD7" w:rsidRDefault="00847D3D" w:rsidP="00176DC0">
      <w:pPr>
        <w:pStyle w:val="ListParagraph"/>
        <w:numPr>
          <w:ilvl w:val="0"/>
          <w:numId w:val="5"/>
        </w:numPr>
        <w:jc w:val="both"/>
        <w:rPr>
          <w:rFonts w:ascii="Arial" w:hAnsi="Arial" w:cs="Arial"/>
          <w:b/>
          <w:color w:val="121212"/>
          <w:sz w:val="24"/>
          <w:szCs w:val="24"/>
        </w:rPr>
      </w:pPr>
      <w:r w:rsidRPr="00AA0AD7">
        <w:rPr>
          <w:rFonts w:ascii="Arial" w:hAnsi="Arial" w:cs="Arial"/>
          <w:b/>
          <w:color w:val="121212"/>
          <w:sz w:val="24"/>
          <w:szCs w:val="24"/>
        </w:rPr>
        <w:t xml:space="preserve">The article states that </w:t>
      </w:r>
      <w:r w:rsidR="00D650F1" w:rsidRPr="00AA0AD7">
        <w:rPr>
          <w:rFonts w:ascii="Arial" w:hAnsi="Arial" w:cs="Arial"/>
          <w:b/>
          <w:color w:val="121212"/>
          <w:sz w:val="24"/>
          <w:szCs w:val="24"/>
        </w:rPr>
        <w:t xml:space="preserve">a failure of reporting </w:t>
      </w:r>
      <w:r w:rsidR="00F55BD2" w:rsidRPr="00AA0AD7">
        <w:rPr>
          <w:rFonts w:ascii="Arial" w:hAnsi="Arial" w:cs="Arial"/>
          <w:b/>
          <w:color w:val="121212"/>
          <w:sz w:val="24"/>
          <w:szCs w:val="24"/>
        </w:rPr>
        <w:t>was one of the reasons that l</w:t>
      </w:r>
      <w:r w:rsidR="00D650F1" w:rsidRPr="00AA0AD7">
        <w:rPr>
          <w:rFonts w:ascii="Arial" w:hAnsi="Arial" w:cs="Arial"/>
          <w:b/>
          <w:color w:val="121212"/>
          <w:sz w:val="24"/>
          <w:szCs w:val="24"/>
        </w:rPr>
        <w:t>ed to the financial c</w:t>
      </w:r>
      <w:r w:rsidR="009E1045" w:rsidRPr="00AA0AD7">
        <w:rPr>
          <w:rFonts w:ascii="Arial" w:hAnsi="Arial" w:cs="Arial"/>
          <w:b/>
          <w:color w:val="121212"/>
          <w:sz w:val="24"/>
          <w:szCs w:val="24"/>
        </w:rPr>
        <w:t>risi</w:t>
      </w:r>
      <w:r w:rsidR="007A733E" w:rsidRPr="00AA0AD7">
        <w:rPr>
          <w:rFonts w:ascii="Arial" w:hAnsi="Arial" w:cs="Arial"/>
          <w:b/>
          <w:color w:val="121212"/>
          <w:sz w:val="24"/>
          <w:szCs w:val="24"/>
        </w:rPr>
        <w:t>s.</w:t>
      </w:r>
      <w:r w:rsidR="00F57916" w:rsidRPr="00AA0AD7">
        <w:rPr>
          <w:rFonts w:ascii="Arial" w:hAnsi="Arial" w:cs="Arial"/>
          <w:b/>
          <w:color w:val="121212"/>
          <w:sz w:val="24"/>
          <w:szCs w:val="24"/>
        </w:rPr>
        <w:t xml:space="preserve"> </w:t>
      </w:r>
      <w:r w:rsidRPr="00AA0AD7">
        <w:rPr>
          <w:rFonts w:ascii="Arial" w:hAnsi="Arial" w:cs="Arial"/>
          <w:b/>
          <w:color w:val="121212"/>
          <w:sz w:val="24"/>
          <w:szCs w:val="24"/>
        </w:rPr>
        <w:t>How does the article substantiate that claim</w:t>
      </w:r>
      <w:r w:rsidR="00F57916" w:rsidRPr="00AA0AD7">
        <w:rPr>
          <w:rFonts w:ascii="Arial" w:hAnsi="Arial" w:cs="Arial"/>
          <w:b/>
          <w:color w:val="121212"/>
          <w:sz w:val="24"/>
          <w:szCs w:val="24"/>
        </w:rPr>
        <w:t>?</w:t>
      </w:r>
      <w:r w:rsidR="007A733E" w:rsidRPr="00AA0AD7">
        <w:rPr>
          <w:rFonts w:ascii="Arial" w:hAnsi="Arial" w:cs="Arial"/>
          <w:b/>
          <w:color w:val="121212"/>
          <w:sz w:val="24"/>
          <w:szCs w:val="24"/>
        </w:rPr>
        <w:t xml:space="preserve"> </w:t>
      </w:r>
      <w:r w:rsidRPr="00AA0AD7">
        <w:rPr>
          <w:rFonts w:ascii="Arial" w:hAnsi="Arial" w:cs="Arial"/>
          <w:b/>
          <w:color w:val="121212"/>
          <w:sz w:val="24"/>
          <w:szCs w:val="24"/>
        </w:rPr>
        <w:t xml:space="preserve">Do you agree with this assessment? </w:t>
      </w:r>
    </w:p>
    <w:p w:rsidR="00176DC0" w:rsidRPr="00AA0AD7" w:rsidRDefault="00176DC0" w:rsidP="00176DC0">
      <w:pPr>
        <w:pStyle w:val="ListParagraph"/>
        <w:numPr>
          <w:ilvl w:val="0"/>
          <w:numId w:val="5"/>
        </w:numPr>
        <w:jc w:val="both"/>
        <w:rPr>
          <w:rFonts w:ascii="Arial" w:hAnsi="Arial" w:cs="Arial"/>
          <w:b/>
          <w:sz w:val="24"/>
          <w:szCs w:val="24"/>
        </w:rPr>
      </w:pPr>
      <w:r w:rsidRPr="00AA0AD7">
        <w:rPr>
          <w:rFonts w:ascii="Arial" w:hAnsi="Arial" w:cs="Arial"/>
          <w:b/>
          <w:color w:val="121212"/>
          <w:sz w:val="24"/>
          <w:szCs w:val="24"/>
        </w:rPr>
        <w:t>Is digital journalism, with its relative</w:t>
      </w:r>
      <w:r w:rsidR="003A0419" w:rsidRPr="00AA0AD7">
        <w:rPr>
          <w:rFonts w:ascii="Arial" w:hAnsi="Arial" w:cs="Arial"/>
          <w:b/>
          <w:color w:val="121212"/>
          <w:sz w:val="24"/>
          <w:szCs w:val="24"/>
        </w:rPr>
        <w:t>ly</w:t>
      </w:r>
      <w:r w:rsidRPr="00AA0AD7">
        <w:rPr>
          <w:rFonts w:ascii="Arial" w:hAnsi="Arial" w:cs="Arial"/>
          <w:b/>
          <w:color w:val="121212"/>
          <w:sz w:val="24"/>
          <w:szCs w:val="24"/>
        </w:rPr>
        <w:t xml:space="preserve"> lower cost of production, the answer to the problems that plague financial reporting? Is there a possibility for greater ac</w:t>
      </w:r>
      <w:r w:rsidR="00847D3D" w:rsidRPr="00AA0AD7">
        <w:rPr>
          <w:rFonts w:ascii="Arial" w:hAnsi="Arial" w:cs="Arial"/>
          <w:b/>
          <w:color w:val="121212"/>
          <w:sz w:val="24"/>
          <w:szCs w:val="24"/>
        </w:rPr>
        <w:t>countability</w:t>
      </w:r>
      <w:r w:rsidRPr="00AA0AD7">
        <w:rPr>
          <w:rFonts w:ascii="Arial" w:hAnsi="Arial" w:cs="Arial"/>
          <w:b/>
          <w:color w:val="121212"/>
          <w:sz w:val="24"/>
          <w:szCs w:val="24"/>
        </w:rPr>
        <w:t xml:space="preserve"> </w:t>
      </w:r>
      <w:r w:rsidR="00847D3D" w:rsidRPr="00AA0AD7">
        <w:rPr>
          <w:rFonts w:ascii="Arial" w:hAnsi="Arial" w:cs="Arial"/>
          <w:b/>
          <w:color w:val="121212"/>
          <w:sz w:val="24"/>
          <w:szCs w:val="24"/>
        </w:rPr>
        <w:t>on</w:t>
      </w:r>
      <w:r w:rsidRPr="00AA0AD7">
        <w:rPr>
          <w:rFonts w:ascii="Arial" w:hAnsi="Arial" w:cs="Arial"/>
          <w:b/>
          <w:color w:val="121212"/>
          <w:sz w:val="24"/>
          <w:szCs w:val="24"/>
        </w:rPr>
        <w:t xml:space="preserve"> digital media?</w:t>
      </w:r>
    </w:p>
    <w:p w:rsidR="0082527E" w:rsidRPr="00AA0AD7" w:rsidRDefault="007E45A7" w:rsidP="00176DC0">
      <w:pPr>
        <w:pStyle w:val="ListParagraph"/>
        <w:numPr>
          <w:ilvl w:val="0"/>
          <w:numId w:val="5"/>
        </w:numPr>
        <w:jc w:val="both"/>
        <w:rPr>
          <w:rFonts w:ascii="Arial" w:hAnsi="Arial" w:cs="Arial"/>
          <w:b/>
          <w:sz w:val="24"/>
          <w:szCs w:val="24"/>
        </w:rPr>
      </w:pPr>
      <w:r w:rsidRPr="00AA0AD7">
        <w:rPr>
          <w:rFonts w:ascii="Arial" w:hAnsi="Arial" w:cs="Arial"/>
          <w:b/>
          <w:sz w:val="24"/>
          <w:szCs w:val="24"/>
        </w:rPr>
        <w:t xml:space="preserve">Comment on your understanding of financial or business reporting in India. From your reading do you find financial reportage to be </w:t>
      </w:r>
      <w:r w:rsidR="00772015" w:rsidRPr="00AA0AD7">
        <w:rPr>
          <w:rFonts w:ascii="Arial" w:hAnsi="Arial" w:cs="Arial"/>
          <w:b/>
          <w:sz w:val="24"/>
          <w:szCs w:val="24"/>
        </w:rPr>
        <w:t>comprehensive</w:t>
      </w:r>
      <w:r w:rsidR="004921C9" w:rsidRPr="00AA0AD7">
        <w:rPr>
          <w:rFonts w:ascii="Arial" w:hAnsi="Arial" w:cs="Arial"/>
          <w:b/>
          <w:sz w:val="24"/>
          <w:szCs w:val="24"/>
        </w:rPr>
        <w:t xml:space="preserve"> </w:t>
      </w:r>
      <w:r w:rsidRPr="00AA0AD7">
        <w:rPr>
          <w:rFonts w:ascii="Arial" w:hAnsi="Arial" w:cs="Arial"/>
          <w:b/>
          <w:sz w:val="24"/>
          <w:szCs w:val="24"/>
        </w:rPr>
        <w:t>and accountable? Give examples to substantiate your answer.</w:t>
      </w:r>
    </w:p>
    <w:p w:rsidR="00176DC0" w:rsidRPr="00AA0AD7" w:rsidRDefault="00176DC0" w:rsidP="00176DC0">
      <w:pPr>
        <w:jc w:val="both"/>
        <w:rPr>
          <w:rFonts w:ascii="Arial" w:hAnsi="Arial" w:cs="Arial"/>
          <w:b/>
          <w:sz w:val="24"/>
          <w:szCs w:val="24"/>
        </w:rPr>
      </w:pPr>
    </w:p>
    <w:p w:rsidR="00176DC0" w:rsidRPr="00AA0AD7" w:rsidRDefault="00176DC0" w:rsidP="00176DC0">
      <w:pPr>
        <w:jc w:val="both"/>
        <w:rPr>
          <w:rFonts w:ascii="Arial" w:hAnsi="Arial" w:cs="Arial"/>
          <w:b/>
          <w:sz w:val="24"/>
          <w:szCs w:val="24"/>
        </w:rPr>
      </w:pPr>
      <w:r w:rsidRPr="00AA0AD7">
        <w:rPr>
          <w:rFonts w:ascii="Arial" w:hAnsi="Arial" w:cs="Arial"/>
          <w:b/>
          <w:sz w:val="24"/>
          <w:szCs w:val="24"/>
        </w:rPr>
        <w:t>II.    Read these quote and answer the questions that follow</w:t>
      </w:r>
    </w:p>
    <w:p w:rsidR="00176DC0" w:rsidRPr="00AA0AD7" w:rsidRDefault="00176DC0" w:rsidP="00176DC0">
      <w:pPr>
        <w:shd w:val="clear" w:color="auto" w:fill="FFFFFF"/>
        <w:spacing w:after="0" w:line="332" w:lineRule="atLeast"/>
        <w:rPr>
          <w:rFonts w:ascii="Arial" w:hAnsi="Arial" w:cs="Arial"/>
          <w:sz w:val="24"/>
          <w:szCs w:val="24"/>
          <w:shd w:val="clear" w:color="auto" w:fill="FFFFFF"/>
        </w:rPr>
      </w:pPr>
      <w:r w:rsidRPr="00AA0AD7">
        <w:rPr>
          <w:rFonts w:ascii="Arial" w:eastAsia="Times New Roman" w:hAnsi="Arial" w:cs="Arial"/>
          <w:color w:val="181818"/>
          <w:sz w:val="24"/>
          <w:szCs w:val="24"/>
          <w:lang w:eastAsia="en-IN"/>
        </w:rPr>
        <w:t>― </w:t>
      </w:r>
      <w:hyperlink r:id="rId11" w:history="1">
        <w:r w:rsidRPr="00AA0AD7">
          <w:rPr>
            <w:rFonts w:ascii="Arial" w:eastAsia="Times New Roman" w:hAnsi="Arial" w:cs="Arial"/>
            <w:bCs/>
            <w:sz w:val="24"/>
            <w:szCs w:val="24"/>
            <w:lang w:eastAsia="en-IN"/>
          </w:rPr>
          <w:t>Noam Chomsky</w:t>
        </w:r>
      </w:hyperlink>
      <w:r w:rsidRPr="00AA0AD7">
        <w:rPr>
          <w:rFonts w:ascii="Arial" w:hAnsi="Arial" w:cs="Arial"/>
          <w:sz w:val="24"/>
          <w:szCs w:val="24"/>
          <w:shd w:val="clear" w:color="auto" w:fill="FFFFFF"/>
        </w:rPr>
        <w:t xml:space="preserve"> </w:t>
      </w:r>
      <w:hyperlink r:id="rId12" w:history="1">
        <w:r w:rsidRPr="00AA0AD7">
          <w:rPr>
            <w:rFonts w:ascii="Arial" w:hAnsi="Arial" w:cs="Arial"/>
            <w:sz w:val="24"/>
            <w:szCs w:val="24"/>
          </w:rPr>
          <w:t>Necessary Illusions: Thought Control in Democratic Societies</w:t>
        </w:r>
      </w:hyperlink>
      <w:r w:rsidRPr="00AA0AD7">
        <w:rPr>
          <w:rFonts w:ascii="Arial" w:hAnsi="Arial" w:cs="Arial"/>
          <w:sz w:val="24"/>
          <w:szCs w:val="24"/>
          <w:shd w:val="clear" w:color="auto" w:fill="FFFFFF"/>
        </w:rPr>
        <w:t xml:space="preserve"> </w:t>
      </w:r>
    </w:p>
    <w:p w:rsidR="003A0419" w:rsidRPr="00AA0AD7" w:rsidRDefault="00176DC0" w:rsidP="003A0419">
      <w:pPr>
        <w:shd w:val="clear" w:color="auto" w:fill="FFFFFF"/>
        <w:spacing w:after="0" w:line="240" w:lineRule="auto"/>
        <w:rPr>
          <w:rFonts w:ascii="Arial" w:eastAsia="Times New Roman" w:hAnsi="Arial" w:cs="Arial"/>
          <w:color w:val="000000"/>
          <w:sz w:val="24"/>
          <w:szCs w:val="24"/>
          <w:lang w:eastAsia="en-IN"/>
        </w:rPr>
      </w:pPr>
      <w:r w:rsidRPr="00AA0AD7">
        <w:rPr>
          <w:rFonts w:ascii="Arial" w:hAnsi="Arial" w:cs="Arial"/>
          <w:sz w:val="24"/>
          <w:szCs w:val="24"/>
          <w:shd w:val="clear" w:color="auto" w:fill="FFFFFF"/>
        </w:rPr>
        <w:t xml:space="preserve">"The major media-particularly, the elite media that set the agenda that others </w:t>
      </w:r>
      <w:r w:rsidRPr="00AA0AD7">
        <w:rPr>
          <w:rFonts w:ascii="Arial" w:hAnsi="Arial" w:cs="Arial"/>
          <w:color w:val="000000"/>
          <w:sz w:val="24"/>
          <w:szCs w:val="24"/>
          <w:shd w:val="clear" w:color="auto" w:fill="FFFFFF"/>
        </w:rPr>
        <w:t>generally follow-are corporations “selling” privileged audiences to other businesses. It would hardly come as a surprise if the picture of the world they present were to reflect the perspectives and interests of the sellers, the buyers, and the product. Concentration of ownership of the media is high and increasing. Furthermore, those who occupy managerial positions in the media, or gain status within them as commentators, belong to the same privileged elites, and might be expected to share the perceptions, aspirations, and attitudes of their associates, reflecting their own class interests as well. Journalists entering the system are unlikely to make their way unless they conform to these ideological pressures, generally by internalizing the values; it is not easy to say one thing and believe another, and those who fail to conform will tend to be weeded out by familiar mechanisms."</w:t>
      </w:r>
      <w:r w:rsidR="003A0419" w:rsidRPr="00AA0AD7">
        <w:rPr>
          <w:rFonts w:ascii="Arial" w:eastAsia="Times New Roman" w:hAnsi="Arial" w:cs="Arial"/>
          <w:color w:val="000000"/>
          <w:sz w:val="24"/>
          <w:szCs w:val="24"/>
          <w:lang w:eastAsia="en-IN"/>
        </w:rPr>
        <w:t xml:space="preserve"> </w:t>
      </w:r>
    </w:p>
    <w:p w:rsidR="004921C9" w:rsidRPr="00AA0AD7" w:rsidRDefault="004921C9" w:rsidP="003A0419">
      <w:pPr>
        <w:shd w:val="clear" w:color="auto" w:fill="FFFFFF"/>
        <w:spacing w:after="0" w:line="240" w:lineRule="auto"/>
        <w:rPr>
          <w:rFonts w:ascii="Arial" w:eastAsia="Times New Roman" w:hAnsi="Arial" w:cs="Arial"/>
          <w:color w:val="000000"/>
          <w:sz w:val="24"/>
          <w:szCs w:val="24"/>
          <w:lang w:eastAsia="en-IN"/>
        </w:rPr>
      </w:pPr>
      <w:r w:rsidRPr="00AA0AD7">
        <w:rPr>
          <w:rFonts w:ascii="Arial" w:eastAsia="Times New Roman" w:hAnsi="Arial" w:cs="Arial"/>
          <w:color w:val="000000"/>
          <w:sz w:val="24"/>
          <w:szCs w:val="24"/>
          <w:lang w:eastAsia="en-IN"/>
        </w:rPr>
        <w:t>...</w:t>
      </w:r>
    </w:p>
    <w:p w:rsidR="003A0419" w:rsidRPr="00AA0AD7" w:rsidRDefault="003A0419" w:rsidP="003A0419">
      <w:pPr>
        <w:rPr>
          <w:rFonts w:ascii="Arial" w:hAnsi="Arial" w:cs="Arial"/>
          <w:sz w:val="24"/>
          <w:szCs w:val="24"/>
          <w:lang w:eastAsia="en-IN"/>
        </w:rPr>
      </w:pPr>
      <w:r w:rsidRPr="00AA0AD7">
        <w:rPr>
          <w:rFonts w:ascii="Arial" w:hAnsi="Arial" w:cs="Arial"/>
          <w:sz w:val="24"/>
          <w:szCs w:val="24"/>
          <w:lang w:eastAsia="en-IN"/>
        </w:rPr>
        <w:t xml:space="preserve">“Control of thought is more important for governments that are free and popular than for despotic and military states. The logic is straightforward: a despotic state can control its domestic enemies by force, but as the state loses this weapon, other </w:t>
      </w:r>
      <w:r w:rsidRPr="00AA0AD7">
        <w:rPr>
          <w:rFonts w:ascii="Arial" w:hAnsi="Arial" w:cs="Arial"/>
          <w:sz w:val="24"/>
          <w:szCs w:val="24"/>
          <w:lang w:eastAsia="en-IN"/>
        </w:rPr>
        <w:lastRenderedPageBreak/>
        <w:t>devices are required to prevent the ignorant masses from interfering with public affairs, which are none of their business…the public are to be observers, not participants, consumers of ideology as well as products."</w:t>
      </w:r>
    </w:p>
    <w:p w:rsidR="00176DC0" w:rsidRPr="00AA0AD7" w:rsidRDefault="00176DC0" w:rsidP="00AA0AD7">
      <w:pPr>
        <w:pStyle w:val="ListParagraph"/>
        <w:numPr>
          <w:ilvl w:val="0"/>
          <w:numId w:val="6"/>
        </w:numPr>
        <w:ind w:left="426" w:hanging="568"/>
        <w:jc w:val="both"/>
        <w:rPr>
          <w:rFonts w:ascii="Arial" w:hAnsi="Arial" w:cs="Arial"/>
          <w:b/>
          <w:sz w:val="24"/>
          <w:szCs w:val="24"/>
        </w:rPr>
      </w:pPr>
      <w:r w:rsidRPr="00AA0AD7">
        <w:rPr>
          <w:rFonts w:ascii="Arial" w:hAnsi="Arial" w:cs="Arial"/>
          <w:b/>
          <w:sz w:val="24"/>
          <w:szCs w:val="24"/>
        </w:rPr>
        <w:t xml:space="preserve">Answer any </w:t>
      </w:r>
      <w:r w:rsidR="0082527E" w:rsidRPr="00AA0AD7">
        <w:rPr>
          <w:rFonts w:ascii="Arial" w:hAnsi="Arial" w:cs="Arial"/>
          <w:b/>
          <w:sz w:val="24"/>
          <w:szCs w:val="24"/>
        </w:rPr>
        <w:t xml:space="preserve">ONE </w:t>
      </w:r>
      <w:r w:rsidRPr="00AA0AD7">
        <w:rPr>
          <w:rFonts w:ascii="Arial" w:hAnsi="Arial" w:cs="Arial"/>
          <w:b/>
          <w:sz w:val="24"/>
          <w:szCs w:val="24"/>
        </w:rPr>
        <w:t>of the questions in about 250 words (1x20=20)</w:t>
      </w:r>
    </w:p>
    <w:p w:rsidR="0082527E" w:rsidRPr="00AA0AD7" w:rsidRDefault="0082527E" w:rsidP="0082527E">
      <w:pPr>
        <w:jc w:val="both"/>
        <w:rPr>
          <w:rFonts w:ascii="Arial" w:hAnsi="Arial" w:cs="Arial"/>
          <w:sz w:val="24"/>
          <w:szCs w:val="24"/>
        </w:rPr>
      </w:pPr>
      <w:r w:rsidRPr="00AA0AD7">
        <w:rPr>
          <w:rFonts w:ascii="Arial" w:hAnsi="Arial" w:cs="Arial"/>
          <w:sz w:val="24"/>
          <w:szCs w:val="24"/>
        </w:rPr>
        <w:t xml:space="preserve">1. </w:t>
      </w:r>
      <w:r w:rsidR="003A0419" w:rsidRPr="00AA0AD7">
        <w:rPr>
          <w:rFonts w:ascii="Arial" w:hAnsi="Arial" w:cs="Arial"/>
          <w:sz w:val="24"/>
          <w:szCs w:val="24"/>
        </w:rPr>
        <w:t>What does Chomsky mean by ‘elite media’?</w:t>
      </w:r>
      <w:r w:rsidR="000C6341" w:rsidRPr="00AA0AD7">
        <w:rPr>
          <w:rFonts w:ascii="Arial" w:hAnsi="Arial" w:cs="Arial"/>
          <w:sz w:val="24"/>
          <w:szCs w:val="24"/>
        </w:rPr>
        <w:t xml:space="preserve"> </w:t>
      </w:r>
      <w:r w:rsidR="003A0419" w:rsidRPr="00AA0AD7">
        <w:rPr>
          <w:rFonts w:ascii="Arial" w:hAnsi="Arial" w:cs="Arial"/>
          <w:sz w:val="24"/>
          <w:szCs w:val="24"/>
        </w:rPr>
        <w:t xml:space="preserve">Do you see the presence of an elite </w:t>
      </w:r>
      <w:r w:rsidR="000C6341" w:rsidRPr="00AA0AD7">
        <w:rPr>
          <w:rFonts w:ascii="Arial" w:hAnsi="Arial" w:cs="Arial"/>
          <w:sz w:val="24"/>
          <w:szCs w:val="24"/>
        </w:rPr>
        <w:t xml:space="preserve">news </w:t>
      </w:r>
      <w:r w:rsidR="003A0419" w:rsidRPr="00AA0AD7">
        <w:rPr>
          <w:rFonts w:ascii="Arial" w:hAnsi="Arial" w:cs="Arial"/>
          <w:sz w:val="24"/>
          <w:szCs w:val="24"/>
        </w:rPr>
        <w:t>media in India?</w:t>
      </w:r>
      <w:r w:rsidR="000C6341" w:rsidRPr="00AA0AD7">
        <w:rPr>
          <w:rFonts w:ascii="Arial" w:hAnsi="Arial" w:cs="Arial"/>
          <w:color w:val="000000"/>
          <w:sz w:val="24"/>
          <w:szCs w:val="24"/>
          <w:shd w:val="clear" w:color="auto" w:fill="FFFFFF"/>
        </w:rPr>
        <w:t xml:space="preserve"> What does it mean to ‘sell audience to other business?’ </w:t>
      </w:r>
    </w:p>
    <w:p w:rsidR="0082527E" w:rsidRPr="00AA0AD7" w:rsidRDefault="0082527E" w:rsidP="0082527E">
      <w:pPr>
        <w:rPr>
          <w:rFonts w:ascii="Arial" w:hAnsi="Arial" w:cs="Arial"/>
          <w:sz w:val="24"/>
          <w:szCs w:val="24"/>
        </w:rPr>
      </w:pPr>
      <w:r w:rsidRPr="00AA0AD7">
        <w:rPr>
          <w:rFonts w:ascii="Arial" w:hAnsi="Arial" w:cs="Arial"/>
          <w:sz w:val="24"/>
          <w:szCs w:val="24"/>
        </w:rPr>
        <w:t xml:space="preserve">2. Chomsky suggests that </w:t>
      </w:r>
      <w:r w:rsidR="00847D3D" w:rsidRPr="00AA0AD7">
        <w:rPr>
          <w:rFonts w:ascii="Arial" w:hAnsi="Arial" w:cs="Arial"/>
          <w:sz w:val="24"/>
          <w:szCs w:val="24"/>
        </w:rPr>
        <w:t xml:space="preserve">the </w:t>
      </w:r>
      <w:r w:rsidR="00E90268" w:rsidRPr="00AA0AD7">
        <w:rPr>
          <w:rFonts w:ascii="Arial" w:hAnsi="Arial" w:cs="Arial"/>
          <w:sz w:val="24"/>
          <w:szCs w:val="24"/>
        </w:rPr>
        <w:t>j</w:t>
      </w:r>
      <w:r w:rsidRPr="00AA0AD7">
        <w:rPr>
          <w:rFonts w:ascii="Arial" w:hAnsi="Arial" w:cs="Arial"/>
          <w:sz w:val="24"/>
          <w:szCs w:val="24"/>
        </w:rPr>
        <w:t xml:space="preserve">ournalist eventually </w:t>
      </w:r>
      <w:r w:rsidR="00847D3D" w:rsidRPr="00AA0AD7">
        <w:rPr>
          <w:rFonts w:ascii="Arial" w:hAnsi="Arial" w:cs="Arial"/>
          <w:sz w:val="24"/>
          <w:szCs w:val="24"/>
        </w:rPr>
        <w:t>conform</w:t>
      </w:r>
      <w:r w:rsidRPr="00AA0AD7">
        <w:rPr>
          <w:rFonts w:ascii="Arial" w:hAnsi="Arial" w:cs="Arial"/>
          <w:sz w:val="24"/>
          <w:szCs w:val="24"/>
        </w:rPr>
        <w:t xml:space="preserve"> to ‘ideological pressures by internalizing the values’, do you agree with this statement</w:t>
      </w:r>
      <w:r w:rsidR="003A0419" w:rsidRPr="00AA0AD7">
        <w:rPr>
          <w:rFonts w:ascii="Arial" w:hAnsi="Arial" w:cs="Arial"/>
          <w:sz w:val="24"/>
          <w:szCs w:val="24"/>
        </w:rPr>
        <w:t xml:space="preserve">? </w:t>
      </w:r>
      <w:r w:rsidR="000C6341" w:rsidRPr="00AA0AD7">
        <w:rPr>
          <w:rFonts w:ascii="Arial" w:hAnsi="Arial" w:cs="Arial"/>
          <w:sz w:val="24"/>
          <w:szCs w:val="24"/>
        </w:rPr>
        <w:t>What do you understand by ‘thought control’? Use examples to support your answer.</w:t>
      </w:r>
    </w:p>
    <w:p w:rsidR="00420DF6" w:rsidRPr="00AA0AD7" w:rsidRDefault="00D757B8" w:rsidP="007A733E">
      <w:pPr>
        <w:jc w:val="both"/>
        <w:rPr>
          <w:rFonts w:ascii="Arial" w:hAnsi="Arial" w:cs="Arial"/>
          <w:b/>
          <w:sz w:val="24"/>
          <w:szCs w:val="24"/>
        </w:rPr>
      </w:pPr>
      <w:r w:rsidRPr="00AA0AD7">
        <w:rPr>
          <w:rFonts w:ascii="Arial" w:hAnsi="Arial" w:cs="Arial"/>
          <w:b/>
          <w:sz w:val="24"/>
          <w:szCs w:val="24"/>
        </w:rPr>
        <w:t xml:space="preserve">III. </w:t>
      </w:r>
      <w:r w:rsidR="00420DF6" w:rsidRPr="00AA0AD7">
        <w:rPr>
          <w:rFonts w:ascii="Arial" w:hAnsi="Arial" w:cs="Arial"/>
          <w:b/>
          <w:sz w:val="24"/>
          <w:szCs w:val="24"/>
        </w:rPr>
        <w:t>Answer any ONE of the following questions in about 250 words (1x20</w:t>
      </w:r>
      <w:r w:rsidR="00D650F1" w:rsidRPr="00AA0AD7">
        <w:rPr>
          <w:rFonts w:ascii="Arial" w:hAnsi="Arial" w:cs="Arial"/>
          <w:b/>
          <w:sz w:val="24"/>
          <w:szCs w:val="24"/>
        </w:rPr>
        <w:t>=20</w:t>
      </w:r>
      <w:r w:rsidR="00420DF6" w:rsidRPr="00AA0AD7">
        <w:rPr>
          <w:rFonts w:ascii="Arial" w:hAnsi="Arial" w:cs="Arial"/>
          <w:b/>
          <w:sz w:val="24"/>
          <w:szCs w:val="24"/>
        </w:rPr>
        <w:t>)</w:t>
      </w:r>
    </w:p>
    <w:p w:rsidR="00420DF6" w:rsidRPr="00AA0AD7" w:rsidRDefault="00420DF6" w:rsidP="00C22651">
      <w:pPr>
        <w:jc w:val="both"/>
        <w:rPr>
          <w:rFonts w:ascii="Arial" w:hAnsi="Arial" w:cs="Arial"/>
          <w:b/>
          <w:sz w:val="24"/>
          <w:szCs w:val="24"/>
        </w:rPr>
      </w:pPr>
      <w:r w:rsidRPr="00AA0AD7">
        <w:rPr>
          <w:rFonts w:ascii="Arial" w:hAnsi="Arial" w:cs="Arial"/>
          <w:b/>
          <w:sz w:val="24"/>
          <w:szCs w:val="24"/>
        </w:rPr>
        <w:t xml:space="preserve"> </w:t>
      </w:r>
      <w:r w:rsidR="00F54C19" w:rsidRPr="00AA0AD7">
        <w:rPr>
          <w:rFonts w:ascii="Arial" w:hAnsi="Arial" w:cs="Arial"/>
          <w:b/>
          <w:sz w:val="24"/>
          <w:szCs w:val="24"/>
        </w:rPr>
        <w:t xml:space="preserve"> </w:t>
      </w:r>
      <w:r w:rsidR="00F54C19" w:rsidRPr="00AA0AD7">
        <w:rPr>
          <w:rFonts w:ascii="Arial" w:hAnsi="Arial" w:cs="Arial"/>
          <w:b/>
          <w:noProof/>
          <w:sz w:val="24"/>
          <w:szCs w:val="24"/>
          <w:lang w:eastAsia="en-IN"/>
        </w:rPr>
        <w:drawing>
          <wp:inline distT="0" distB="0" distL="0" distR="0">
            <wp:extent cx="5185997" cy="1768083"/>
            <wp:effectExtent l="19050" t="0" r="0" b="0"/>
            <wp:docPr id="4" name="Picture 8" descr="Image result for advertising and representation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advertising and representation ad"/>
                    <pic:cNvPicPr>
                      <a:picLocks noChangeAspect="1" noChangeArrowheads="1"/>
                    </pic:cNvPicPr>
                  </pic:nvPicPr>
                  <pic:blipFill>
                    <a:blip r:embed="rId13"/>
                    <a:srcRect/>
                    <a:stretch>
                      <a:fillRect/>
                    </a:stretch>
                  </pic:blipFill>
                  <pic:spPr bwMode="auto">
                    <a:xfrm>
                      <a:off x="0" y="0"/>
                      <a:ext cx="5187148" cy="1768475"/>
                    </a:xfrm>
                    <a:prstGeom prst="rect">
                      <a:avLst/>
                    </a:prstGeom>
                    <a:noFill/>
                    <a:ln w="9525">
                      <a:noFill/>
                      <a:miter lim="800000"/>
                      <a:headEnd/>
                      <a:tailEnd/>
                    </a:ln>
                  </pic:spPr>
                </pic:pic>
              </a:graphicData>
            </a:graphic>
          </wp:inline>
        </w:drawing>
      </w:r>
      <w:r w:rsidR="00F54C19" w:rsidRPr="00AA0AD7">
        <w:rPr>
          <w:rFonts w:ascii="Arial" w:hAnsi="Arial" w:cs="Arial"/>
          <w:b/>
          <w:noProof/>
          <w:sz w:val="24"/>
          <w:szCs w:val="24"/>
          <w:lang w:eastAsia="en-IN"/>
        </w:rPr>
        <w:drawing>
          <wp:inline distT="0" distB="0" distL="0" distR="0">
            <wp:extent cx="5256335" cy="2028752"/>
            <wp:effectExtent l="19050" t="0" r="1465" b="0"/>
            <wp:docPr id="14" name="Picture 14" descr="Image result for detergent powder 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detergent powder ads"/>
                    <pic:cNvPicPr>
                      <a:picLocks noChangeAspect="1" noChangeArrowheads="1"/>
                    </pic:cNvPicPr>
                  </pic:nvPicPr>
                  <pic:blipFill>
                    <a:blip r:embed="rId14"/>
                    <a:srcRect/>
                    <a:stretch>
                      <a:fillRect/>
                    </a:stretch>
                  </pic:blipFill>
                  <pic:spPr bwMode="auto">
                    <a:xfrm>
                      <a:off x="0" y="0"/>
                      <a:ext cx="5266133" cy="2032534"/>
                    </a:xfrm>
                    <a:prstGeom prst="rect">
                      <a:avLst/>
                    </a:prstGeom>
                    <a:noFill/>
                    <a:ln w="9525">
                      <a:noFill/>
                      <a:miter lim="800000"/>
                      <a:headEnd/>
                      <a:tailEnd/>
                    </a:ln>
                  </pic:spPr>
                </pic:pic>
              </a:graphicData>
            </a:graphic>
          </wp:inline>
        </w:drawing>
      </w:r>
    </w:p>
    <w:p w:rsidR="00420DF6" w:rsidRPr="00E84192" w:rsidRDefault="00422780" w:rsidP="00422780">
      <w:pPr>
        <w:pStyle w:val="ListParagraph"/>
        <w:numPr>
          <w:ilvl w:val="0"/>
          <w:numId w:val="4"/>
        </w:numPr>
        <w:jc w:val="both"/>
        <w:rPr>
          <w:rFonts w:ascii="Arial" w:hAnsi="Arial" w:cs="Arial"/>
          <w:sz w:val="24"/>
          <w:szCs w:val="24"/>
        </w:rPr>
      </w:pPr>
      <w:r w:rsidRPr="00E84192">
        <w:rPr>
          <w:rFonts w:ascii="Arial" w:hAnsi="Arial" w:cs="Arial"/>
          <w:sz w:val="24"/>
          <w:szCs w:val="24"/>
        </w:rPr>
        <w:t>Look at the t</w:t>
      </w:r>
      <w:r w:rsidR="00F54C19" w:rsidRPr="00E84192">
        <w:rPr>
          <w:rFonts w:ascii="Arial" w:hAnsi="Arial" w:cs="Arial"/>
          <w:sz w:val="24"/>
          <w:szCs w:val="24"/>
        </w:rPr>
        <w:t>wo</w:t>
      </w:r>
      <w:r w:rsidRPr="00E84192">
        <w:rPr>
          <w:rFonts w:ascii="Arial" w:hAnsi="Arial" w:cs="Arial"/>
          <w:sz w:val="24"/>
          <w:szCs w:val="24"/>
        </w:rPr>
        <w:t xml:space="preserve"> ads for</w:t>
      </w:r>
      <w:r w:rsidR="00F54C19" w:rsidRPr="00E84192">
        <w:rPr>
          <w:rFonts w:ascii="Arial" w:hAnsi="Arial" w:cs="Arial"/>
          <w:sz w:val="24"/>
          <w:szCs w:val="24"/>
        </w:rPr>
        <w:t xml:space="preserve"> two</w:t>
      </w:r>
      <w:r w:rsidRPr="00E84192">
        <w:rPr>
          <w:rFonts w:ascii="Arial" w:hAnsi="Arial" w:cs="Arial"/>
          <w:sz w:val="24"/>
          <w:szCs w:val="24"/>
        </w:rPr>
        <w:t xml:space="preserve"> different detergent brands, what commonalities and differences do you see in these ads? </w:t>
      </w:r>
    </w:p>
    <w:p w:rsidR="00F54C19" w:rsidRPr="00E84192" w:rsidRDefault="00F54C19" w:rsidP="00422780">
      <w:pPr>
        <w:pStyle w:val="ListParagraph"/>
        <w:numPr>
          <w:ilvl w:val="0"/>
          <w:numId w:val="4"/>
        </w:numPr>
        <w:jc w:val="both"/>
        <w:rPr>
          <w:rFonts w:ascii="Arial" w:hAnsi="Arial" w:cs="Arial"/>
          <w:sz w:val="24"/>
          <w:szCs w:val="24"/>
        </w:rPr>
      </w:pPr>
      <w:r w:rsidRPr="00E84192">
        <w:rPr>
          <w:rFonts w:ascii="Arial" w:hAnsi="Arial" w:cs="Arial"/>
          <w:sz w:val="24"/>
          <w:szCs w:val="24"/>
        </w:rPr>
        <w:t>How is the representation of femininity constructed to appeal to the audience? Read the two images to substantiate your answer.</w:t>
      </w:r>
    </w:p>
    <w:p w:rsidR="00F54C19" w:rsidRPr="00AA0AD7" w:rsidRDefault="00AA0AD7" w:rsidP="00F54C19">
      <w:pPr>
        <w:jc w:val="both"/>
        <w:rPr>
          <w:rFonts w:ascii="Arial" w:hAnsi="Arial" w:cs="Arial"/>
          <w:b/>
          <w:sz w:val="28"/>
          <w:szCs w:val="24"/>
        </w:rPr>
      </w:pPr>
      <w:r w:rsidRPr="00AA0AD7">
        <w:rPr>
          <w:rFonts w:ascii="Arial" w:hAnsi="Arial" w:cs="Arial"/>
          <w:b/>
          <w:sz w:val="28"/>
          <w:szCs w:val="24"/>
        </w:rPr>
        <w:t xml:space="preserve">                                                               ****</w:t>
      </w:r>
    </w:p>
    <w:p w:rsidR="008C1549" w:rsidRPr="00AA0AD7" w:rsidRDefault="008C1549" w:rsidP="00F54C19">
      <w:pPr>
        <w:pStyle w:val="ListParagraph"/>
        <w:jc w:val="both"/>
        <w:rPr>
          <w:rFonts w:ascii="Arial" w:hAnsi="Arial" w:cs="Arial"/>
          <w:b/>
          <w:sz w:val="24"/>
          <w:szCs w:val="24"/>
        </w:rPr>
      </w:pPr>
    </w:p>
    <w:sectPr w:rsidR="008C1549" w:rsidRPr="00AA0AD7" w:rsidSect="007124E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A53" w:rsidRDefault="00406A53" w:rsidP="00E14E57">
      <w:pPr>
        <w:spacing w:after="0" w:line="240" w:lineRule="auto"/>
      </w:pPr>
      <w:r>
        <w:separator/>
      </w:r>
    </w:p>
  </w:endnote>
  <w:endnote w:type="continuationSeparator" w:id="1">
    <w:p w:rsidR="00406A53" w:rsidRDefault="00406A53" w:rsidP="00E14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64" w:rsidRDefault="00EC7D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80674"/>
      <w:docPartObj>
        <w:docPartGallery w:val="Page Numbers (Bottom of Page)"/>
        <w:docPartUnique/>
      </w:docPartObj>
    </w:sdtPr>
    <w:sdtContent>
      <w:p w:rsidR="0078371E" w:rsidRDefault="0033332B">
        <w:pPr>
          <w:pStyle w:val="Footer"/>
          <w:jc w:val="center"/>
        </w:pPr>
        <w:fldSimple w:instr=" PAGE   \* MERGEFORMAT ">
          <w:r w:rsidR="00EC7D64">
            <w:rPr>
              <w:noProof/>
            </w:rPr>
            <w:t>5</w:t>
          </w:r>
        </w:fldSimple>
      </w:p>
    </w:sdtContent>
  </w:sdt>
  <w:p w:rsidR="0078371E" w:rsidRDefault="007837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64" w:rsidRDefault="00EC7D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A53" w:rsidRDefault="00406A53" w:rsidP="00E14E57">
      <w:pPr>
        <w:spacing w:after="0" w:line="240" w:lineRule="auto"/>
      </w:pPr>
      <w:r>
        <w:separator/>
      </w:r>
    </w:p>
  </w:footnote>
  <w:footnote w:type="continuationSeparator" w:id="1">
    <w:p w:rsidR="00406A53" w:rsidRDefault="00406A53" w:rsidP="00E14E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64" w:rsidRDefault="00EC7D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8678" o:spid="_x0000_s10242" type="#_x0000_t136" style="position:absolute;margin-left:0;margin-top:0;width:477.2pt;height:159.05pt;rotation:315;z-index:-251654144;mso-position-horizontal:center;mso-position-horizontal-relative:margin;mso-position-vertical:center;mso-position-vertical-relative:margin" o:allowincell="f" fillcolor="silver" stroked="f">
          <v:textpath style="font-family:&quot;Calibri&quot;;font-size:1pt" string="APRIL 2017"/>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64" w:rsidRDefault="00EC7D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8679" o:spid="_x0000_s10243" type="#_x0000_t136" style="position:absolute;margin-left:0;margin-top:0;width:477.2pt;height:159.05pt;rotation:315;z-index:-251652096;mso-position-horizontal:center;mso-position-horizontal-relative:margin;mso-position-vertical:center;mso-position-vertical-relative:margin" o:allowincell="f" fillcolor="silver" stroked="f">
          <v:textpath style="font-family:&quot;Calibri&quot;;font-size:1pt" string="APRIL 2017"/>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64" w:rsidRDefault="00EC7D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8677" o:spid="_x0000_s10241" type="#_x0000_t136" style="position:absolute;margin-left:0;margin-top:0;width:477.2pt;height:159.05pt;rotation:315;z-index:-251656192;mso-position-horizontal:center;mso-position-horizontal-relative:margin;mso-position-vertical:center;mso-position-vertical-relative:margin" o:allowincell="f" fillcolor="silver" stroked="f">
          <v:textpath style="font-family:&quot;Calibri&quot;;font-size:1pt" string="APRIL 2017"/>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53BC"/>
    <w:multiLevelType w:val="hybridMultilevel"/>
    <w:tmpl w:val="AD341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9A41B2"/>
    <w:multiLevelType w:val="multilevel"/>
    <w:tmpl w:val="1746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E7273"/>
    <w:multiLevelType w:val="hybridMultilevel"/>
    <w:tmpl w:val="5AFE5336"/>
    <w:lvl w:ilvl="0" w:tplc="7F3CC10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3F2801"/>
    <w:multiLevelType w:val="hybridMultilevel"/>
    <w:tmpl w:val="306044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6F61AA7"/>
    <w:multiLevelType w:val="hybridMultilevel"/>
    <w:tmpl w:val="DF9E582C"/>
    <w:lvl w:ilvl="0" w:tplc="564AABCE">
      <w:start w:val="1"/>
      <w:numFmt w:val="upperRoman"/>
      <w:lvlText w:val="%1.A"/>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5F8245D2"/>
    <w:multiLevelType w:val="hybridMultilevel"/>
    <w:tmpl w:val="EE3E6208"/>
    <w:lvl w:ilvl="0" w:tplc="49E40E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rsids>
    <w:rsidRoot w:val="00CB5DCF"/>
    <w:rsid w:val="000C6341"/>
    <w:rsid w:val="0010487C"/>
    <w:rsid w:val="00105CC4"/>
    <w:rsid w:val="00176DC0"/>
    <w:rsid w:val="001D1CF8"/>
    <w:rsid w:val="00216B29"/>
    <w:rsid w:val="00244BD9"/>
    <w:rsid w:val="002F37B4"/>
    <w:rsid w:val="0033332B"/>
    <w:rsid w:val="00333446"/>
    <w:rsid w:val="003A0419"/>
    <w:rsid w:val="003D320F"/>
    <w:rsid w:val="00405CE4"/>
    <w:rsid w:val="00406A53"/>
    <w:rsid w:val="00420DF6"/>
    <w:rsid w:val="00422780"/>
    <w:rsid w:val="00480787"/>
    <w:rsid w:val="004921C9"/>
    <w:rsid w:val="004D21B1"/>
    <w:rsid w:val="0055143E"/>
    <w:rsid w:val="006C428C"/>
    <w:rsid w:val="006D4EC8"/>
    <w:rsid w:val="007124EF"/>
    <w:rsid w:val="00772015"/>
    <w:rsid w:val="0078371E"/>
    <w:rsid w:val="007A733E"/>
    <w:rsid w:val="007C41CB"/>
    <w:rsid w:val="007E45A7"/>
    <w:rsid w:val="00806B6A"/>
    <w:rsid w:val="00812575"/>
    <w:rsid w:val="00822D61"/>
    <w:rsid w:val="0082527E"/>
    <w:rsid w:val="008300F7"/>
    <w:rsid w:val="00847D3D"/>
    <w:rsid w:val="00853390"/>
    <w:rsid w:val="00855688"/>
    <w:rsid w:val="00884C83"/>
    <w:rsid w:val="008C1549"/>
    <w:rsid w:val="008E5063"/>
    <w:rsid w:val="008E5BD9"/>
    <w:rsid w:val="009E1045"/>
    <w:rsid w:val="00A15AF0"/>
    <w:rsid w:val="00A7246F"/>
    <w:rsid w:val="00A93868"/>
    <w:rsid w:val="00A9525D"/>
    <w:rsid w:val="00A9637C"/>
    <w:rsid w:val="00AA0AD7"/>
    <w:rsid w:val="00AB5806"/>
    <w:rsid w:val="00AE4F5F"/>
    <w:rsid w:val="00BA7631"/>
    <w:rsid w:val="00C22651"/>
    <w:rsid w:val="00C2479F"/>
    <w:rsid w:val="00CB5DCF"/>
    <w:rsid w:val="00D11B2A"/>
    <w:rsid w:val="00D23556"/>
    <w:rsid w:val="00D650F1"/>
    <w:rsid w:val="00D706B4"/>
    <w:rsid w:val="00D757B8"/>
    <w:rsid w:val="00DF3303"/>
    <w:rsid w:val="00E14E57"/>
    <w:rsid w:val="00E61799"/>
    <w:rsid w:val="00E84192"/>
    <w:rsid w:val="00E90268"/>
    <w:rsid w:val="00EA5396"/>
    <w:rsid w:val="00EC7460"/>
    <w:rsid w:val="00EC7D64"/>
    <w:rsid w:val="00ED3176"/>
    <w:rsid w:val="00F54C19"/>
    <w:rsid w:val="00F55BD2"/>
    <w:rsid w:val="00F57916"/>
    <w:rsid w:val="00F76FF7"/>
    <w:rsid w:val="00FD55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CF"/>
  </w:style>
  <w:style w:type="paragraph" w:styleId="Heading1">
    <w:name w:val="heading 1"/>
    <w:basedOn w:val="Normal"/>
    <w:link w:val="Heading1Char"/>
    <w:uiPriority w:val="9"/>
    <w:qFormat/>
    <w:rsid w:val="00F76F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7C41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DCF"/>
    <w:pPr>
      <w:ind w:left="720"/>
      <w:contextualSpacing/>
    </w:pPr>
  </w:style>
  <w:style w:type="character" w:customStyle="1" w:styleId="apple-converted-space">
    <w:name w:val="apple-converted-space"/>
    <w:basedOn w:val="DefaultParagraphFont"/>
    <w:rsid w:val="00F76FF7"/>
  </w:style>
  <w:style w:type="character" w:styleId="Hyperlink">
    <w:name w:val="Hyperlink"/>
    <w:basedOn w:val="DefaultParagraphFont"/>
    <w:uiPriority w:val="99"/>
    <w:semiHidden/>
    <w:unhideWhenUsed/>
    <w:rsid w:val="00F76FF7"/>
    <w:rPr>
      <w:color w:val="0000FF"/>
      <w:u w:val="single"/>
    </w:rPr>
  </w:style>
  <w:style w:type="character" w:customStyle="1" w:styleId="Heading1Char">
    <w:name w:val="Heading 1 Char"/>
    <w:basedOn w:val="DefaultParagraphFont"/>
    <w:link w:val="Heading1"/>
    <w:uiPriority w:val="9"/>
    <w:rsid w:val="00F76FF7"/>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F76FF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ustom-caption">
    <w:name w:val="custom-caption"/>
    <w:basedOn w:val="DefaultParagraphFont"/>
    <w:rsid w:val="00F76FF7"/>
  </w:style>
  <w:style w:type="paragraph" w:styleId="BalloonText">
    <w:name w:val="Balloon Text"/>
    <w:basedOn w:val="Normal"/>
    <w:link w:val="BalloonTextChar"/>
    <w:uiPriority w:val="99"/>
    <w:semiHidden/>
    <w:unhideWhenUsed/>
    <w:rsid w:val="00F76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FF7"/>
    <w:rPr>
      <w:rFonts w:ascii="Tahoma" w:hAnsi="Tahoma" w:cs="Tahoma"/>
      <w:sz w:val="16"/>
      <w:szCs w:val="16"/>
    </w:rPr>
  </w:style>
  <w:style w:type="paragraph" w:styleId="Header">
    <w:name w:val="header"/>
    <w:basedOn w:val="Normal"/>
    <w:link w:val="HeaderChar"/>
    <w:uiPriority w:val="99"/>
    <w:semiHidden/>
    <w:unhideWhenUsed/>
    <w:rsid w:val="00E14E5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4E57"/>
  </w:style>
  <w:style w:type="paragraph" w:styleId="Footer">
    <w:name w:val="footer"/>
    <w:basedOn w:val="Normal"/>
    <w:link w:val="FooterChar"/>
    <w:uiPriority w:val="99"/>
    <w:unhideWhenUsed/>
    <w:rsid w:val="00E14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57"/>
  </w:style>
  <w:style w:type="character" w:customStyle="1" w:styleId="Heading3Char">
    <w:name w:val="Heading 3 Char"/>
    <w:basedOn w:val="DefaultParagraphFont"/>
    <w:link w:val="Heading3"/>
    <w:uiPriority w:val="9"/>
    <w:semiHidden/>
    <w:rsid w:val="007C41CB"/>
    <w:rPr>
      <w:rFonts w:asciiTheme="majorHAnsi" w:eastAsiaTheme="majorEastAsia" w:hAnsiTheme="majorHAnsi" w:cstheme="majorBidi"/>
      <w:b/>
      <w:bCs/>
      <w:color w:val="4F81BD" w:themeColor="accent1"/>
    </w:rPr>
  </w:style>
  <w:style w:type="character" w:customStyle="1" w:styleId="sharing-screen-reader-text">
    <w:name w:val="sharing-screen-reader-text"/>
    <w:basedOn w:val="DefaultParagraphFont"/>
    <w:rsid w:val="007C41CB"/>
  </w:style>
  <w:style w:type="character" w:customStyle="1" w:styleId="share-count">
    <w:name w:val="share-count"/>
    <w:basedOn w:val="DefaultParagraphFont"/>
    <w:rsid w:val="007C41CB"/>
  </w:style>
  <w:style w:type="character" w:customStyle="1" w:styleId="s1">
    <w:name w:val="s1"/>
    <w:basedOn w:val="DefaultParagraphFont"/>
    <w:rsid w:val="007C41CB"/>
  </w:style>
  <w:style w:type="character" w:styleId="Emphasis">
    <w:name w:val="Emphasis"/>
    <w:basedOn w:val="DefaultParagraphFont"/>
    <w:uiPriority w:val="20"/>
    <w:qFormat/>
    <w:rsid w:val="007C41CB"/>
    <w:rPr>
      <w:i/>
      <w:iCs/>
    </w:rPr>
  </w:style>
  <w:style w:type="paragraph" w:styleId="z-TopofForm">
    <w:name w:val="HTML Top of Form"/>
    <w:basedOn w:val="Normal"/>
    <w:next w:val="Normal"/>
    <w:link w:val="z-TopofFormChar"/>
    <w:hidden/>
    <w:uiPriority w:val="99"/>
    <w:semiHidden/>
    <w:unhideWhenUsed/>
    <w:rsid w:val="00C22651"/>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C22651"/>
    <w:rPr>
      <w:rFonts w:ascii="Arial" w:eastAsia="Times New Roman" w:hAnsi="Arial" w:cs="Arial"/>
      <w:vanish/>
      <w:sz w:val="16"/>
      <w:szCs w:val="16"/>
      <w:lang w:eastAsia="en-IN"/>
    </w:rPr>
  </w:style>
  <w:style w:type="character" w:customStyle="1" w:styleId="progresstrigger">
    <w:name w:val="progresstrigger"/>
    <w:basedOn w:val="DefaultParagraphFont"/>
    <w:rsid w:val="00C22651"/>
  </w:style>
  <w:style w:type="paragraph" w:styleId="z-BottomofForm">
    <w:name w:val="HTML Bottom of Form"/>
    <w:basedOn w:val="Normal"/>
    <w:next w:val="Normal"/>
    <w:link w:val="z-BottomofFormChar"/>
    <w:hidden/>
    <w:uiPriority w:val="99"/>
    <w:semiHidden/>
    <w:unhideWhenUsed/>
    <w:rsid w:val="00C22651"/>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C22651"/>
    <w:rPr>
      <w:rFonts w:ascii="Arial" w:eastAsia="Times New Roman" w:hAnsi="Arial" w:cs="Arial"/>
      <w:vanish/>
      <w:sz w:val="16"/>
      <w:szCs w:val="16"/>
      <w:lang w:eastAsia="en-IN"/>
    </w:rPr>
  </w:style>
  <w:style w:type="character" w:customStyle="1" w:styleId="by">
    <w:name w:val="by"/>
    <w:basedOn w:val="DefaultParagraphFont"/>
    <w:rsid w:val="00C22651"/>
  </w:style>
  <w:style w:type="character" w:customStyle="1" w:styleId="smalltext">
    <w:name w:val="smalltext"/>
    <w:basedOn w:val="DefaultParagraphFont"/>
    <w:rsid w:val="00C22651"/>
  </w:style>
</w:styles>
</file>

<file path=word/webSettings.xml><?xml version="1.0" encoding="utf-8"?>
<w:webSettings xmlns:r="http://schemas.openxmlformats.org/officeDocument/2006/relationships" xmlns:w="http://schemas.openxmlformats.org/wordprocessingml/2006/main">
  <w:divs>
    <w:div w:id="247925278">
      <w:bodyDiv w:val="1"/>
      <w:marLeft w:val="0"/>
      <w:marRight w:val="0"/>
      <w:marTop w:val="0"/>
      <w:marBottom w:val="0"/>
      <w:divBdr>
        <w:top w:val="none" w:sz="0" w:space="0" w:color="auto"/>
        <w:left w:val="none" w:sz="0" w:space="0" w:color="auto"/>
        <w:bottom w:val="none" w:sz="0" w:space="0" w:color="auto"/>
        <w:right w:val="none" w:sz="0" w:space="0" w:color="auto"/>
      </w:divBdr>
    </w:div>
    <w:div w:id="925959648">
      <w:bodyDiv w:val="1"/>
      <w:marLeft w:val="0"/>
      <w:marRight w:val="0"/>
      <w:marTop w:val="0"/>
      <w:marBottom w:val="0"/>
      <w:divBdr>
        <w:top w:val="none" w:sz="0" w:space="0" w:color="auto"/>
        <w:left w:val="none" w:sz="0" w:space="0" w:color="auto"/>
        <w:bottom w:val="none" w:sz="0" w:space="0" w:color="auto"/>
        <w:right w:val="none" w:sz="0" w:space="0" w:color="auto"/>
      </w:divBdr>
      <w:divsChild>
        <w:div w:id="746266493">
          <w:marLeft w:val="0"/>
          <w:marRight w:val="0"/>
          <w:marTop w:val="0"/>
          <w:marBottom w:val="0"/>
          <w:divBdr>
            <w:top w:val="none" w:sz="0" w:space="0" w:color="auto"/>
            <w:left w:val="none" w:sz="0" w:space="0" w:color="auto"/>
            <w:bottom w:val="none" w:sz="0" w:space="0" w:color="auto"/>
            <w:right w:val="none" w:sz="0" w:space="0" w:color="auto"/>
          </w:divBdr>
        </w:div>
        <w:div w:id="1213692969">
          <w:marLeft w:val="0"/>
          <w:marRight w:val="0"/>
          <w:marTop w:val="396"/>
          <w:marBottom w:val="396"/>
          <w:divBdr>
            <w:top w:val="single" w:sz="6" w:space="4" w:color="000000"/>
            <w:left w:val="none" w:sz="0" w:space="0" w:color="auto"/>
            <w:bottom w:val="single" w:sz="18" w:space="4" w:color="8E8684"/>
            <w:right w:val="none" w:sz="0" w:space="0" w:color="auto"/>
          </w:divBdr>
          <w:divsChild>
            <w:div w:id="1978796471">
              <w:marLeft w:val="0"/>
              <w:marRight w:val="0"/>
              <w:marTop w:val="0"/>
              <w:marBottom w:val="0"/>
              <w:divBdr>
                <w:top w:val="none" w:sz="0" w:space="0" w:color="auto"/>
                <w:left w:val="none" w:sz="0" w:space="0" w:color="auto"/>
                <w:bottom w:val="none" w:sz="0" w:space="0" w:color="auto"/>
                <w:right w:val="none" w:sz="0" w:space="0" w:color="auto"/>
              </w:divBdr>
              <w:divsChild>
                <w:div w:id="1552036907">
                  <w:marLeft w:val="0"/>
                  <w:marRight w:val="0"/>
                  <w:marTop w:val="0"/>
                  <w:marBottom w:val="0"/>
                  <w:divBdr>
                    <w:top w:val="none" w:sz="0" w:space="0" w:color="auto"/>
                    <w:left w:val="none" w:sz="0" w:space="0" w:color="auto"/>
                    <w:bottom w:val="none" w:sz="0" w:space="0" w:color="auto"/>
                    <w:right w:val="none" w:sz="0" w:space="0" w:color="auto"/>
                  </w:divBdr>
                  <w:divsChild>
                    <w:div w:id="21028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59290">
          <w:marLeft w:val="0"/>
          <w:marRight w:val="0"/>
          <w:marTop w:val="0"/>
          <w:marBottom w:val="0"/>
          <w:divBdr>
            <w:top w:val="none" w:sz="0" w:space="0" w:color="auto"/>
            <w:left w:val="none" w:sz="0" w:space="0" w:color="auto"/>
            <w:bottom w:val="none" w:sz="0" w:space="0" w:color="auto"/>
            <w:right w:val="none" w:sz="0" w:space="0" w:color="auto"/>
          </w:divBdr>
          <w:divsChild>
            <w:div w:id="482893376">
              <w:marLeft w:val="0"/>
              <w:marRight w:val="0"/>
              <w:marTop w:val="0"/>
              <w:marBottom w:val="0"/>
              <w:divBdr>
                <w:top w:val="none" w:sz="0" w:space="0" w:color="auto"/>
                <w:left w:val="none" w:sz="0" w:space="0" w:color="auto"/>
                <w:bottom w:val="none" w:sz="0" w:space="0" w:color="auto"/>
                <w:right w:val="none" w:sz="0" w:space="0" w:color="auto"/>
              </w:divBdr>
              <w:divsChild>
                <w:div w:id="2117167656">
                  <w:marLeft w:val="0"/>
                  <w:marRight w:val="0"/>
                  <w:marTop w:val="0"/>
                  <w:marBottom w:val="0"/>
                  <w:divBdr>
                    <w:top w:val="none" w:sz="0" w:space="0" w:color="auto"/>
                    <w:left w:val="none" w:sz="0" w:space="0" w:color="auto"/>
                    <w:bottom w:val="none" w:sz="0" w:space="0" w:color="auto"/>
                    <w:right w:val="none" w:sz="0" w:space="0" w:color="auto"/>
                  </w:divBdr>
                  <w:divsChild>
                    <w:div w:id="1532449437">
                      <w:marLeft w:val="0"/>
                      <w:marRight w:val="0"/>
                      <w:marTop w:val="0"/>
                      <w:marBottom w:val="0"/>
                      <w:divBdr>
                        <w:top w:val="none" w:sz="0" w:space="0" w:color="auto"/>
                        <w:left w:val="none" w:sz="0" w:space="0" w:color="auto"/>
                        <w:bottom w:val="none" w:sz="0" w:space="0" w:color="auto"/>
                        <w:right w:val="none" w:sz="0" w:space="0" w:color="auto"/>
                      </w:divBdr>
                      <w:divsChild>
                        <w:div w:id="1575629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73876637">
      <w:bodyDiv w:val="1"/>
      <w:marLeft w:val="0"/>
      <w:marRight w:val="0"/>
      <w:marTop w:val="0"/>
      <w:marBottom w:val="0"/>
      <w:divBdr>
        <w:top w:val="none" w:sz="0" w:space="0" w:color="auto"/>
        <w:left w:val="none" w:sz="0" w:space="0" w:color="auto"/>
        <w:bottom w:val="none" w:sz="0" w:space="0" w:color="auto"/>
        <w:right w:val="none" w:sz="0" w:space="0" w:color="auto"/>
      </w:divBdr>
    </w:div>
    <w:div w:id="1118060943">
      <w:bodyDiv w:val="1"/>
      <w:marLeft w:val="0"/>
      <w:marRight w:val="0"/>
      <w:marTop w:val="0"/>
      <w:marBottom w:val="0"/>
      <w:divBdr>
        <w:top w:val="none" w:sz="0" w:space="0" w:color="auto"/>
        <w:left w:val="none" w:sz="0" w:space="0" w:color="auto"/>
        <w:bottom w:val="none" w:sz="0" w:space="0" w:color="auto"/>
        <w:right w:val="none" w:sz="0" w:space="0" w:color="auto"/>
      </w:divBdr>
    </w:div>
    <w:div w:id="1121460073">
      <w:bodyDiv w:val="1"/>
      <w:marLeft w:val="0"/>
      <w:marRight w:val="0"/>
      <w:marTop w:val="0"/>
      <w:marBottom w:val="0"/>
      <w:divBdr>
        <w:top w:val="none" w:sz="0" w:space="0" w:color="auto"/>
        <w:left w:val="none" w:sz="0" w:space="0" w:color="auto"/>
        <w:bottom w:val="none" w:sz="0" w:space="0" w:color="auto"/>
        <w:right w:val="none" w:sz="0" w:space="0" w:color="auto"/>
      </w:divBdr>
    </w:div>
    <w:div w:id="1575581096">
      <w:bodyDiv w:val="1"/>
      <w:marLeft w:val="0"/>
      <w:marRight w:val="0"/>
      <w:marTop w:val="0"/>
      <w:marBottom w:val="0"/>
      <w:divBdr>
        <w:top w:val="none" w:sz="0" w:space="0" w:color="auto"/>
        <w:left w:val="none" w:sz="0" w:space="0" w:color="auto"/>
        <w:bottom w:val="none" w:sz="0" w:space="0" w:color="auto"/>
        <w:right w:val="none" w:sz="0" w:space="0" w:color="auto"/>
      </w:divBdr>
      <w:divsChild>
        <w:div w:id="312834741">
          <w:marLeft w:val="0"/>
          <w:marRight w:val="0"/>
          <w:marTop w:val="0"/>
          <w:marBottom w:val="0"/>
          <w:divBdr>
            <w:top w:val="none" w:sz="0" w:space="0" w:color="auto"/>
            <w:left w:val="none" w:sz="0" w:space="0" w:color="auto"/>
            <w:bottom w:val="none" w:sz="0" w:space="0" w:color="auto"/>
            <w:right w:val="none" w:sz="0" w:space="0" w:color="auto"/>
          </w:divBdr>
          <w:divsChild>
            <w:div w:id="360864451">
              <w:marLeft w:val="0"/>
              <w:marRight w:val="0"/>
              <w:marTop w:val="0"/>
              <w:marBottom w:val="0"/>
              <w:divBdr>
                <w:top w:val="none" w:sz="0" w:space="0" w:color="auto"/>
                <w:left w:val="none" w:sz="0" w:space="0" w:color="auto"/>
                <w:bottom w:val="none" w:sz="0" w:space="0" w:color="auto"/>
                <w:right w:val="none" w:sz="0" w:space="0" w:color="auto"/>
              </w:divBdr>
              <w:divsChild>
                <w:div w:id="1277442999">
                  <w:marLeft w:val="0"/>
                  <w:marRight w:val="0"/>
                  <w:marTop w:val="0"/>
                  <w:marBottom w:val="0"/>
                  <w:divBdr>
                    <w:top w:val="single" w:sz="2" w:space="0" w:color="auto"/>
                    <w:left w:val="single" w:sz="2" w:space="0" w:color="auto"/>
                    <w:bottom w:val="single" w:sz="2" w:space="0" w:color="auto"/>
                    <w:right w:val="single" w:sz="2" w:space="0" w:color="auto"/>
                  </w:divBdr>
                </w:div>
                <w:div w:id="1901012985">
                  <w:marLeft w:val="0"/>
                  <w:marRight w:val="-158"/>
                  <w:marTop w:val="0"/>
                  <w:marBottom w:val="0"/>
                  <w:divBdr>
                    <w:top w:val="none" w:sz="0" w:space="0" w:color="auto"/>
                    <w:left w:val="single" w:sz="6" w:space="0" w:color="38883D"/>
                    <w:bottom w:val="none" w:sz="0" w:space="0" w:color="auto"/>
                    <w:right w:val="none" w:sz="0" w:space="0" w:color="auto"/>
                  </w:divBdr>
                </w:div>
                <w:div w:id="483156931">
                  <w:marLeft w:val="0"/>
                  <w:marRight w:val="0"/>
                  <w:marTop w:val="0"/>
                  <w:marBottom w:val="0"/>
                  <w:divBdr>
                    <w:top w:val="none" w:sz="0" w:space="0" w:color="auto"/>
                    <w:left w:val="none" w:sz="0" w:space="0" w:color="auto"/>
                    <w:bottom w:val="none" w:sz="0" w:space="0" w:color="auto"/>
                    <w:right w:val="none" w:sz="0" w:space="0" w:color="auto"/>
                  </w:divBdr>
                </w:div>
                <w:div w:id="1117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046">
          <w:marLeft w:val="0"/>
          <w:marRight w:val="0"/>
          <w:marTop w:val="0"/>
          <w:marBottom w:val="0"/>
          <w:divBdr>
            <w:top w:val="none" w:sz="0" w:space="0" w:color="auto"/>
            <w:left w:val="none" w:sz="0" w:space="0" w:color="auto"/>
            <w:bottom w:val="none" w:sz="0" w:space="0" w:color="auto"/>
            <w:right w:val="none" w:sz="0" w:space="0" w:color="auto"/>
          </w:divBdr>
        </w:div>
        <w:div w:id="515466289">
          <w:marLeft w:val="0"/>
          <w:marRight w:val="0"/>
          <w:marTop w:val="0"/>
          <w:marBottom w:val="0"/>
          <w:divBdr>
            <w:top w:val="none" w:sz="0" w:space="0" w:color="auto"/>
            <w:left w:val="none" w:sz="0" w:space="0" w:color="auto"/>
            <w:bottom w:val="none" w:sz="0" w:space="0" w:color="auto"/>
            <w:right w:val="none" w:sz="0" w:space="0" w:color="auto"/>
          </w:divBdr>
          <w:divsChild>
            <w:div w:id="1350719702">
              <w:marLeft w:val="0"/>
              <w:marRight w:val="0"/>
              <w:marTop w:val="0"/>
              <w:marBottom w:val="0"/>
              <w:divBdr>
                <w:top w:val="none" w:sz="0" w:space="0" w:color="auto"/>
                <w:left w:val="none" w:sz="0" w:space="0" w:color="auto"/>
                <w:bottom w:val="single" w:sz="6" w:space="8" w:color="D7D7D7"/>
                <w:right w:val="none" w:sz="0" w:space="0" w:color="auto"/>
              </w:divBdr>
              <w:divsChild>
                <w:div w:id="1989435005">
                  <w:marLeft w:val="0"/>
                  <w:marRight w:val="198"/>
                  <w:marTop w:val="0"/>
                  <w:marBottom w:val="0"/>
                  <w:divBdr>
                    <w:top w:val="none" w:sz="0" w:space="0" w:color="auto"/>
                    <w:left w:val="none" w:sz="0" w:space="0" w:color="auto"/>
                    <w:bottom w:val="none" w:sz="0" w:space="0" w:color="auto"/>
                    <w:right w:val="none" w:sz="0" w:space="0" w:color="auto"/>
                  </w:divBdr>
                  <w:divsChild>
                    <w:div w:id="409622205">
                      <w:marLeft w:val="0"/>
                      <w:marRight w:val="0"/>
                      <w:marTop w:val="0"/>
                      <w:marBottom w:val="0"/>
                      <w:divBdr>
                        <w:top w:val="none" w:sz="0" w:space="0" w:color="auto"/>
                        <w:left w:val="none" w:sz="0" w:space="0" w:color="auto"/>
                        <w:bottom w:val="none" w:sz="0" w:space="0" w:color="auto"/>
                        <w:right w:val="none" w:sz="0" w:space="0" w:color="auto"/>
                      </w:divBdr>
                    </w:div>
                    <w:div w:id="152183406">
                      <w:marLeft w:val="0"/>
                      <w:marRight w:val="0"/>
                      <w:marTop w:val="0"/>
                      <w:marBottom w:val="0"/>
                      <w:divBdr>
                        <w:top w:val="none" w:sz="0" w:space="0" w:color="auto"/>
                        <w:left w:val="none" w:sz="0" w:space="0" w:color="auto"/>
                        <w:bottom w:val="none" w:sz="0" w:space="0" w:color="auto"/>
                        <w:right w:val="none" w:sz="0" w:space="0" w:color="auto"/>
                      </w:divBdr>
                      <w:divsChild>
                        <w:div w:id="989750889">
                          <w:marLeft w:val="0"/>
                          <w:marRight w:val="0"/>
                          <w:marTop w:val="0"/>
                          <w:marBottom w:val="0"/>
                          <w:divBdr>
                            <w:top w:val="none" w:sz="0" w:space="0" w:color="auto"/>
                            <w:left w:val="none" w:sz="0" w:space="0" w:color="auto"/>
                            <w:bottom w:val="none" w:sz="0" w:space="0" w:color="auto"/>
                            <w:right w:val="none" w:sz="0" w:space="0" w:color="auto"/>
                          </w:divBdr>
                        </w:div>
                        <w:div w:id="17271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5991">
                  <w:marLeft w:val="0"/>
                  <w:marRight w:val="0"/>
                  <w:marTop w:val="0"/>
                  <w:marBottom w:val="0"/>
                  <w:divBdr>
                    <w:top w:val="none" w:sz="0" w:space="0" w:color="auto"/>
                    <w:left w:val="none" w:sz="0" w:space="0" w:color="auto"/>
                    <w:bottom w:val="none" w:sz="0" w:space="0" w:color="auto"/>
                    <w:right w:val="none" w:sz="0" w:space="0" w:color="auto"/>
                  </w:divBdr>
                </w:div>
              </w:divsChild>
            </w:div>
            <w:div w:id="1736662755">
              <w:marLeft w:val="0"/>
              <w:marRight w:val="0"/>
              <w:marTop w:val="0"/>
              <w:marBottom w:val="0"/>
              <w:divBdr>
                <w:top w:val="none" w:sz="0" w:space="0" w:color="auto"/>
                <w:left w:val="none" w:sz="0" w:space="0" w:color="auto"/>
                <w:bottom w:val="single" w:sz="6" w:space="8" w:color="D7D7D7"/>
                <w:right w:val="none" w:sz="0" w:space="0" w:color="auto"/>
              </w:divBdr>
              <w:divsChild>
                <w:div w:id="1963874845">
                  <w:marLeft w:val="0"/>
                  <w:marRight w:val="198"/>
                  <w:marTop w:val="0"/>
                  <w:marBottom w:val="0"/>
                  <w:divBdr>
                    <w:top w:val="none" w:sz="0" w:space="0" w:color="auto"/>
                    <w:left w:val="none" w:sz="0" w:space="0" w:color="auto"/>
                    <w:bottom w:val="none" w:sz="0" w:space="0" w:color="auto"/>
                    <w:right w:val="none" w:sz="0" w:space="0" w:color="auto"/>
                  </w:divBdr>
                  <w:divsChild>
                    <w:div w:id="544027210">
                      <w:marLeft w:val="0"/>
                      <w:marRight w:val="0"/>
                      <w:marTop w:val="0"/>
                      <w:marBottom w:val="0"/>
                      <w:divBdr>
                        <w:top w:val="none" w:sz="0" w:space="0" w:color="auto"/>
                        <w:left w:val="none" w:sz="0" w:space="0" w:color="auto"/>
                        <w:bottom w:val="none" w:sz="0" w:space="0" w:color="auto"/>
                        <w:right w:val="none" w:sz="0" w:space="0" w:color="auto"/>
                      </w:divBdr>
                    </w:div>
                    <w:div w:id="502745473">
                      <w:marLeft w:val="0"/>
                      <w:marRight w:val="0"/>
                      <w:marTop w:val="0"/>
                      <w:marBottom w:val="0"/>
                      <w:divBdr>
                        <w:top w:val="none" w:sz="0" w:space="0" w:color="auto"/>
                        <w:left w:val="none" w:sz="0" w:space="0" w:color="auto"/>
                        <w:bottom w:val="none" w:sz="0" w:space="0" w:color="auto"/>
                        <w:right w:val="none" w:sz="0" w:space="0" w:color="auto"/>
                      </w:divBdr>
                      <w:divsChild>
                        <w:div w:id="12283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7511">
                  <w:marLeft w:val="0"/>
                  <w:marRight w:val="0"/>
                  <w:marTop w:val="0"/>
                  <w:marBottom w:val="0"/>
                  <w:divBdr>
                    <w:top w:val="none" w:sz="0" w:space="0" w:color="auto"/>
                    <w:left w:val="none" w:sz="0" w:space="0" w:color="auto"/>
                    <w:bottom w:val="none" w:sz="0" w:space="0" w:color="auto"/>
                    <w:right w:val="none" w:sz="0" w:space="0" w:color="auto"/>
                  </w:divBdr>
                </w:div>
              </w:divsChild>
            </w:div>
            <w:div w:id="313678615">
              <w:marLeft w:val="0"/>
              <w:marRight w:val="0"/>
              <w:marTop w:val="0"/>
              <w:marBottom w:val="0"/>
              <w:divBdr>
                <w:top w:val="none" w:sz="0" w:space="0" w:color="auto"/>
                <w:left w:val="none" w:sz="0" w:space="0" w:color="auto"/>
                <w:bottom w:val="single" w:sz="6" w:space="8" w:color="D7D7D7"/>
                <w:right w:val="none" w:sz="0" w:space="0" w:color="auto"/>
              </w:divBdr>
              <w:divsChild>
                <w:div w:id="812135590">
                  <w:marLeft w:val="0"/>
                  <w:marRight w:val="198"/>
                  <w:marTop w:val="0"/>
                  <w:marBottom w:val="0"/>
                  <w:divBdr>
                    <w:top w:val="none" w:sz="0" w:space="0" w:color="auto"/>
                    <w:left w:val="none" w:sz="0" w:space="0" w:color="auto"/>
                    <w:bottom w:val="none" w:sz="0" w:space="0" w:color="auto"/>
                    <w:right w:val="none" w:sz="0" w:space="0" w:color="auto"/>
                  </w:divBdr>
                  <w:divsChild>
                    <w:div w:id="1000622824">
                      <w:marLeft w:val="0"/>
                      <w:marRight w:val="0"/>
                      <w:marTop w:val="0"/>
                      <w:marBottom w:val="0"/>
                      <w:divBdr>
                        <w:top w:val="none" w:sz="0" w:space="0" w:color="auto"/>
                        <w:left w:val="none" w:sz="0" w:space="0" w:color="auto"/>
                        <w:bottom w:val="none" w:sz="0" w:space="0" w:color="auto"/>
                        <w:right w:val="none" w:sz="0" w:space="0" w:color="auto"/>
                      </w:divBdr>
                    </w:div>
                    <w:div w:id="215776579">
                      <w:marLeft w:val="0"/>
                      <w:marRight w:val="0"/>
                      <w:marTop w:val="0"/>
                      <w:marBottom w:val="0"/>
                      <w:divBdr>
                        <w:top w:val="none" w:sz="0" w:space="0" w:color="auto"/>
                        <w:left w:val="none" w:sz="0" w:space="0" w:color="auto"/>
                        <w:bottom w:val="none" w:sz="0" w:space="0" w:color="auto"/>
                        <w:right w:val="none" w:sz="0" w:space="0" w:color="auto"/>
                      </w:divBdr>
                      <w:divsChild>
                        <w:div w:id="1026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8537">
                  <w:marLeft w:val="0"/>
                  <w:marRight w:val="0"/>
                  <w:marTop w:val="0"/>
                  <w:marBottom w:val="0"/>
                  <w:divBdr>
                    <w:top w:val="none" w:sz="0" w:space="0" w:color="auto"/>
                    <w:left w:val="none" w:sz="0" w:space="0" w:color="auto"/>
                    <w:bottom w:val="none" w:sz="0" w:space="0" w:color="auto"/>
                    <w:right w:val="none" w:sz="0" w:space="0" w:color="auto"/>
                  </w:divBdr>
                </w:div>
              </w:divsChild>
            </w:div>
            <w:div w:id="474641530">
              <w:marLeft w:val="0"/>
              <w:marRight w:val="0"/>
              <w:marTop w:val="0"/>
              <w:marBottom w:val="0"/>
              <w:divBdr>
                <w:top w:val="none" w:sz="0" w:space="0" w:color="auto"/>
                <w:left w:val="none" w:sz="0" w:space="0" w:color="auto"/>
                <w:bottom w:val="single" w:sz="6" w:space="8" w:color="D7D7D7"/>
                <w:right w:val="none" w:sz="0" w:space="0" w:color="auto"/>
              </w:divBdr>
              <w:divsChild>
                <w:div w:id="463038949">
                  <w:marLeft w:val="0"/>
                  <w:marRight w:val="198"/>
                  <w:marTop w:val="0"/>
                  <w:marBottom w:val="0"/>
                  <w:divBdr>
                    <w:top w:val="none" w:sz="0" w:space="0" w:color="auto"/>
                    <w:left w:val="none" w:sz="0" w:space="0" w:color="auto"/>
                    <w:bottom w:val="none" w:sz="0" w:space="0" w:color="auto"/>
                    <w:right w:val="none" w:sz="0" w:space="0" w:color="auto"/>
                  </w:divBdr>
                  <w:divsChild>
                    <w:div w:id="3589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7458">
      <w:bodyDiv w:val="1"/>
      <w:marLeft w:val="0"/>
      <w:marRight w:val="0"/>
      <w:marTop w:val="0"/>
      <w:marBottom w:val="0"/>
      <w:divBdr>
        <w:top w:val="none" w:sz="0" w:space="0" w:color="auto"/>
        <w:left w:val="none" w:sz="0" w:space="0" w:color="auto"/>
        <w:bottom w:val="none" w:sz="0" w:space="0" w:color="auto"/>
        <w:right w:val="none" w:sz="0" w:space="0" w:color="auto"/>
      </w:divBdr>
      <w:divsChild>
        <w:div w:id="554203193">
          <w:marLeft w:val="0"/>
          <w:marRight w:val="0"/>
          <w:marTop w:val="0"/>
          <w:marBottom w:val="0"/>
          <w:divBdr>
            <w:top w:val="none" w:sz="0" w:space="0" w:color="auto"/>
            <w:left w:val="none" w:sz="0" w:space="0" w:color="auto"/>
            <w:bottom w:val="none" w:sz="0" w:space="0" w:color="auto"/>
            <w:right w:val="none" w:sz="0" w:space="0" w:color="auto"/>
          </w:divBdr>
          <w:divsChild>
            <w:div w:id="1227452094">
              <w:marLeft w:val="0"/>
              <w:marRight w:val="0"/>
              <w:marTop w:val="0"/>
              <w:marBottom w:val="0"/>
              <w:divBdr>
                <w:top w:val="none" w:sz="0" w:space="0" w:color="auto"/>
                <w:left w:val="none" w:sz="0" w:space="0" w:color="auto"/>
                <w:bottom w:val="none" w:sz="0" w:space="0" w:color="auto"/>
                <w:right w:val="none" w:sz="0" w:space="0" w:color="auto"/>
              </w:divBdr>
            </w:div>
          </w:divsChild>
        </w:div>
        <w:div w:id="1956322784">
          <w:marLeft w:val="0"/>
          <w:marRight w:val="0"/>
          <w:marTop w:val="0"/>
          <w:marBottom w:val="0"/>
          <w:divBdr>
            <w:top w:val="none" w:sz="0" w:space="0" w:color="auto"/>
            <w:left w:val="none" w:sz="0" w:space="0" w:color="auto"/>
            <w:bottom w:val="none" w:sz="0" w:space="0" w:color="auto"/>
            <w:right w:val="none" w:sz="0" w:space="0" w:color="auto"/>
          </w:divBdr>
          <w:divsChild>
            <w:div w:id="1929465768">
              <w:marLeft w:val="0"/>
              <w:marRight w:val="0"/>
              <w:marTop w:val="0"/>
              <w:marBottom w:val="0"/>
              <w:divBdr>
                <w:top w:val="none" w:sz="0" w:space="0" w:color="auto"/>
                <w:left w:val="none" w:sz="0" w:space="0" w:color="auto"/>
                <w:bottom w:val="none" w:sz="0" w:space="0" w:color="auto"/>
                <w:right w:val="none" w:sz="0" w:space="0" w:color="auto"/>
              </w:divBdr>
              <w:divsChild>
                <w:div w:id="1214268587">
                  <w:marLeft w:val="-16"/>
                  <w:marRight w:val="-16"/>
                  <w:marTop w:val="0"/>
                  <w:marBottom w:val="0"/>
                  <w:divBdr>
                    <w:top w:val="none" w:sz="0" w:space="0" w:color="auto"/>
                    <w:left w:val="none" w:sz="0" w:space="0" w:color="auto"/>
                    <w:bottom w:val="none" w:sz="0" w:space="0" w:color="auto"/>
                    <w:right w:val="none" w:sz="0" w:space="0" w:color="auto"/>
                  </w:divBdr>
                </w:div>
              </w:divsChild>
            </w:div>
          </w:divsChild>
        </w:div>
        <w:div w:id="564948962">
          <w:marLeft w:val="0"/>
          <w:marRight w:val="0"/>
          <w:marTop w:val="0"/>
          <w:marBottom w:val="0"/>
          <w:divBdr>
            <w:top w:val="none" w:sz="0" w:space="0" w:color="auto"/>
            <w:left w:val="none" w:sz="0" w:space="0" w:color="auto"/>
            <w:bottom w:val="none" w:sz="0" w:space="0" w:color="auto"/>
            <w:right w:val="none" w:sz="0" w:space="0" w:color="auto"/>
          </w:divBdr>
          <w:divsChild>
            <w:div w:id="8449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irdworldtraveler.com/Chomsky/Necessary_Illusion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dreads.com/author/show/2476.Noam_Chomsk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emocracynow.org/2013/4/5/digital_disconnect_robert_mcchesney_on_how"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late.com/articles/business/moneybox/2013/03/pew_s_state_of_the_media_ignore_the_doomsaying_american_journalism_has_never.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751A-0F35-464A-ABD2-3E228748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Highwaywoman</dc:creator>
  <cp:lastModifiedBy>User</cp:lastModifiedBy>
  <cp:revision>24</cp:revision>
  <cp:lastPrinted>2017-04-01T08:50:00Z</cp:lastPrinted>
  <dcterms:created xsi:type="dcterms:W3CDTF">2017-01-05T14:19:00Z</dcterms:created>
  <dcterms:modified xsi:type="dcterms:W3CDTF">2017-04-01T08:50:00Z</dcterms:modified>
</cp:coreProperties>
</file>