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9E" w:rsidRDefault="00CC2F31" w:rsidP="000C6E9E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01.25pt;margin-top:8.4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0C6E9E" w:rsidRDefault="000C6E9E" w:rsidP="000C6E9E">
                  <w:r>
                    <w:t>Register Number:</w:t>
                  </w:r>
                </w:p>
                <w:p w:rsidR="000C6E9E" w:rsidRPr="007A7A8C" w:rsidRDefault="000C6E9E" w:rsidP="000C6E9E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DATE:</w:t>
                  </w:r>
                  <w:r w:rsidR="007A7A8C">
                    <w:rPr>
                      <w:lang w:val="en-US"/>
                    </w:rPr>
                    <w:t xml:space="preserve"> </w:t>
                  </w:r>
                  <w:r w:rsidR="007A7A8C" w:rsidRPr="007A7A8C">
                    <w:rPr>
                      <w:sz w:val="40"/>
                      <w:szCs w:val="40"/>
                      <w:lang w:val="en-US"/>
                    </w:rPr>
                    <w:t>20-04-2017</w:t>
                  </w:r>
                </w:p>
              </w:txbxContent>
            </v:textbox>
          </v:shape>
        </w:pict>
      </w:r>
      <w:r w:rsidR="000C6E9E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9E" w:rsidRDefault="000C6E9E" w:rsidP="000C6E9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ST. JOSEPH’S COLLEGE (AUTONOMOUS), </w:t>
      </w:r>
      <w:r w:rsidR="005A6D4E">
        <w:rPr>
          <w:rFonts w:ascii="Arial" w:hAnsi="Arial" w:cs="Arial"/>
          <w:b/>
          <w:bCs/>
          <w:sz w:val="24"/>
          <w:szCs w:val="24"/>
        </w:rPr>
        <w:t>BENGALURU-27</w:t>
      </w:r>
    </w:p>
    <w:p w:rsidR="000C6E9E" w:rsidRDefault="005A6D4E" w:rsidP="000C6E9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BACHELOR OF VISUAL COMMUNICATION </w:t>
      </w:r>
      <w:r w:rsidR="000C6E9E">
        <w:rPr>
          <w:rFonts w:ascii="Arial" w:hAnsi="Arial" w:cs="Arial"/>
          <w:b/>
          <w:sz w:val="24"/>
          <w:szCs w:val="24"/>
        </w:rPr>
        <w:t>– VI SEMESTER</w:t>
      </w:r>
    </w:p>
    <w:p w:rsidR="000C6E9E" w:rsidRDefault="000C6E9E" w:rsidP="000C6E9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0C6E9E" w:rsidRPr="000C6E9E" w:rsidRDefault="000C6E9E" w:rsidP="000C6E9E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0C6E9E">
        <w:rPr>
          <w:rFonts w:ascii="Arial" w:eastAsia="Times New Roman" w:hAnsi="Arial" w:cs="Arial"/>
          <w:b/>
          <w:sz w:val="24"/>
          <w:szCs w:val="24"/>
        </w:rPr>
        <w:t>VC 6413</w:t>
      </w:r>
      <w:r>
        <w:rPr>
          <w:rFonts w:ascii="Arial" w:eastAsia="Times New Roman" w:hAnsi="Arial" w:cs="Arial"/>
          <w:b/>
          <w:sz w:val="24"/>
          <w:szCs w:val="24"/>
        </w:rPr>
        <w:t xml:space="preserve"> - </w:t>
      </w:r>
      <w:r w:rsidR="00272203" w:rsidRPr="000C6E9E">
        <w:rPr>
          <w:rFonts w:ascii="Arial" w:eastAsia="Times New Roman" w:hAnsi="Arial" w:cs="Arial"/>
          <w:b/>
          <w:sz w:val="24"/>
          <w:szCs w:val="24"/>
        </w:rPr>
        <w:t>International Communication</w:t>
      </w:r>
    </w:p>
    <w:bookmarkEnd w:id="0"/>
    <w:p w:rsidR="000C6E9E" w:rsidRDefault="000C6E9E" w:rsidP="005A6D4E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Time- 3 </w:t>
      </w:r>
      <w:proofErr w:type="spellStart"/>
      <w:r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6D4E">
        <w:rPr>
          <w:rFonts w:ascii="Arial" w:hAnsi="Arial" w:cs="Arial"/>
        </w:rPr>
        <w:tab/>
      </w:r>
      <w:r w:rsidR="005A6D4E">
        <w:rPr>
          <w:rFonts w:ascii="Arial" w:hAnsi="Arial" w:cs="Arial"/>
        </w:rPr>
        <w:tab/>
      </w:r>
      <w:r w:rsidR="005A6D4E">
        <w:rPr>
          <w:rFonts w:ascii="Arial" w:hAnsi="Arial" w:cs="Arial"/>
        </w:rPr>
        <w:tab/>
      </w:r>
      <w:r w:rsidR="005A6D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Marks- 100</w:t>
      </w:r>
    </w:p>
    <w:p w:rsidR="000C6E9E" w:rsidRDefault="000C6E9E" w:rsidP="000C6E9E">
      <w:pPr>
        <w:pStyle w:val="Title"/>
        <w:outlineLvl w:val="0"/>
        <w:rPr>
          <w:rFonts w:ascii="Arial" w:hAnsi="Arial" w:cs="Arial"/>
          <w:b w:val="0"/>
        </w:rPr>
      </w:pPr>
    </w:p>
    <w:p w:rsidR="000C6E9E" w:rsidRDefault="000C6E9E" w:rsidP="000C6E9E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paper contains </w:t>
      </w:r>
      <w:r w:rsidR="005A6D4E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b/>
          <w:sz w:val="24"/>
          <w:szCs w:val="24"/>
        </w:rPr>
        <w:t xml:space="preserve"> printed pages and </w:t>
      </w:r>
      <w:r w:rsidR="005A6D4E">
        <w:rPr>
          <w:rFonts w:ascii="Arial" w:hAnsi="Arial" w:cs="Arial"/>
          <w:b/>
          <w:sz w:val="24"/>
          <w:szCs w:val="24"/>
        </w:rPr>
        <w:t xml:space="preserve">THREE </w:t>
      </w:r>
      <w:r>
        <w:rPr>
          <w:rFonts w:ascii="Arial" w:hAnsi="Arial" w:cs="Arial"/>
          <w:b/>
          <w:sz w:val="24"/>
          <w:szCs w:val="24"/>
        </w:rPr>
        <w:t>parts</w:t>
      </w:r>
    </w:p>
    <w:p w:rsidR="00BB4CDD" w:rsidRDefault="00BB4CDD" w:rsidP="000C6E9E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BB4CDD" w:rsidRPr="005A6D4E" w:rsidRDefault="00BB4CDD" w:rsidP="00BB4CDD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5A6D4E">
        <w:rPr>
          <w:rFonts w:ascii="Arial" w:hAnsi="Arial" w:cs="Arial"/>
          <w:b/>
          <w:sz w:val="24"/>
          <w:szCs w:val="24"/>
        </w:rPr>
        <w:t>I</w:t>
      </w:r>
      <w:r w:rsidR="005A6D4E">
        <w:rPr>
          <w:rFonts w:ascii="Arial" w:hAnsi="Arial" w:cs="Arial"/>
          <w:b/>
          <w:sz w:val="24"/>
          <w:szCs w:val="24"/>
        </w:rPr>
        <w:t>.</w:t>
      </w:r>
      <w:r w:rsidRPr="005A6D4E">
        <w:rPr>
          <w:rFonts w:ascii="Arial" w:hAnsi="Arial" w:cs="Arial"/>
          <w:b/>
          <w:sz w:val="24"/>
          <w:szCs w:val="24"/>
        </w:rPr>
        <w:t xml:space="preserve"> </w:t>
      </w:r>
      <w:r w:rsidR="00575034" w:rsidRPr="005A6D4E">
        <w:rPr>
          <w:rFonts w:ascii="Arial" w:hAnsi="Arial" w:cs="Arial"/>
          <w:b/>
          <w:sz w:val="24"/>
          <w:szCs w:val="24"/>
        </w:rPr>
        <w:t xml:space="preserve">Explain any of the five topics </w:t>
      </w:r>
      <w:r w:rsidRPr="005A6D4E">
        <w:rPr>
          <w:rFonts w:ascii="Arial" w:hAnsi="Arial" w:cs="Arial"/>
          <w:b/>
          <w:sz w:val="24"/>
          <w:szCs w:val="24"/>
        </w:rPr>
        <w:t xml:space="preserve">in about 150 – 200 words each  </w:t>
      </w:r>
      <w:r w:rsidR="005A6D4E">
        <w:rPr>
          <w:rFonts w:ascii="Arial" w:hAnsi="Arial" w:cs="Arial"/>
          <w:b/>
          <w:sz w:val="24"/>
          <w:szCs w:val="24"/>
        </w:rPr>
        <w:tab/>
        <w:t xml:space="preserve"> (5X</w:t>
      </w:r>
      <w:r w:rsidRPr="005A6D4E">
        <w:rPr>
          <w:rFonts w:ascii="Arial" w:hAnsi="Arial" w:cs="Arial"/>
          <w:b/>
          <w:sz w:val="24"/>
          <w:szCs w:val="24"/>
        </w:rPr>
        <w:t>6 = 30)</w:t>
      </w:r>
    </w:p>
    <w:p w:rsidR="00BB4CDD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Cultural imperialism</w:t>
      </w:r>
    </w:p>
    <w:p w:rsidR="00BB4CDD" w:rsidRPr="00BB4CDD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  <w:color w:val="000000" w:themeColor="text1"/>
        </w:rPr>
        <w:t>International advertising</w:t>
      </w:r>
    </w:p>
    <w:p w:rsidR="00BB4CDD" w:rsidRPr="00FB135E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Transnational news agencies</w:t>
      </w:r>
    </w:p>
    <w:p w:rsidR="00BB4CDD" w:rsidRPr="00FB135E" w:rsidRDefault="00BB4CDD" w:rsidP="00BB4C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135E">
        <w:rPr>
          <w:rFonts w:ascii="Arial" w:hAnsi="Arial" w:cs="Arial"/>
        </w:rPr>
        <w:t>Freedom of the press</w:t>
      </w:r>
    </w:p>
    <w:p w:rsidR="00BB4CDD" w:rsidRPr="00FB135E" w:rsidRDefault="005A6D4E" w:rsidP="00BB4C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Reuters</w:t>
      </w:r>
    </w:p>
    <w:p w:rsidR="00BB4CDD" w:rsidRDefault="00BB4CDD" w:rsidP="00BB4C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B135E">
        <w:rPr>
          <w:rFonts w:ascii="Arial" w:hAnsi="Arial" w:cs="Arial"/>
        </w:rPr>
        <w:t>Public diplomacy and soft power</w:t>
      </w:r>
    </w:p>
    <w:p w:rsidR="00BB4CDD" w:rsidRPr="005A6D4E" w:rsidRDefault="00BB4CDD" w:rsidP="00BB4CDD">
      <w:pPr>
        <w:rPr>
          <w:rFonts w:ascii="Arial" w:hAnsi="Arial" w:cs="Arial"/>
          <w:b/>
        </w:rPr>
      </w:pPr>
    </w:p>
    <w:p w:rsidR="00BB4CDD" w:rsidRPr="005A6D4E" w:rsidRDefault="00BB4CDD" w:rsidP="00BB4CDD">
      <w:pPr>
        <w:rPr>
          <w:rFonts w:ascii="Arial" w:hAnsi="Arial" w:cs="Arial"/>
          <w:b/>
          <w:sz w:val="24"/>
          <w:szCs w:val="24"/>
        </w:rPr>
      </w:pPr>
      <w:r w:rsidRPr="005A6D4E">
        <w:rPr>
          <w:rFonts w:ascii="Arial" w:hAnsi="Arial" w:cs="Arial"/>
          <w:b/>
          <w:sz w:val="24"/>
          <w:szCs w:val="24"/>
        </w:rPr>
        <w:t xml:space="preserve">II Answer any two questions </w:t>
      </w:r>
      <w:r w:rsidR="005A6D4E">
        <w:rPr>
          <w:rFonts w:ascii="Arial" w:hAnsi="Arial" w:cs="Arial"/>
          <w:b/>
          <w:sz w:val="24"/>
          <w:szCs w:val="24"/>
        </w:rPr>
        <w:t>in about 350-400 words each</w:t>
      </w:r>
      <w:r w:rsidR="005A6D4E">
        <w:rPr>
          <w:rFonts w:ascii="Arial" w:hAnsi="Arial" w:cs="Arial"/>
          <w:b/>
          <w:sz w:val="24"/>
          <w:szCs w:val="24"/>
        </w:rPr>
        <w:tab/>
        <w:t xml:space="preserve"> (2X</w:t>
      </w:r>
      <w:r w:rsidRPr="005A6D4E">
        <w:rPr>
          <w:rFonts w:ascii="Arial" w:hAnsi="Arial" w:cs="Arial"/>
          <w:b/>
          <w:sz w:val="24"/>
          <w:szCs w:val="24"/>
        </w:rPr>
        <w:t>15 = 30)</w:t>
      </w:r>
    </w:p>
    <w:p w:rsidR="00BB4CDD" w:rsidRPr="00FB135E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 xml:space="preserve">Trace the historical conditions that led to </w:t>
      </w:r>
      <w:r w:rsidR="005A6D4E">
        <w:rPr>
          <w:rFonts w:ascii="Arial" w:hAnsi="Arial" w:cs="Arial"/>
        </w:rPr>
        <w:t xml:space="preserve">the </w:t>
      </w:r>
      <w:r w:rsidRPr="00FB135E">
        <w:rPr>
          <w:rFonts w:ascii="Arial" w:hAnsi="Arial" w:cs="Arial"/>
        </w:rPr>
        <w:t>creation of NAM Pool</w:t>
      </w:r>
      <w:r w:rsidR="00575034">
        <w:rPr>
          <w:rFonts w:ascii="Arial" w:hAnsi="Arial" w:cs="Arial"/>
        </w:rPr>
        <w:t>.</w:t>
      </w:r>
    </w:p>
    <w:p w:rsidR="00BB4CDD" w:rsidRPr="00FB135E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 xml:space="preserve">"Orientalism works in the </w:t>
      </w:r>
      <w:r w:rsidR="00575034">
        <w:rPr>
          <w:rFonts w:ascii="Arial" w:hAnsi="Arial" w:cs="Arial"/>
        </w:rPr>
        <w:t xml:space="preserve">interest </w:t>
      </w:r>
      <w:r w:rsidRPr="00FB135E">
        <w:rPr>
          <w:rFonts w:ascii="Arial" w:hAnsi="Arial" w:cs="Arial"/>
        </w:rPr>
        <w:t>of the west by consistently reducing the east as superior</w:t>
      </w:r>
      <w:r w:rsidR="005A6D4E" w:rsidRPr="00FB135E">
        <w:rPr>
          <w:rFonts w:ascii="Arial" w:hAnsi="Arial" w:cs="Arial"/>
        </w:rPr>
        <w:t xml:space="preserve">”. </w:t>
      </w:r>
      <w:r w:rsidRPr="00FB135E">
        <w:rPr>
          <w:rFonts w:ascii="Arial" w:hAnsi="Arial" w:cs="Arial"/>
        </w:rPr>
        <w:t xml:space="preserve">Comment on the statement. </w:t>
      </w:r>
    </w:p>
    <w:p w:rsidR="00BB4CDD" w:rsidRPr="00FB135E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Explain the factors that affected the flow of information among nations before and after World War II</w:t>
      </w:r>
      <w:r w:rsidR="005A6D4E">
        <w:rPr>
          <w:rFonts w:ascii="Arial" w:hAnsi="Arial" w:cs="Arial"/>
        </w:rPr>
        <w:t>.</w:t>
      </w:r>
    </w:p>
    <w:p w:rsidR="00BB4CDD" w:rsidRPr="005A6D4E" w:rsidRDefault="00BB4CDD" w:rsidP="005A6D4E">
      <w:pPr>
        <w:rPr>
          <w:rFonts w:ascii="Arial" w:hAnsi="Arial" w:cs="Arial"/>
        </w:rPr>
      </w:pPr>
    </w:p>
    <w:p w:rsidR="00BB4CDD" w:rsidRPr="005A6D4E" w:rsidRDefault="00BB4CDD" w:rsidP="00BB4CDD">
      <w:pPr>
        <w:rPr>
          <w:rFonts w:ascii="Arial" w:hAnsi="Arial" w:cs="Arial"/>
          <w:b/>
        </w:rPr>
      </w:pPr>
      <w:r w:rsidRPr="005A6D4E">
        <w:rPr>
          <w:rFonts w:ascii="Arial" w:hAnsi="Arial" w:cs="Arial"/>
          <w:b/>
        </w:rPr>
        <w:t>III Answer any two questi</w:t>
      </w:r>
      <w:r w:rsidR="005A6D4E">
        <w:rPr>
          <w:rFonts w:ascii="Arial" w:hAnsi="Arial" w:cs="Arial"/>
          <w:b/>
        </w:rPr>
        <w:t xml:space="preserve">ons in about 500 words each </w:t>
      </w:r>
      <w:r w:rsidR="005A6D4E">
        <w:rPr>
          <w:rFonts w:ascii="Arial" w:hAnsi="Arial" w:cs="Arial"/>
          <w:b/>
        </w:rPr>
        <w:tab/>
      </w:r>
      <w:r w:rsidR="005A6D4E">
        <w:rPr>
          <w:rFonts w:ascii="Arial" w:hAnsi="Arial" w:cs="Arial"/>
          <w:b/>
        </w:rPr>
        <w:tab/>
      </w:r>
      <w:r w:rsidR="005A6D4E">
        <w:rPr>
          <w:rFonts w:ascii="Arial" w:hAnsi="Arial" w:cs="Arial"/>
          <w:b/>
        </w:rPr>
        <w:tab/>
        <w:t>(2X</w:t>
      </w:r>
      <w:r w:rsidRPr="005A6D4E">
        <w:rPr>
          <w:rFonts w:ascii="Arial" w:hAnsi="Arial" w:cs="Arial"/>
          <w:b/>
        </w:rPr>
        <w:t xml:space="preserve"> 20 = 40)</w:t>
      </w:r>
    </w:p>
    <w:p w:rsidR="00BB4CDD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 xml:space="preserve">Communication is a tool of international power. </w:t>
      </w:r>
      <w:r w:rsidR="00575034">
        <w:rPr>
          <w:rFonts w:ascii="Arial" w:hAnsi="Arial" w:cs="Arial"/>
        </w:rPr>
        <w:t xml:space="preserve">Substantiate your comments with examples. </w:t>
      </w:r>
    </w:p>
    <w:p w:rsidR="00BB4CDD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Elaborate the role of UNESCO in changing the pattern of mass media.</w:t>
      </w:r>
    </w:p>
    <w:p w:rsidR="00BB4CDD" w:rsidRPr="00FB135E" w:rsidRDefault="00BB4CDD" w:rsidP="00BB4CDD">
      <w:pPr>
        <w:pStyle w:val="ListParagraph"/>
        <w:numPr>
          <w:ilvl w:val="0"/>
          <w:numId w:val="3"/>
        </w:numPr>
        <w:spacing w:line="256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Explain the four epochs of colonialism.</w:t>
      </w:r>
    </w:p>
    <w:p w:rsidR="00BB4CDD" w:rsidRPr="00FB135E" w:rsidRDefault="00BB4CDD" w:rsidP="00BB4CDD">
      <w:pPr>
        <w:pStyle w:val="ListParagraph"/>
        <w:spacing w:line="256" w:lineRule="auto"/>
        <w:rPr>
          <w:rFonts w:ascii="Arial" w:hAnsi="Arial" w:cs="Arial"/>
        </w:rPr>
      </w:pPr>
    </w:p>
    <w:p w:rsidR="00BB4CDD" w:rsidRPr="00BB4CDD" w:rsidRDefault="00BB4CDD" w:rsidP="00BB4CDD">
      <w:pPr>
        <w:rPr>
          <w:rFonts w:ascii="Arial" w:hAnsi="Arial" w:cs="Arial"/>
        </w:rPr>
      </w:pPr>
    </w:p>
    <w:p w:rsidR="00BB4CDD" w:rsidRPr="00FB135E" w:rsidRDefault="00BB4CDD" w:rsidP="00BB4CDD">
      <w:pPr>
        <w:pStyle w:val="ListParagraph"/>
        <w:spacing w:line="256" w:lineRule="auto"/>
        <w:rPr>
          <w:rFonts w:ascii="Arial" w:hAnsi="Arial" w:cs="Arial"/>
        </w:rPr>
      </w:pPr>
    </w:p>
    <w:p w:rsidR="00BB4CDD" w:rsidRDefault="00BB4CDD" w:rsidP="00BB4CDD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0C6E9E" w:rsidRDefault="000C6E9E" w:rsidP="009E7A82"/>
    <w:p w:rsidR="000C6E9E" w:rsidRDefault="000C6E9E" w:rsidP="000C6E9E"/>
    <w:p w:rsidR="000C6E9E" w:rsidRPr="000C6E9E" w:rsidRDefault="000C6E9E" w:rsidP="000C6E9E">
      <w:pPr>
        <w:rPr>
          <w:rFonts w:ascii="Arial" w:hAnsi="Arial" w:cs="Arial"/>
        </w:rPr>
      </w:pPr>
    </w:p>
    <w:sectPr w:rsidR="000C6E9E" w:rsidRPr="000C6E9E" w:rsidSect="00260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31" w:rsidRDefault="00CC2F31" w:rsidP="007A7A8C">
      <w:pPr>
        <w:spacing w:after="0" w:line="240" w:lineRule="auto"/>
      </w:pPr>
      <w:r>
        <w:separator/>
      </w:r>
    </w:p>
  </w:endnote>
  <w:endnote w:type="continuationSeparator" w:id="0">
    <w:p w:rsidR="00CC2F31" w:rsidRDefault="00CC2F31" w:rsidP="007A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8C" w:rsidRDefault="007A7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8C" w:rsidRDefault="007A7A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8C" w:rsidRDefault="007A7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31" w:rsidRDefault="00CC2F31" w:rsidP="007A7A8C">
      <w:pPr>
        <w:spacing w:after="0" w:line="240" w:lineRule="auto"/>
      </w:pPr>
      <w:r>
        <w:separator/>
      </w:r>
    </w:p>
  </w:footnote>
  <w:footnote w:type="continuationSeparator" w:id="0">
    <w:p w:rsidR="00CC2F31" w:rsidRDefault="00CC2F31" w:rsidP="007A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8C" w:rsidRDefault="00CC2F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10823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8C" w:rsidRDefault="00CC2F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10824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A8C" w:rsidRDefault="00CC2F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10822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D48D1"/>
    <w:multiLevelType w:val="hybridMultilevel"/>
    <w:tmpl w:val="7B76FF72"/>
    <w:lvl w:ilvl="0" w:tplc="E690D87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B89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30F"/>
    <w:multiLevelType w:val="hybridMultilevel"/>
    <w:tmpl w:val="5FA4A528"/>
    <w:lvl w:ilvl="0" w:tplc="46FA3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15783"/>
    <w:multiLevelType w:val="hybridMultilevel"/>
    <w:tmpl w:val="AE521534"/>
    <w:lvl w:ilvl="0" w:tplc="263AF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E1CC7"/>
    <w:multiLevelType w:val="hybridMultilevel"/>
    <w:tmpl w:val="8F427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4C6"/>
    <w:rsid w:val="000C6E9E"/>
    <w:rsid w:val="000E23FE"/>
    <w:rsid w:val="00106FB5"/>
    <w:rsid w:val="00136297"/>
    <w:rsid w:val="00141193"/>
    <w:rsid w:val="001F03E4"/>
    <w:rsid w:val="0022438D"/>
    <w:rsid w:val="002607AE"/>
    <w:rsid w:val="002622ED"/>
    <w:rsid w:val="00272203"/>
    <w:rsid w:val="002A5720"/>
    <w:rsid w:val="002D7761"/>
    <w:rsid w:val="003206A7"/>
    <w:rsid w:val="00337173"/>
    <w:rsid w:val="00341AD5"/>
    <w:rsid w:val="003477DB"/>
    <w:rsid w:val="00392654"/>
    <w:rsid w:val="0039339E"/>
    <w:rsid w:val="00457C85"/>
    <w:rsid w:val="004E6575"/>
    <w:rsid w:val="00575034"/>
    <w:rsid w:val="005762D6"/>
    <w:rsid w:val="005A6D4E"/>
    <w:rsid w:val="006064C6"/>
    <w:rsid w:val="0064476D"/>
    <w:rsid w:val="006656F3"/>
    <w:rsid w:val="00682030"/>
    <w:rsid w:val="006B5728"/>
    <w:rsid w:val="006D2B8D"/>
    <w:rsid w:val="00781DA6"/>
    <w:rsid w:val="007A7A8C"/>
    <w:rsid w:val="007C0CAC"/>
    <w:rsid w:val="00855324"/>
    <w:rsid w:val="00876431"/>
    <w:rsid w:val="008A65CC"/>
    <w:rsid w:val="008A73A8"/>
    <w:rsid w:val="008C0FBF"/>
    <w:rsid w:val="00911510"/>
    <w:rsid w:val="00945FA7"/>
    <w:rsid w:val="009E7A82"/>
    <w:rsid w:val="00A00D1F"/>
    <w:rsid w:val="00BB4CDD"/>
    <w:rsid w:val="00BC057B"/>
    <w:rsid w:val="00C3444F"/>
    <w:rsid w:val="00C80FC7"/>
    <w:rsid w:val="00CC2F31"/>
    <w:rsid w:val="00D374BD"/>
    <w:rsid w:val="00D46AF5"/>
    <w:rsid w:val="00D954B8"/>
    <w:rsid w:val="00DD10B0"/>
    <w:rsid w:val="00DF140E"/>
    <w:rsid w:val="00E45FB9"/>
    <w:rsid w:val="00E67917"/>
    <w:rsid w:val="00F55201"/>
    <w:rsid w:val="00F70352"/>
    <w:rsid w:val="00F9151C"/>
    <w:rsid w:val="00FB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8F53D13-54EF-4EF9-9E9F-EF978087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rsid w:val="000C6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C6E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A8C"/>
  </w:style>
  <w:style w:type="paragraph" w:styleId="Footer">
    <w:name w:val="footer"/>
    <w:basedOn w:val="Normal"/>
    <w:link w:val="FooterChar"/>
    <w:uiPriority w:val="99"/>
    <w:semiHidden/>
    <w:unhideWhenUsed/>
    <w:rsid w:val="007A7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7</cp:revision>
  <cp:lastPrinted>2017-04-01T10:19:00Z</cp:lastPrinted>
  <dcterms:created xsi:type="dcterms:W3CDTF">2017-02-04T21:19:00Z</dcterms:created>
  <dcterms:modified xsi:type="dcterms:W3CDTF">2022-06-18T03:50:00Z</dcterms:modified>
</cp:coreProperties>
</file>