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769" w:rsidRPr="007A4A14" w:rsidRDefault="002E2C88" w:rsidP="002B1769">
      <w:pPr>
        <w:spacing w:after="150" w:line="240" w:lineRule="auto"/>
        <w:outlineLvl w:val="0"/>
        <w:rPr>
          <w:rFonts w:ascii="Arial" w:eastAsia="Times New Roman" w:hAnsi="Arial" w:cs="Arial"/>
          <w:b/>
          <w:bCs/>
          <w:iCs/>
          <w:kern w:val="36"/>
          <w:sz w:val="24"/>
          <w:szCs w:val="48"/>
          <w:lang w:val="en-GB" w:eastAsia="en-GB"/>
        </w:rPr>
      </w:pPr>
      <w:r>
        <w:rPr>
          <w:lang w:val="en-US"/>
        </w:rPr>
        <w:pict>
          <v:shapetype id="_x0000_t202" coordsize="21600,21600" o:spt="202" path="m,l,21600r21600,l21600,xe">
            <v:stroke joinstyle="miter"/>
            <v:path gradientshapeok="t" o:connecttype="rect"/>
          </v:shapetype>
          <v:shape id="_x0000_s1026" type="#_x0000_t202" style="position:absolute;margin-left:300.65pt;margin-top:-5.9pt;width:195.25pt;height:59.55pt;z-index:251658240">
            <v:textbox style="mso-next-textbox:#_x0000_s1026">
              <w:txbxContent>
                <w:p w:rsidR="00B03035" w:rsidRDefault="00B03035" w:rsidP="00B03035">
                  <w:r>
                    <w:t>Register Number:</w:t>
                  </w:r>
                </w:p>
                <w:p w:rsidR="00B03035" w:rsidRPr="00B03035" w:rsidRDefault="00B03035" w:rsidP="00B03035">
                  <w:pPr>
                    <w:rPr>
                      <w:b/>
                      <w:sz w:val="40"/>
                      <w:szCs w:val="40"/>
                    </w:rPr>
                  </w:pPr>
                  <w:r>
                    <w:t>DATE</w:t>
                  </w:r>
                  <w:proofErr w:type="gramStart"/>
                  <w:r>
                    <w:t>:</w:t>
                  </w:r>
                  <w:r>
                    <w:rPr>
                      <w:sz w:val="40"/>
                      <w:szCs w:val="40"/>
                    </w:rPr>
                    <w:t>11</w:t>
                  </w:r>
                  <w:proofErr w:type="gramEnd"/>
                  <w:r>
                    <w:rPr>
                      <w:sz w:val="40"/>
                      <w:szCs w:val="40"/>
                    </w:rPr>
                    <w:t>-04-2017</w:t>
                  </w:r>
                </w:p>
              </w:txbxContent>
            </v:textbox>
          </v:shape>
        </w:pict>
      </w:r>
      <w:r>
        <w:rPr>
          <w:rFonts w:ascii="Arial" w:hAnsi="Arial" w:cs="Arial"/>
          <w:b/>
          <w:noProof/>
          <w:lang w:eastAsia="en-IN"/>
        </w:rPr>
        <w:drawing>
          <wp:inline distT="0" distB="0" distL="0" distR="0" wp14:anchorId="38EEA9FC" wp14:editId="36FC083B">
            <wp:extent cx="762000" cy="781050"/>
            <wp:effectExtent l="19050" t="0" r="0" b="0"/>
            <wp:docPr id="1" name="Picture 6" descr="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l LOGO outline"/>
                    <pic:cNvPicPr>
                      <a:picLocks noChangeAspect="1" noChangeArrowheads="1"/>
                    </pic:cNvPicPr>
                  </pic:nvPicPr>
                  <pic:blipFill>
                    <a:blip r:embed="rId7" cstate="print"/>
                    <a:srcRect/>
                    <a:stretch>
                      <a:fillRect/>
                    </a:stretch>
                  </pic:blipFill>
                  <pic:spPr bwMode="auto">
                    <a:xfrm>
                      <a:off x="0" y="0"/>
                      <a:ext cx="762000" cy="781050"/>
                    </a:xfrm>
                    <a:prstGeom prst="rect">
                      <a:avLst/>
                    </a:prstGeom>
                    <a:noFill/>
                    <a:ln w="9525">
                      <a:noFill/>
                      <a:miter lim="800000"/>
                      <a:headEnd/>
                      <a:tailEnd/>
                    </a:ln>
                  </pic:spPr>
                </pic:pic>
              </a:graphicData>
            </a:graphic>
          </wp:inline>
        </w:drawing>
      </w:r>
    </w:p>
    <w:tbl>
      <w:tblPr>
        <w:tblW w:w="8796" w:type="dxa"/>
        <w:tblInd w:w="108" w:type="dxa"/>
        <w:tblLook w:val="04A0" w:firstRow="1" w:lastRow="0" w:firstColumn="1" w:lastColumn="0" w:noHBand="0" w:noVBand="1"/>
      </w:tblPr>
      <w:tblGrid>
        <w:gridCol w:w="8796"/>
      </w:tblGrid>
      <w:tr w:rsidR="002B1769" w:rsidRPr="007A4A14" w:rsidTr="009F4E64">
        <w:trPr>
          <w:trHeight w:val="300"/>
        </w:trPr>
        <w:tc>
          <w:tcPr>
            <w:tcW w:w="8796" w:type="dxa"/>
            <w:tcBorders>
              <w:top w:val="nil"/>
              <w:left w:val="nil"/>
              <w:bottom w:val="nil"/>
              <w:right w:val="nil"/>
            </w:tcBorders>
            <w:shd w:val="clear" w:color="auto" w:fill="auto"/>
            <w:noWrap/>
            <w:vAlign w:val="center"/>
            <w:hideMark/>
          </w:tcPr>
          <w:p w:rsidR="002B1769" w:rsidRPr="007A4A14" w:rsidRDefault="00B03035" w:rsidP="002E2C88">
            <w:pPr>
              <w:spacing w:after="0" w:line="240" w:lineRule="auto"/>
              <w:jc w:val="center"/>
              <w:rPr>
                <w:rFonts w:ascii="Arial" w:eastAsia="Times New Roman" w:hAnsi="Arial" w:cs="Arial"/>
                <w:b/>
                <w:bCs/>
                <w:lang w:val="en-GB" w:eastAsia="en-GB"/>
              </w:rPr>
            </w:pPr>
            <w:r w:rsidRPr="00BA79F5">
              <w:rPr>
                <w:rFonts w:ascii="Arial" w:hAnsi="Arial" w:cs="Arial"/>
                <w:b/>
                <w:bCs/>
                <w:sz w:val="24"/>
                <w:szCs w:val="24"/>
              </w:rPr>
              <w:t>ST. JOSEPH’S COLLEGE (AUTONOMOUS), B</w:t>
            </w:r>
            <w:r>
              <w:rPr>
                <w:rFonts w:ascii="Arial" w:hAnsi="Arial" w:cs="Arial"/>
                <w:b/>
                <w:bCs/>
                <w:sz w:val="24"/>
                <w:szCs w:val="24"/>
              </w:rPr>
              <w:t>E</w:t>
            </w:r>
            <w:r w:rsidRPr="00BA79F5">
              <w:rPr>
                <w:rFonts w:ascii="Arial" w:hAnsi="Arial" w:cs="Arial"/>
                <w:b/>
                <w:bCs/>
                <w:sz w:val="24"/>
                <w:szCs w:val="24"/>
              </w:rPr>
              <w:t>NGAL</w:t>
            </w:r>
            <w:r>
              <w:rPr>
                <w:rFonts w:ascii="Arial" w:hAnsi="Arial" w:cs="Arial"/>
                <w:b/>
                <w:bCs/>
                <w:sz w:val="24"/>
                <w:szCs w:val="24"/>
              </w:rPr>
              <w:t>U</w:t>
            </w:r>
            <w:r w:rsidRPr="00BA79F5">
              <w:rPr>
                <w:rFonts w:ascii="Arial" w:hAnsi="Arial" w:cs="Arial"/>
                <w:b/>
                <w:bCs/>
                <w:sz w:val="24"/>
                <w:szCs w:val="24"/>
              </w:rPr>
              <w:t>R</w:t>
            </w:r>
            <w:r>
              <w:rPr>
                <w:rFonts w:ascii="Arial" w:hAnsi="Arial" w:cs="Arial"/>
                <w:b/>
                <w:bCs/>
                <w:sz w:val="24"/>
                <w:szCs w:val="24"/>
              </w:rPr>
              <w:t>U</w:t>
            </w:r>
            <w:r w:rsidRPr="00BA79F5">
              <w:rPr>
                <w:rFonts w:ascii="Arial" w:hAnsi="Arial" w:cs="Arial"/>
                <w:b/>
                <w:bCs/>
                <w:sz w:val="24"/>
                <w:szCs w:val="24"/>
              </w:rPr>
              <w:t>-27</w:t>
            </w:r>
          </w:p>
        </w:tc>
      </w:tr>
      <w:tr w:rsidR="002B1769" w:rsidRPr="007A4A14" w:rsidTr="009F4E64">
        <w:trPr>
          <w:trHeight w:val="300"/>
        </w:trPr>
        <w:tc>
          <w:tcPr>
            <w:tcW w:w="8796" w:type="dxa"/>
            <w:tcBorders>
              <w:top w:val="nil"/>
              <w:left w:val="nil"/>
              <w:bottom w:val="nil"/>
              <w:right w:val="nil"/>
            </w:tcBorders>
            <w:shd w:val="clear" w:color="auto" w:fill="auto"/>
            <w:noWrap/>
            <w:vAlign w:val="center"/>
            <w:hideMark/>
          </w:tcPr>
          <w:p w:rsidR="002B1769" w:rsidRPr="007A4A14" w:rsidRDefault="002B1769" w:rsidP="002E2C88">
            <w:pPr>
              <w:spacing w:after="0" w:line="240" w:lineRule="auto"/>
              <w:jc w:val="center"/>
              <w:rPr>
                <w:rFonts w:ascii="Arial" w:eastAsia="Times New Roman" w:hAnsi="Arial" w:cs="Arial"/>
                <w:b/>
                <w:bCs/>
                <w:lang w:val="en-GB" w:eastAsia="en-GB"/>
              </w:rPr>
            </w:pPr>
            <w:r w:rsidRPr="007A4A14">
              <w:rPr>
                <w:rFonts w:ascii="Arial" w:eastAsia="Times New Roman" w:hAnsi="Arial" w:cs="Arial"/>
                <w:b/>
                <w:bCs/>
                <w:lang w:val="en-GB" w:eastAsia="en-GB"/>
              </w:rPr>
              <w:t>B.A. JOURNALISM – IV SEMESTER EXAMINATION:APRIL 2017</w:t>
            </w:r>
          </w:p>
          <w:p w:rsidR="002B1769" w:rsidRPr="007A4A14" w:rsidRDefault="002B1769" w:rsidP="002E2C88">
            <w:pPr>
              <w:spacing w:after="0" w:line="240" w:lineRule="auto"/>
              <w:jc w:val="center"/>
              <w:rPr>
                <w:rFonts w:ascii="Arial" w:eastAsia="Times New Roman" w:hAnsi="Arial" w:cs="Arial"/>
                <w:b/>
                <w:bCs/>
                <w:lang w:val="en-GB" w:eastAsia="en-GB"/>
              </w:rPr>
            </w:pPr>
            <w:r w:rsidRPr="007A4A14">
              <w:rPr>
                <w:rFonts w:ascii="Arial" w:eastAsia="Times New Roman" w:hAnsi="Arial" w:cs="Arial"/>
                <w:b/>
                <w:bCs/>
                <w:sz w:val="24"/>
                <w:szCs w:val="24"/>
                <w:u w:val="single"/>
                <w:lang w:val="en-GB" w:eastAsia="en-GB"/>
              </w:rPr>
              <w:t>JN 41</w:t>
            </w:r>
            <w:r w:rsidR="00B03035">
              <w:rPr>
                <w:rFonts w:ascii="Arial" w:eastAsia="Times New Roman" w:hAnsi="Arial" w:cs="Arial"/>
                <w:b/>
                <w:bCs/>
                <w:sz w:val="24"/>
                <w:szCs w:val="24"/>
                <w:u w:val="single"/>
                <w:lang w:val="en-GB" w:eastAsia="en-GB"/>
              </w:rPr>
              <w:t>5</w:t>
            </w:r>
            <w:r w:rsidRPr="007A4A14">
              <w:rPr>
                <w:rFonts w:ascii="Arial" w:eastAsia="Times New Roman" w:hAnsi="Arial" w:cs="Arial"/>
                <w:b/>
                <w:bCs/>
                <w:sz w:val="24"/>
                <w:szCs w:val="24"/>
                <w:u w:val="single"/>
                <w:lang w:val="en-GB" w:eastAsia="en-GB"/>
              </w:rPr>
              <w:t xml:space="preserve"> – </w:t>
            </w:r>
            <w:r w:rsidR="002E2C88" w:rsidRPr="007A4A14">
              <w:rPr>
                <w:rFonts w:ascii="Arial" w:eastAsia="Times New Roman" w:hAnsi="Arial" w:cs="Arial"/>
                <w:b/>
                <w:bCs/>
                <w:sz w:val="24"/>
                <w:szCs w:val="24"/>
                <w:u w:val="single"/>
                <w:lang w:val="en-GB" w:eastAsia="en-GB"/>
              </w:rPr>
              <w:t>Journalism &amp; Creative Writing</w:t>
            </w:r>
          </w:p>
        </w:tc>
      </w:tr>
      <w:tr w:rsidR="002B1769" w:rsidRPr="007A4A14" w:rsidTr="009F4E64">
        <w:trPr>
          <w:trHeight w:val="300"/>
        </w:trPr>
        <w:tc>
          <w:tcPr>
            <w:tcW w:w="8796" w:type="dxa"/>
            <w:tcBorders>
              <w:top w:val="nil"/>
              <w:left w:val="nil"/>
              <w:bottom w:val="nil"/>
              <w:right w:val="nil"/>
            </w:tcBorders>
            <w:shd w:val="clear" w:color="auto" w:fill="auto"/>
            <w:noWrap/>
            <w:vAlign w:val="center"/>
            <w:hideMark/>
          </w:tcPr>
          <w:p w:rsidR="002B1769" w:rsidRPr="007A4A14" w:rsidRDefault="002B1769" w:rsidP="009F4E64">
            <w:pPr>
              <w:shd w:val="clear" w:color="auto" w:fill="FFFEF3"/>
              <w:spacing w:after="0" w:line="240" w:lineRule="auto"/>
              <w:rPr>
                <w:rFonts w:ascii="Arial" w:eastAsia="Times New Roman" w:hAnsi="Arial" w:cs="Arial"/>
                <w:b/>
                <w:bCs/>
                <w:sz w:val="24"/>
                <w:u w:val="single"/>
                <w:lang w:eastAsia="en-IN"/>
              </w:rPr>
            </w:pPr>
          </w:p>
          <w:p w:rsidR="002B1769" w:rsidRPr="002E2C88" w:rsidRDefault="002B1769" w:rsidP="002E2C88">
            <w:pPr>
              <w:rPr>
                <w:rFonts w:ascii="Arial" w:hAnsi="Arial" w:cs="Arial"/>
                <w:sz w:val="24"/>
                <w:szCs w:val="24"/>
              </w:rPr>
            </w:pPr>
            <w:r w:rsidRPr="007A4A14">
              <w:rPr>
                <w:rFonts w:ascii="Arial" w:hAnsi="Arial" w:cs="Arial"/>
                <w:sz w:val="24"/>
                <w:szCs w:val="24"/>
              </w:rPr>
              <w:t>Time Allotted: 90 minutes</w:t>
            </w:r>
            <w:r w:rsidRPr="007A4A14">
              <w:rPr>
                <w:rFonts w:ascii="Arial" w:hAnsi="Arial" w:cs="Arial"/>
                <w:sz w:val="24"/>
                <w:szCs w:val="24"/>
              </w:rPr>
              <w:tab/>
            </w:r>
            <w:r w:rsidRPr="007A4A14">
              <w:rPr>
                <w:rFonts w:ascii="Arial" w:hAnsi="Arial" w:cs="Arial"/>
                <w:sz w:val="24"/>
                <w:szCs w:val="24"/>
              </w:rPr>
              <w:tab/>
            </w:r>
            <w:r w:rsidRPr="007A4A14">
              <w:rPr>
                <w:rFonts w:ascii="Arial" w:hAnsi="Arial" w:cs="Arial"/>
                <w:sz w:val="24"/>
                <w:szCs w:val="24"/>
              </w:rPr>
              <w:tab/>
            </w:r>
            <w:r w:rsidRPr="007A4A14">
              <w:rPr>
                <w:rFonts w:ascii="Arial" w:hAnsi="Arial" w:cs="Arial"/>
                <w:sz w:val="24"/>
                <w:szCs w:val="24"/>
              </w:rPr>
              <w:tab/>
            </w:r>
            <w:r w:rsidRPr="007A4A14">
              <w:rPr>
                <w:rFonts w:ascii="Arial" w:hAnsi="Arial" w:cs="Arial"/>
                <w:sz w:val="24"/>
                <w:szCs w:val="24"/>
              </w:rPr>
              <w:tab/>
            </w:r>
            <w:r w:rsidRPr="007A4A14">
              <w:rPr>
                <w:rFonts w:ascii="Arial" w:hAnsi="Arial" w:cs="Arial"/>
                <w:sz w:val="24"/>
                <w:szCs w:val="24"/>
              </w:rPr>
              <w:tab/>
              <w:t>Marks :35</w:t>
            </w:r>
          </w:p>
        </w:tc>
      </w:tr>
      <w:tr w:rsidR="002B1769" w:rsidRPr="007A4A14" w:rsidTr="009F4E64">
        <w:trPr>
          <w:trHeight w:val="300"/>
        </w:trPr>
        <w:tc>
          <w:tcPr>
            <w:tcW w:w="8796" w:type="dxa"/>
            <w:tcBorders>
              <w:top w:val="nil"/>
              <w:left w:val="nil"/>
              <w:bottom w:val="nil"/>
              <w:right w:val="nil"/>
            </w:tcBorders>
            <w:shd w:val="clear" w:color="auto" w:fill="auto"/>
            <w:noWrap/>
            <w:vAlign w:val="center"/>
            <w:hideMark/>
          </w:tcPr>
          <w:p w:rsidR="002B1769" w:rsidRPr="007A4A14" w:rsidRDefault="002B1769" w:rsidP="009F4E64">
            <w:pPr>
              <w:spacing w:after="0" w:line="240" w:lineRule="auto"/>
              <w:rPr>
                <w:rFonts w:ascii="Arial" w:hAnsi="Arial" w:cs="Arial"/>
                <w:b/>
                <w:sz w:val="28"/>
                <w:szCs w:val="24"/>
                <w:u w:val="single"/>
              </w:rPr>
            </w:pPr>
            <w:r w:rsidRPr="007A4A14">
              <w:rPr>
                <w:rFonts w:ascii="Arial" w:hAnsi="Arial" w:cs="Arial"/>
                <w:b/>
                <w:sz w:val="28"/>
                <w:szCs w:val="24"/>
                <w:u w:val="single"/>
              </w:rPr>
              <w:t>Instructions:</w:t>
            </w:r>
          </w:p>
          <w:p w:rsidR="002B1769" w:rsidRPr="007A4A14" w:rsidRDefault="002B1769" w:rsidP="009F4E64">
            <w:pPr>
              <w:spacing w:after="0" w:line="240" w:lineRule="auto"/>
              <w:textAlignment w:val="baseline"/>
              <w:rPr>
                <w:rFonts w:ascii="Arial" w:hAnsi="Arial" w:cs="Arial"/>
                <w:b/>
                <w:sz w:val="24"/>
              </w:rPr>
            </w:pPr>
            <w:r w:rsidRPr="007A4A14">
              <w:rPr>
                <w:rFonts w:ascii="Arial" w:hAnsi="Arial" w:cs="Arial"/>
                <w:b/>
                <w:sz w:val="28"/>
              </w:rPr>
              <w:t>1</w:t>
            </w:r>
            <w:r w:rsidRPr="007A4A14">
              <w:rPr>
                <w:rFonts w:ascii="Arial" w:hAnsi="Arial" w:cs="Arial"/>
                <w:b/>
                <w:sz w:val="24"/>
              </w:rPr>
              <w:t>. You are allowed to use a dictionary.</w:t>
            </w:r>
          </w:p>
          <w:p w:rsidR="002B1769" w:rsidRPr="007A4A14" w:rsidRDefault="002B1769" w:rsidP="009F4E64">
            <w:pPr>
              <w:spacing w:after="0" w:line="240" w:lineRule="auto"/>
              <w:textAlignment w:val="baseline"/>
              <w:rPr>
                <w:rFonts w:ascii="Arial" w:hAnsi="Arial" w:cs="Arial"/>
                <w:b/>
                <w:sz w:val="24"/>
              </w:rPr>
            </w:pPr>
            <w:r w:rsidRPr="007A4A14">
              <w:rPr>
                <w:rFonts w:ascii="Arial" w:hAnsi="Arial" w:cs="Arial"/>
                <w:b/>
                <w:sz w:val="24"/>
              </w:rPr>
              <w:t>2. This question paper has FOUR sections &amp; FIVE printed sheets.</w:t>
            </w:r>
          </w:p>
          <w:p w:rsidR="002B1769" w:rsidRPr="007A4A14" w:rsidRDefault="002B1769" w:rsidP="009F4E64">
            <w:pPr>
              <w:spacing w:after="0" w:line="240" w:lineRule="auto"/>
              <w:textAlignment w:val="baseline"/>
              <w:rPr>
                <w:rFonts w:ascii="Arial" w:hAnsi="Arial" w:cs="Arial"/>
                <w:b/>
                <w:sz w:val="24"/>
              </w:rPr>
            </w:pPr>
            <w:r w:rsidRPr="007A4A14">
              <w:rPr>
                <w:rFonts w:ascii="Arial" w:hAnsi="Arial" w:cs="Arial"/>
                <w:b/>
                <w:sz w:val="24"/>
              </w:rPr>
              <w:t>3. You will lose marks for exceeding the word limit. Provide word-counts after every piece of writing you attempt in this paper.</w:t>
            </w:r>
          </w:p>
          <w:p w:rsidR="002B1769" w:rsidRPr="007A4A14" w:rsidRDefault="002B1769" w:rsidP="009F4E64">
            <w:pPr>
              <w:spacing w:after="0" w:line="240" w:lineRule="auto"/>
              <w:textAlignment w:val="baseline"/>
              <w:rPr>
                <w:rFonts w:ascii="Arial" w:hAnsi="Arial" w:cs="Arial"/>
                <w:b/>
                <w:sz w:val="24"/>
              </w:rPr>
            </w:pPr>
          </w:p>
        </w:tc>
      </w:tr>
    </w:tbl>
    <w:p w:rsidR="0011315C" w:rsidRPr="002E2C88" w:rsidRDefault="00FF7B68" w:rsidP="002E2C88">
      <w:pPr>
        <w:pStyle w:val="NoSpacing"/>
        <w:rPr>
          <w:b/>
          <w:sz w:val="28"/>
          <w:szCs w:val="28"/>
        </w:rPr>
      </w:pPr>
      <w:r w:rsidRPr="002E2C88">
        <w:rPr>
          <w:b/>
          <w:sz w:val="28"/>
          <w:szCs w:val="28"/>
        </w:rPr>
        <w:t>I</w:t>
      </w:r>
      <w:r w:rsidR="007A4A14" w:rsidRPr="002E2C88">
        <w:rPr>
          <w:b/>
          <w:sz w:val="28"/>
          <w:szCs w:val="28"/>
        </w:rPr>
        <w:t xml:space="preserve">.   </w:t>
      </w:r>
      <w:r w:rsidRPr="002E2C88">
        <w:rPr>
          <w:b/>
          <w:sz w:val="28"/>
          <w:szCs w:val="28"/>
        </w:rPr>
        <w:t xml:space="preserve">  Read the following article </w:t>
      </w:r>
    </w:p>
    <w:p w:rsidR="00AC3AD9" w:rsidRPr="002E2C88" w:rsidRDefault="00AC3AD9" w:rsidP="002E2C88">
      <w:pPr>
        <w:pStyle w:val="NoSpacing"/>
        <w:rPr>
          <w:sz w:val="24"/>
          <w:szCs w:val="24"/>
        </w:rPr>
      </w:pPr>
      <w:r w:rsidRPr="002E2C88">
        <w:rPr>
          <w:sz w:val="24"/>
          <w:szCs w:val="24"/>
        </w:rPr>
        <w:t>Breaking All Rules: Why Being Reader-First in Digital Publishing is the Game Changer for Editors and Reporters</w:t>
      </w:r>
    </w:p>
    <w:p w:rsidR="002E2C88" w:rsidRPr="002E2C88" w:rsidRDefault="00AC3AD9" w:rsidP="002E2C88">
      <w:pPr>
        <w:pStyle w:val="NoSpacing"/>
        <w:rPr>
          <w:rFonts w:eastAsia="Times New Roman"/>
          <w:sz w:val="24"/>
          <w:szCs w:val="24"/>
          <w:lang w:eastAsia="en-IN"/>
        </w:rPr>
      </w:pPr>
      <w:r w:rsidRPr="002E2C88">
        <w:rPr>
          <w:rFonts w:eastAsia="Times New Roman"/>
          <w:sz w:val="24"/>
          <w:szCs w:val="24"/>
          <w:lang w:eastAsia="en-IN"/>
        </w:rPr>
        <w:t>For years, journalists, writers, and editors have lived by a certain set of rules. When all of their work was published in print form in a newspaper, magazine, guide or book, these rules made sense. But those rules have shifted over the last five to ten years and now editors, reporters and writers need to know the new rules for success in the digital publishing industry.</w:t>
      </w:r>
    </w:p>
    <w:p w:rsidR="00AC3AD9" w:rsidRPr="002E2C88" w:rsidRDefault="00AC3AD9" w:rsidP="002E2C88">
      <w:pPr>
        <w:pStyle w:val="NoSpacing"/>
        <w:rPr>
          <w:rFonts w:eastAsia="Times New Roman"/>
          <w:sz w:val="24"/>
          <w:szCs w:val="24"/>
          <w:lang w:eastAsia="en-IN"/>
        </w:rPr>
      </w:pPr>
      <w:r w:rsidRPr="002E2C88">
        <w:rPr>
          <w:rFonts w:eastAsia="Times New Roman"/>
          <w:sz w:val="24"/>
          <w:szCs w:val="24"/>
          <w:lang w:eastAsia="en-IN"/>
        </w:rPr>
        <w:t>The old rules focused on: how to create, inform, judge sources, and then publish. Learning how to write basically meant the writer’s job was done after their article was submitted to the editor. Although no one will ever know your writing better than you, reporting as we know it today is now more than just writing and publishing. It’s a cycle that has shifted and expanded to include the reader as part of the process.</w:t>
      </w:r>
      <w:r w:rsidRPr="002E2C88">
        <w:rPr>
          <w:rFonts w:eastAsia="Times New Roman"/>
          <w:noProof/>
          <w:sz w:val="24"/>
          <w:szCs w:val="24"/>
          <w:lang w:eastAsia="en-IN"/>
        </w:rPr>
        <w:drawing>
          <wp:inline distT="0" distB="0" distL="0" distR="0">
            <wp:extent cx="1906270" cy="1587500"/>
            <wp:effectExtent l="19050" t="0" r="0" b="0"/>
            <wp:docPr id="20" name="Picture 20" descr="The new publishing cycl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The new publishing cycle">
                      <a:hlinkClick r:id="rId8"/>
                    </pic:cNvPr>
                    <pic:cNvPicPr>
                      <a:picLocks noChangeAspect="1" noChangeArrowheads="1"/>
                    </pic:cNvPicPr>
                  </pic:nvPicPr>
                  <pic:blipFill>
                    <a:blip r:embed="rId9"/>
                    <a:srcRect/>
                    <a:stretch>
                      <a:fillRect/>
                    </a:stretch>
                  </pic:blipFill>
                  <pic:spPr bwMode="auto">
                    <a:xfrm>
                      <a:off x="0" y="0"/>
                      <a:ext cx="1906270" cy="1587500"/>
                    </a:xfrm>
                    <a:prstGeom prst="rect">
                      <a:avLst/>
                    </a:prstGeom>
                    <a:noFill/>
                    <a:ln w="9525">
                      <a:noFill/>
                      <a:miter lim="800000"/>
                      <a:headEnd/>
                      <a:tailEnd/>
                    </a:ln>
                  </pic:spPr>
                </pic:pic>
              </a:graphicData>
            </a:graphic>
          </wp:inline>
        </w:drawing>
      </w:r>
    </w:p>
    <w:p w:rsidR="00AC3AD9" w:rsidRPr="002E2C88" w:rsidRDefault="00AC3AD9" w:rsidP="002E2C88">
      <w:pPr>
        <w:pStyle w:val="NoSpacing"/>
        <w:rPr>
          <w:rFonts w:eastAsia="Times New Roman"/>
          <w:sz w:val="24"/>
          <w:szCs w:val="24"/>
          <w:lang w:eastAsia="en-IN"/>
        </w:rPr>
      </w:pPr>
      <w:r w:rsidRPr="002E2C88">
        <w:rPr>
          <w:rFonts w:eastAsia="Times New Roman"/>
          <w:sz w:val="24"/>
          <w:szCs w:val="24"/>
          <w:lang w:eastAsia="en-IN"/>
        </w:rPr>
        <w:t xml:space="preserve">Want to visualize that cycle? Picture you reader at the </w:t>
      </w:r>
      <w:proofErr w:type="spellStart"/>
      <w:r w:rsidRPr="002E2C88">
        <w:rPr>
          <w:rFonts w:eastAsia="Times New Roman"/>
          <w:sz w:val="24"/>
          <w:szCs w:val="24"/>
          <w:lang w:eastAsia="en-IN"/>
        </w:rPr>
        <w:t>center</w:t>
      </w:r>
      <w:proofErr w:type="spellEnd"/>
      <w:r w:rsidRPr="002E2C88">
        <w:rPr>
          <w:rFonts w:eastAsia="Times New Roman"/>
          <w:sz w:val="24"/>
          <w:szCs w:val="24"/>
          <w:lang w:eastAsia="en-IN"/>
        </w:rPr>
        <w:t xml:space="preserve"> of everything you do. The new “rules” of writing focus on helping you understand your audience by finding ways to learn who they are, what makes them read your work and how you can create with them in mind. We call this being “reader-first”.</w:t>
      </w:r>
    </w:p>
    <w:p w:rsidR="00AC3AD9" w:rsidRDefault="00AC3AD9" w:rsidP="002E2C88">
      <w:pPr>
        <w:pStyle w:val="NoSpacing"/>
        <w:rPr>
          <w:rFonts w:eastAsia="Times New Roman"/>
          <w:sz w:val="24"/>
          <w:szCs w:val="24"/>
          <w:lang w:eastAsia="en-IN"/>
        </w:rPr>
      </w:pPr>
      <w:r w:rsidRPr="002E2C88">
        <w:rPr>
          <w:rFonts w:eastAsia="Times New Roman"/>
          <w:sz w:val="24"/>
          <w:szCs w:val="24"/>
          <w:lang w:eastAsia="en-IN"/>
        </w:rPr>
        <w:t>Today’s digital platforms include the audience as more than a receiver, they’re actively participating in the process. After your article is published, instant feedback can be given via your reader in the comment section. Sharing your article with the world on social media shows something about your story and how they relate to it. Your current readers have conversations with other potential readers other places online. Including the audience in your thoughts with a reader-first approach to writing will help you take advantage of all of these interactions.</w:t>
      </w:r>
    </w:p>
    <w:p w:rsidR="002E2C88" w:rsidRPr="002E2C88" w:rsidRDefault="002E2C88" w:rsidP="002E2C88">
      <w:pPr>
        <w:pStyle w:val="NoSpacing"/>
        <w:rPr>
          <w:rFonts w:eastAsia="Times New Roman"/>
          <w:sz w:val="24"/>
          <w:szCs w:val="24"/>
          <w:lang w:eastAsia="en-IN"/>
        </w:rPr>
      </w:pPr>
    </w:p>
    <w:p w:rsidR="00B03035" w:rsidRPr="002E2C88" w:rsidRDefault="00B03035" w:rsidP="002E2C88">
      <w:pPr>
        <w:pStyle w:val="NoSpacing"/>
        <w:rPr>
          <w:sz w:val="24"/>
          <w:szCs w:val="24"/>
        </w:rPr>
      </w:pPr>
    </w:p>
    <w:p w:rsidR="00AC3AD9" w:rsidRPr="002E2C88" w:rsidRDefault="00AC3AD9" w:rsidP="002E2C88">
      <w:pPr>
        <w:pStyle w:val="NoSpacing"/>
        <w:rPr>
          <w:b/>
          <w:sz w:val="28"/>
          <w:szCs w:val="28"/>
        </w:rPr>
      </w:pPr>
      <w:r w:rsidRPr="002E2C88">
        <w:rPr>
          <w:sz w:val="28"/>
          <w:szCs w:val="28"/>
        </w:rPr>
        <w:lastRenderedPageBreak/>
        <w:t>I.</w:t>
      </w:r>
      <w:r w:rsidRPr="002E2C88">
        <w:rPr>
          <w:b/>
          <w:sz w:val="28"/>
          <w:szCs w:val="28"/>
        </w:rPr>
        <w:t>A.</w:t>
      </w:r>
      <w:r w:rsidR="007A4A14" w:rsidRPr="002E2C88">
        <w:rPr>
          <w:b/>
          <w:sz w:val="28"/>
          <w:szCs w:val="28"/>
        </w:rPr>
        <w:t xml:space="preserve">  </w:t>
      </w:r>
      <w:r w:rsidRPr="002E2C88">
        <w:rPr>
          <w:b/>
          <w:sz w:val="28"/>
          <w:szCs w:val="28"/>
        </w:rPr>
        <w:t xml:space="preserve"> Answer any </w:t>
      </w:r>
      <w:r w:rsidR="002B1769" w:rsidRPr="002E2C88">
        <w:rPr>
          <w:b/>
          <w:sz w:val="28"/>
          <w:szCs w:val="28"/>
        </w:rPr>
        <w:t>ONE</w:t>
      </w:r>
      <w:r w:rsidRPr="002E2C88">
        <w:rPr>
          <w:b/>
          <w:sz w:val="28"/>
          <w:szCs w:val="28"/>
        </w:rPr>
        <w:t xml:space="preserve"> of the following questions in about 150 words each (</w:t>
      </w:r>
      <w:r w:rsidR="002B1769" w:rsidRPr="002E2C88">
        <w:rPr>
          <w:b/>
          <w:sz w:val="28"/>
          <w:szCs w:val="28"/>
        </w:rPr>
        <w:t>1x10=1</w:t>
      </w:r>
      <w:r w:rsidRPr="002E2C88">
        <w:rPr>
          <w:b/>
          <w:sz w:val="28"/>
          <w:szCs w:val="28"/>
        </w:rPr>
        <w:t>0)</w:t>
      </w:r>
    </w:p>
    <w:p w:rsidR="00AC3AD9" w:rsidRPr="002E2C88" w:rsidRDefault="00AC3AD9" w:rsidP="002E2C88">
      <w:pPr>
        <w:pStyle w:val="NoSpacing"/>
        <w:rPr>
          <w:rFonts w:eastAsia="Times New Roman"/>
          <w:sz w:val="24"/>
          <w:szCs w:val="24"/>
          <w:lang w:eastAsia="en-IN"/>
        </w:rPr>
      </w:pPr>
      <w:r w:rsidRPr="002E2C88">
        <w:rPr>
          <w:rFonts w:eastAsia="Times New Roman"/>
          <w:sz w:val="24"/>
          <w:szCs w:val="24"/>
          <w:lang w:eastAsia="en-IN"/>
        </w:rPr>
        <w:t>1. What do you understand by the ‘</w:t>
      </w:r>
      <w:r w:rsidR="009B6940" w:rsidRPr="002E2C88">
        <w:rPr>
          <w:rFonts w:eastAsia="Times New Roman"/>
          <w:sz w:val="24"/>
          <w:szCs w:val="24"/>
          <w:lang w:eastAsia="en-IN"/>
        </w:rPr>
        <w:t>r</w:t>
      </w:r>
      <w:r w:rsidRPr="002E2C88">
        <w:rPr>
          <w:rFonts w:eastAsia="Times New Roman"/>
          <w:sz w:val="24"/>
          <w:szCs w:val="24"/>
          <w:lang w:eastAsia="en-IN"/>
        </w:rPr>
        <w:t xml:space="preserve">eader </w:t>
      </w:r>
      <w:r w:rsidR="009B6940" w:rsidRPr="002E2C88">
        <w:rPr>
          <w:rFonts w:eastAsia="Times New Roman"/>
          <w:sz w:val="24"/>
          <w:szCs w:val="24"/>
          <w:lang w:eastAsia="en-IN"/>
        </w:rPr>
        <w:t>f</w:t>
      </w:r>
      <w:r w:rsidRPr="002E2C88">
        <w:rPr>
          <w:rFonts w:eastAsia="Times New Roman"/>
          <w:sz w:val="24"/>
          <w:szCs w:val="24"/>
          <w:lang w:eastAsia="en-IN"/>
        </w:rPr>
        <w:t>irst’ approach that the article suggests? Is this a useful approach that journalist must adapt to while choosing the stories they wish to cover?</w:t>
      </w:r>
    </w:p>
    <w:p w:rsidR="007A4A14" w:rsidRPr="002E2C88" w:rsidRDefault="007A4A14" w:rsidP="002E2C88">
      <w:pPr>
        <w:pStyle w:val="NoSpacing"/>
        <w:rPr>
          <w:rFonts w:eastAsia="Times New Roman"/>
          <w:sz w:val="24"/>
          <w:szCs w:val="24"/>
          <w:lang w:eastAsia="en-IN"/>
        </w:rPr>
      </w:pPr>
    </w:p>
    <w:p w:rsidR="00AC3AD9" w:rsidRPr="002E2C88" w:rsidRDefault="00AC3AD9" w:rsidP="002E2C88">
      <w:pPr>
        <w:pStyle w:val="NoSpacing"/>
        <w:rPr>
          <w:rFonts w:eastAsia="Times New Roman"/>
          <w:sz w:val="24"/>
          <w:szCs w:val="24"/>
          <w:lang w:eastAsia="en-IN"/>
        </w:rPr>
      </w:pPr>
      <w:r w:rsidRPr="002E2C88">
        <w:rPr>
          <w:rFonts w:eastAsia="Times New Roman"/>
          <w:sz w:val="24"/>
          <w:szCs w:val="24"/>
          <w:lang w:eastAsia="en-IN"/>
        </w:rPr>
        <w:t>2. How does publishing on social media change how a journalist covers a story?</w:t>
      </w:r>
    </w:p>
    <w:p w:rsidR="007A4A14" w:rsidRPr="002E2C88" w:rsidRDefault="007A4A14" w:rsidP="002E2C88">
      <w:pPr>
        <w:pStyle w:val="NoSpacing"/>
        <w:rPr>
          <w:rFonts w:eastAsia="Times New Roman"/>
          <w:sz w:val="24"/>
          <w:szCs w:val="24"/>
          <w:lang w:eastAsia="en-IN"/>
        </w:rPr>
      </w:pPr>
    </w:p>
    <w:p w:rsidR="00AC3AD9" w:rsidRPr="002E2C88" w:rsidRDefault="00AC3AD9" w:rsidP="002E2C88">
      <w:pPr>
        <w:pStyle w:val="NoSpacing"/>
        <w:rPr>
          <w:rFonts w:eastAsia="Times New Roman"/>
          <w:sz w:val="24"/>
          <w:szCs w:val="24"/>
          <w:lang w:eastAsia="en-IN"/>
        </w:rPr>
      </w:pPr>
      <w:r w:rsidRPr="002E2C88">
        <w:rPr>
          <w:rFonts w:eastAsia="Times New Roman"/>
          <w:sz w:val="24"/>
          <w:szCs w:val="24"/>
          <w:lang w:eastAsia="en-IN"/>
        </w:rPr>
        <w:t>3.</w:t>
      </w:r>
      <w:r w:rsidR="009B6940" w:rsidRPr="002E2C88">
        <w:rPr>
          <w:rFonts w:eastAsia="Times New Roman"/>
          <w:sz w:val="24"/>
          <w:szCs w:val="24"/>
          <w:lang w:eastAsia="en-IN"/>
        </w:rPr>
        <w:t xml:space="preserve"> Is the idea of ‘reader first’ a unique concept that explain new media Journalism? Argue your position on the statement with examples.</w:t>
      </w:r>
    </w:p>
    <w:p w:rsidR="00EA5A29" w:rsidRPr="002E2C88" w:rsidRDefault="00EA5A29" w:rsidP="002E2C88">
      <w:pPr>
        <w:pStyle w:val="NoSpacing"/>
        <w:rPr>
          <w:rFonts w:eastAsia="Times New Roman"/>
          <w:color w:val="42464E"/>
          <w:sz w:val="24"/>
          <w:szCs w:val="24"/>
          <w:lang w:eastAsia="en-IN"/>
        </w:rPr>
      </w:pPr>
    </w:p>
    <w:p w:rsidR="009B6940" w:rsidRPr="002E2C88" w:rsidRDefault="009B6940" w:rsidP="002E2C88">
      <w:pPr>
        <w:pStyle w:val="NoSpacing"/>
        <w:rPr>
          <w:color w:val="333333"/>
          <w:sz w:val="24"/>
          <w:szCs w:val="24"/>
        </w:rPr>
      </w:pPr>
      <w:r w:rsidRPr="002E2C88">
        <w:rPr>
          <w:sz w:val="24"/>
          <w:szCs w:val="24"/>
        </w:rPr>
        <w:t xml:space="preserve">II. </w:t>
      </w:r>
      <w:r w:rsidR="00EA5A29" w:rsidRPr="002E2C88">
        <w:rPr>
          <w:sz w:val="24"/>
          <w:szCs w:val="24"/>
        </w:rPr>
        <w:t>Read this</w:t>
      </w:r>
      <w:r w:rsidR="00AC5F1E" w:rsidRPr="002E2C88">
        <w:rPr>
          <w:sz w:val="24"/>
          <w:szCs w:val="24"/>
        </w:rPr>
        <w:t xml:space="preserve"> quote</w:t>
      </w:r>
      <w:r w:rsidR="00EA5A29" w:rsidRPr="002E2C88">
        <w:rPr>
          <w:sz w:val="24"/>
          <w:szCs w:val="24"/>
        </w:rPr>
        <w:t xml:space="preserve"> from ‘Phreaks, </w:t>
      </w:r>
      <w:proofErr w:type="gramStart"/>
      <w:r w:rsidR="00EA5A29" w:rsidRPr="002E2C88">
        <w:rPr>
          <w:sz w:val="24"/>
          <w:szCs w:val="24"/>
        </w:rPr>
        <w:t>Hackers ,</w:t>
      </w:r>
      <w:proofErr w:type="gramEnd"/>
      <w:r w:rsidR="00EA5A29" w:rsidRPr="002E2C88">
        <w:rPr>
          <w:sz w:val="24"/>
          <w:szCs w:val="24"/>
        </w:rPr>
        <w:t xml:space="preserve"> and Trolls:  The Politics of Transgression and Spectacle, E. Gabriella Coleman</w:t>
      </w:r>
      <w:r w:rsidR="00AC5F1E" w:rsidRPr="002E2C88">
        <w:rPr>
          <w:sz w:val="24"/>
          <w:szCs w:val="24"/>
        </w:rPr>
        <w:t xml:space="preserve"> and answer the questions that follow.</w:t>
      </w:r>
    </w:p>
    <w:p w:rsidR="009B6940" w:rsidRPr="002E2C88" w:rsidRDefault="009B6940" w:rsidP="002E2C88">
      <w:pPr>
        <w:pStyle w:val="NoSpacing"/>
        <w:rPr>
          <w:sz w:val="24"/>
          <w:szCs w:val="24"/>
        </w:rPr>
      </w:pPr>
      <w:r w:rsidRPr="002E2C88">
        <w:rPr>
          <w:sz w:val="24"/>
          <w:szCs w:val="24"/>
        </w:rPr>
        <w:t xml:space="preserve"> “As political theorist and activist Stephen </w:t>
      </w:r>
      <w:proofErr w:type="spellStart"/>
      <w:r w:rsidRPr="002E2C88">
        <w:rPr>
          <w:sz w:val="24"/>
          <w:szCs w:val="24"/>
        </w:rPr>
        <w:t>Duncombe</w:t>
      </w:r>
      <w:proofErr w:type="spellEnd"/>
      <w:r w:rsidRPr="002E2C88">
        <w:rPr>
          <w:sz w:val="24"/>
          <w:szCs w:val="24"/>
        </w:rPr>
        <w:t xml:space="preserve"> has so insightfully argued, if carried out responsibly, a politics of spectacle can prove to be an invaluable and robust political tactic:</w:t>
      </w:r>
      <w:r w:rsidR="0000063F" w:rsidRPr="002E2C88">
        <w:rPr>
          <w:sz w:val="24"/>
          <w:szCs w:val="24"/>
        </w:rPr>
        <w:t xml:space="preserve"> “</w:t>
      </w:r>
      <w:r w:rsidRPr="002E2C88">
        <w:rPr>
          <w:sz w:val="24"/>
          <w:szCs w:val="24"/>
        </w:rPr>
        <w:t xml:space="preserve">spectacle must be staged in order to dramatize the unseen and expose </w:t>
      </w:r>
      <w:proofErr w:type="gramStart"/>
      <w:r w:rsidRPr="002E2C88">
        <w:rPr>
          <w:sz w:val="24"/>
          <w:szCs w:val="24"/>
        </w:rPr>
        <w:t>associations</w:t>
      </w:r>
      <w:proofErr w:type="gramEnd"/>
      <w:r w:rsidRPr="002E2C88">
        <w:rPr>
          <w:sz w:val="24"/>
          <w:szCs w:val="24"/>
        </w:rPr>
        <w:t xml:space="preserve"> exclusive to the ey</w:t>
      </w:r>
      <w:r w:rsidR="0000063F" w:rsidRPr="002E2C88">
        <w:rPr>
          <w:sz w:val="24"/>
          <w:szCs w:val="24"/>
        </w:rPr>
        <w:t>e</w:t>
      </w:r>
      <w:r w:rsidRPr="002E2C88">
        <w:rPr>
          <w:sz w:val="24"/>
          <w:szCs w:val="24"/>
        </w:rPr>
        <w:t>. The question remains, of course, is whether there is any ethical substance to these spectacular antics, especially those of the troll, whose spectacles is often generated through merciless mocking, irreverent pranking and at times harassment. If we dare consider these informal pranksters in the light of the tricksters, then perhaps there may be some ethical substance to some, although certainly not all of their actions. The tricksters encompass a wide range of wildly entertaining if not audacious mythical characters and legends from the Norse God Loki to the North America</w:t>
      </w:r>
      <w:r w:rsidR="000F22C8" w:rsidRPr="002E2C88">
        <w:rPr>
          <w:sz w:val="24"/>
          <w:szCs w:val="24"/>
        </w:rPr>
        <w:t>n</w:t>
      </w:r>
      <w:r w:rsidRPr="002E2C88">
        <w:rPr>
          <w:sz w:val="24"/>
          <w:szCs w:val="24"/>
        </w:rPr>
        <w:t xml:space="preserve"> coyote. Not all tricksters are sanitized and safe, as Disney has led us to believe. Although clever, some are irreverent and grotesque. They engage in acts of cunning, deceitfulness, lying, cheating, killing and destruction, hell raising and as the name suggests trickery. Sometimes they do this to quell their insatiable appetite, to prove a point, at times to cause hell and in other instances to do good in the world. Tricksters are much like trolls: provocateurs and saboteurs.</w:t>
      </w:r>
    </w:p>
    <w:p w:rsidR="00EA5A29" w:rsidRPr="002E2C88" w:rsidRDefault="002B1769" w:rsidP="002E2C88">
      <w:pPr>
        <w:pStyle w:val="NoSpacing"/>
        <w:rPr>
          <w:b/>
          <w:sz w:val="28"/>
          <w:szCs w:val="28"/>
        </w:rPr>
      </w:pPr>
      <w:r w:rsidRPr="002E2C88">
        <w:rPr>
          <w:b/>
          <w:sz w:val="28"/>
          <w:szCs w:val="28"/>
        </w:rPr>
        <w:t>II.A.</w:t>
      </w:r>
      <w:r w:rsidR="007A4A14" w:rsidRPr="002E2C88">
        <w:rPr>
          <w:b/>
          <w:sz w:val="28"/>
          <w:szCs w:val="28"/>
        </w:rPr>
        <w:t xml:space="preserve"> </w:t>
      </w:r>
      <w:r w:rsidR="00EA5A29" w:rsidRPr="002E2C88">
        <w:rPr>
          <w:b/>
          <w:sz w:val="28"/>
          <w:szCs w:val="28"/>
        </w:rPr>
        <w:t xml:space="preserve">Answer any </w:t>
      </w:r>
      <w:r w:rsidRPr="002E2C88">
        <w:rPr>
          <w:b/>
          <w:sz w:val="28"/>
          <w:szCs w:val="28"/>
        </w:rPr>
        <w:t>ONE</w:t>
      </w:r>
      <w:r w:rsidR="00EA5A29" w:rsidRPr="002E2C88">
        <w:rPr>
          <w:b/>
          <w:sz w:val="28"/>
          <w:szCs w:val="28"/>
        </w:rPr>
        <w:t xml:space="preserve"> of the following questions in about 150 words </w:t>
      </w:r>
      <w:r w:rsidRPr="002E2C88">
        <w:rPr>
          <w:b/>
          <w:sz w:val="28"/>
          <w:szCs w:val="28"/>
        </w:rPr>
        <w:t>(1x10=10</w:t>
      </w:r>
      <w:r w:rsidR="00EA5A29" w:rsidRPr="002E2C88">
        <w:rPr>
          <w:b/>
          <w:sz w:val="28"/>
          <w:szCs w:val="28"/>
        </w:rPr>
        <w:t>)</w:t>
      </w:r>
    </w:p>
    <w:p w:rsidR="0000063F" w:rsidRPr="002E2C88" w:rsidRDefault="00EA5A29" w:rsidP="002E2C88">
      <w:pPr>
        <w:pStyle w:val="NoSpacing"/>
        <w:rPr>
          <w:sz w:val="24"/>
          <w:szCs w:val="24"/>
        </w:rPr>
      </w:pPr>
      <w:r w:rsidRPr="002E2C88">
        <w:rPr>
          <w:sz w:val="24"/>
          <w:szCs w:val="24"/>
        </w:rPr>
        <w:t>1.</w:t>
      </w:r>
      <w:r w:rsidR="00AC5F1E" w:rsidRPr="002E2C88">
        <w:rPr>
          <w:sz w:val="24"/>
          <w:szCs w:val="24"/>
        </w:rPr>
        <w:t xml:space="preserve"> </w:t>
      </w:r>
      <w:r w:rsidR="0000063F" w:rsidRPr="002E2C88">
        <w:rPr>
          <w:sz w:val="24"/>
          <w:szCs w:val="24"/>
        </w:rPr>
        <w:t>The quote seems to suggest ‘trolls’ may provide a necessary disruption and provocation that is essential as political tactic, do you agree with this statement.</w:t>
      </w:r>
    </w:p>
    <w:p w:rsidR="007A4A14" w:rsidRPr="002E2C88" w:rsidRDefault="007A4A14" w:rsidP="002E2C88">
      <w:pPr>
        <w:pStyle w:val="NoSpacing"/>
        <w:rPr>
          <w:sz w:val="24"/>
          <w:szCs w:val="24"/>
        </w:rPr>
      </w:pPr>
    </w:p>
    <w:p w:rsidR="007A4A14" w:rsidRPr="002E2C88" w:rsidRDefault="00EA5A29" w:rsidP="002E2C88">
      <w:pPr>
        <w:pStyle w:val="NoSpacing"/>
        <w:rPr>
          <w:sz w:val="24"/>
          <w:szCs w:val="24"/>
        </w:rPr>
      </w:pPr>
      <w:r w:rsidRPr="002E2C88">
        <w:rPr>
          <w:sz w:val="24"/>
          <w:szCs w:val="24"/>
        </w:rPr>
        <w:t>2.</w:t>
      </w:r>
      <w:r w:rsidR="0000063F" w:rsidRPr="002E2C88">
        <w:rPr>
          <w:sz w:val="24"/>
          <w:szCs w:val="24"/>
        </w:rPr>
        <w:t xml:space="preserve"> From context that you are familiar with do you think trolls are useful to political discourse and interrogation?</w:t>
      </w:r>
    </w:p>
    <w:p w:rsidR="00EA5A29" w:rsidRPr="002E2C88" w:rsidRDefault="0000063F" w:rsidP="002E2C88">
      <w:pPr>
        <w:pStyle w:val="NoSpacing"/>
        <w:rPr>
          <w:sz w:val="24"/>
          <w:szCs w:val="24"/>
        </w:rPr>
      </w:pPr>
      <w:r w:rsidRPr="002E2C88">
        <w:rPr>
          <w:sz w:val="24"/>
          <w:szCs w:val="24"/>
        </w:rPr>
        <w:t xml:space="preserve">   </w:t>
      </w:r>
    </w:p>
    <w:p w:rsidR="00EA5A29" w:rsidRPr="002E2C88" w:rsidRDefault="00EA5A29" w:rsidP="002E2C88">
      <w:pPr>
        <w:pStyle w:val="NoSpacing"/>
        <w:rPr>
          <w:sz w:val="24"/>
          <w:szCs w:val="24"/>
        </w:rPr>
      </w:pPr>
      <w:r w:rsidRPr="002E2C88">
        <w:rPr>
          <w:sz w:val="24"/>
          <w:szCs w:val="24"/>
        </w:rPr>
        <w:t>3.</w:t>
      </w:r>
      <w:r w:rsidR="0000063F" w:rsidRPr="002E2C88">
        <w:rPr>
          <w:sz w:val="24"/>
          <w:szCs w:val="24"/>
        </w:rPr>
        <w:t xml:space="preserve"> Why is “spectacle” an important part of political discourse? Can you find examples of “spectacle” in recent news events?</w:t>
      </w:r>
    </w:p>
    <w:p w:rsidR="00EA5A29" w:rsidRPr="002E2C88" w:rsidRDefault="00EA5A29" w:rsidP="002E2C88">
      <w:pPr>
        <w:pStyle w:val="NoSpacing"/>
        <w:rPr>
          <w:color w:val="333333"/>
          <w:sz w:val="24"/>
          <w:szCs w:val="24"/>
        </w:rPr>
      </w:pPr>
    </w:p>
    <w:p w:rsidR="00EA5A29" w:rsidRPr="002E2C88" w:rsidRDefault="00EA5A29" w:rsidP="002E2C88">
      <w:pPr>
        <w:pStyle w:val="NoSpacing"/>
        <w:rPr>
          <w:b/>
          <w:color w:val="222222"/>
          <w:sz w:val="28"/>
          <w:szCs w:val="28"/>
        </w:rPr>
      </w:pPr>
      <w:r w:rsidRPr="002E2C88">
        <w:rPr>
          <w:b/>
          <w:color w:val="222222"/>
          <w:sz w:val="28"/>
          <w:szCs w:val="28"/>
        </w:rPr>
        <w:t xml:space="preserve">III Write short notes on any </w:t>
      </w:r>
      <w:r w:rsidR="002B1769" w:rsidRPr="002E2C88">
        <w:rPr>
          <w:b/>
          <w:color w:val="222222"/>
          <w:sz w:val="28"/>
          <w:szCs w:val="28"/>
        </w:rPr>
        <w:t>ONE (1x5=5</w:t>
      </w:r>
      <w:r w:rsidRPr="002E2C88">
        <w:rPr>
          <w:b/>
          <w:color w:val="222222"/>
          <w:sz w:val="28"/>
          <w:szCs w:val="28"/>
        </w:rPr>
        <w:t>)</w:t>
      </w:r>
    </w:p>
    <w:p w:rsidR="00EA5A29" w:rsidRPr="002E2C88" w:rsidRDefault="00EA5A29" w:rsidP="002E2C88">
      <w:pPr>
        <w:pStyle w:val="NoSpacing"/>
        <w:rPr>
          <w:color w:val="333333"/>
          <w:sz w:val="24"/>
          <w:szCs w:val="24"/>
        </w:rPr>
      </w:pPr>
      <w:proofErr w:type="spellStart"/>
      <w:r w:rsidRPr="002E2C88">
        <w:rPr>
          <w:color w:val="333333"/>
          <w:sz w:val="24"/>
          <w:szCs w:val="24"/>
        </w:rPr>
        <w:t>Kabir</w:t>
      </w:r>
      <w:proofErr w:type="spellEnd"/>
      <w:r w:rsidRPr="002E2C88">
        <w:rPr>
          <w:color w:val="333333"/>
          <w:sz w:val="24"/>
          <w:szCs w:val="24"/>
        </w:rPr>
        <w:t xml:space="preserve"> Kala </w:t>
      </w:r>
      <w:proofErr w:type="spellStart"/>
      <w:r w:rsidRPr="002E2C88">
        <w:rPr>
          <w:color w:val="333333"/>
          <w:sz w:val="24"/>
          <w:szCs w:val="24"/>
        </w:rPr>
        <w:t>Manch</w:t>
      </w:r>
      <w:bookmarkStart w:id="0" w:name="_GoBack"/>
      <w:bookmarkEnd w:id="0"/>
      <w:proofErr w:type="spellEnd"/>
    </w:p>
    <w:p w:rsidR="00EA5A29" w:rsidRPr="002E2C88" w:rsidRDefault="00EA5A29" w:rsidP="002E2C88">
      <w:pPr>
        <w:pStyle w:val="NoSpacing"/>
        <w:rPr>
          <w:color w:val="333333"/>
          <w:sz w:val="24"/>
          <w:szCs w:val="24"/>
        </w:rPr>
      </w:pPr>
      <w:r w:rsidRPr="002E2C88">
        <w:rPr>
          <w:color w:val="333333"/>
          <w:sz w:val="24"/>
          <w:szCs w:val="24"/>
        </w:rPr>
        <w:t>‘</w:t>
      </w:r>
      <w:proofErr w:type="spellStart"/>
      <w:r w:rsidRPr="002E2C88">
        <w:rPr>
          <w:color w:val="333333"/>
          <w:sz w:val="24"/>
          <w:szCs w:val="24"/>
        </w:rPr>
        <w:t>Hindutva</w:t>
      </w:r>
      <w:proofErr w:type="spellEnd"/>
      <w:r w:rsidRPr="002E2C88">
        <w:rPr>
          <w:color w:val="333333"/>
          <w:sz w:val="24"/>
          <w:szCs w:val="24"/>
        </w:rPr>
        <w:t xml:space="preserve"> is a way of </w:t>
      </w:r>
      <w:r w:rsidR="0000063F" w:rsidRPr="002E2C88">
        <w:rPr>
          <w:color w:val="333333"/>
          <w:sz w:val="24"/>
          <w:szCs w:val="24"/>
        </w:rPr>
        <w:t>l</w:t>
      </w:r>
      <w:r w:rsidRPr="002E2C88">
        <w:rPr>
          <w:color w:val="333333"/>
          <w:sz w:val="24"/>
          <w:szCs w:val="24"/>
        </w:rPr>
        <w:t>ife</w:t>
      </w:r>
      <w:r w:rsidR="002B1769" w:rsidRPr="002E2C88">
        <w:rPr>
          <w:color w:val="333333"/>
          <w:sz w:val="24"/>
          <w:szCs w:val="24"/>
        </w:rPr>
        <w:t>’</w:t>
      </w:r>
    </w:p>
    <w:p w:rsidR="00EA5A29" w:rsidRPr="002E2C88" w:rsidRDefault="00EA5A29" w:rsidP="002E2C88">
      <w:pPr>
        <w:pStyle w:val="NoSpacing"/>
        <w:rPr>
          <w:color w:val="333333"/>
          <w:sz w:val="24"/>
          <w:szCs w:val="24"/>
        </w:rPr>
      </w:pPr>
      <w:proofErr w:type="spellStart"/>
      <w:r w:rsidRPr="002E2C88">
        <w:rPr>
          <w:color w:val="333333"/>
          <w:sz w:val="24"/>
          <w:szCs w:val="24"/>
        </w:rPr>
        <w:t>Jignesh</w:t>
      </w:r>
      <w:proofErr w:type="spellEnd"/>
      <w:r w:rsidRPr="002E2C88">
        <w:rPr>
          <w:color w:val="333333"/>
          <w:sz w:val="24"/>
          <w:szCs w:val="24"/>
        </w:rPr>
        <w:t xml:space="preserve"> </w:t>
      </w:r>
      <w:proofErr w:type="spellStart"/>
      <w:r w:rsidRPr="002E2C88">
        <w:rPr>
          <w:color w:val="333333"/>
          <w:sz w:val="24"/>
          <w:szCs w:val="24"/>
        </w:rPr>
        <w:t>Mevani</w:t>
      </w:r>
      <w:proofErr w:type="spellEnd"/>
    </w:p>
    <w:p w:rsidR="002912A1" w:rsidRPr="002E2C88" w:rsidRDefault="002912A1" w:rsidP="002E2C88">
      <w:pPr>
        <w:pStyle w:val="NoSpacing"/>
        <w:rPr>
          <w:color w:val="333333"/>
          <w:sz w:val="24"/>
          <w:szCs w:val="24"/>
        </w:rPr>
      </w:pPr>
    </w:p>
    <w:p w:rsidR="002E2C88" w:rsidRPr="002E2C88" w:rsidRDefault="002912A1" w:rsidP="002E2C88">
      <w:pPr>
        <w:pStyle w:val="NoSpacing"/>
        <w:rPr>
          <w:color w:val="222222"/>
          <w:sz w:val="24"/>
          <w:szCs w:val="24"/>
        </w:rPr>
      </w:pPr>
      <w:r w:rsidRPr="002E2C88">
        <w:rPr>
          <w:b/>
          <w:color w:val="222222"/>
          <w:sz w:val="28"/>
          <w:szCs w:val="28"/>
        </w:rPr>
        <w:t>IV. Write a sho</w:t>
      </w:r>
      <w:r w:rsidR="002B1769" w:rsidRPr="002E2C88">
        <w:rPr>
          <w:b/>
          <w:color w:val="222222"/>
          <w:sz w:val="28"/>
          <w:szCs w:val="28"/>
        </w:rPr>
        <w:t>rt note of about five sentences</w:t>
      </w:r>
      <w:r w:rsidR="007A4A14" w:rsidRPr="002E2C88">
        <w:rPr>
          <w:b/>
          <w:color w:val="222222"/>
          <w:sz w:val="28"/>
          <w:szCs w:val="28"/>
        </w:rPr>
        <w:t xml:space="preserve">        </w:t>
      </w:r>
      <w:r w:rsidRPr="002E2C88">
        <w:rPr>
          <w:b/>
          <w:color w:val="222222"/>
          <w:sz w:val="28"/>
          <w:szCs w:val="28"/>
        </w:rPr>
        <w:t>(10 marks)</w:t>
      </w:r>
    </w:p>
    <w:p w:rsidR="002912A1" w:rsidRDefault="002B1769" w:rsidP="002E2C88">
      <w:pPr>
        <w:pStyle w:val="NoSpacing"/>
        <w:rPr>
          <w:color w:val="222222"/>
          <w:sz w:val="24"/>
          <w:szCs w:val="24"/>
        </w:rPr>
      </w:pPr>
      <w:r w:rsidRPr="002E2C88">
        <w:rPr>
          <w:color w:val="222222"/>
          <w:sz w:val="24"/>
          <w:szCs w:val="24"/>
        </w:rPr>
        <w:t>Are exam halls a conducive source of inspiration for podcasts? Write a quick pitch for a script.</w:t>
      </w:r>
    </w:p>
    <w:p w:rsidR="002E2C88" w:rsidRPr="002E2C88" w:rsidRDefault="002E2C88" w:rsidP="002E2C88">
      <w:pPr>
        <w:pStyle w:val="NoSpacing"/>
        <w:rPr>
          <w:color w:val="222222"/>
          <w:sz w:val="24"/>
          <w:szCs w:val="24"/>
        </w:rPr>
      </w:pPr>
    </w:p>
    <w:p w:rsidR="00FF7B68" w:rsidRPr="002E2C88" w:rsidRDefault="007A4A14" w:rsidP="002E2C88">
      <w:pPr>
        <w:pStyle w:val="NoSpacing"/>
        <w:jc w:val="center"/>
        <w:rPr>
          <w:color w:val="222222"/>
          <w:sz w:val="24"/>
          <w:szCs w:val="24"/>
        </w:rPr>
      </w:pPr>
      <w:r w:rsidRPr="002E2C88">
        <w:rPr>
          <w:color w:val="222222"/>
          <w:sz w:val="24"/>
          <w:szCs w:val="24"/>
        </w:rPr>
        <w:t>*****</w:t>
      </w:r>
    </w:p>
    <w:sectPr w:rsidR="00FF7B68" w:rsidRPr="002E2C88" w:rsidSect="00B03035">
      <w:headerReference w:type="even" r:id="rId10"/>
      <w:headerReference w:type="default" r:id="rId11"/>
      <w:footerReference w:type="even" r:id="rId12"/>
      <w:footerReference w:type="default" r:id="rId13"/>
      <w:headerReference w:type="first" r:id="rId14"/>
      <w:footerReference w:type="first" r:id="rId15"/>
      <w:pgSz w:w="11906" w:h="16838"/>
      <w:pgMar w:top="284" w:right="1440" w:bottom="567"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1156" w:rsidRDefault="00CF1156" w:rsidP="00B03035">
      <w:pPr>
        <w:spacing w:after="0" w:line="240" w:lineRule="auto"/>
      </w:pPr>
      <w:r>
        <w:separator/>
      </w:r>
    </w:p>
  </w:endnote>
  <w:endnote w:type="continuationSeparator" w:id="0">
    <w:p w:rsidR="00CF1156" w:rsidRDefault="00CF1156" w:rsidP="00B03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035" w:rsidRDefault="00B030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035" w:rsidRDefault="00B0303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035" w:rsidRDefault="00B030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1156" w:rsidRDefault="00CF1156" w:rsidP="00B03035">
      <w:pPr>
        <w:spacing w:after="0" w:line="240" w:lineRule="auto"/>
      </w:pPr>
      <w:r>
        <w:separator/>
      </w:r>
    </w:p>
  </w:footnote>
  <w:footnote w:type="continuationSeparator" w:id="0">
    <w:p w:rsidR="00CF1156" w:rsidRDefault="00CF1156" w:rsidP="00B030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035" w:rsidRDefault="00CF115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47590" o:spid="_x0000_s2050" type="#_x0000_t136" style="position:absolute;margin-left:0;margin-top:0;width:477.2pt;height:159.05pt;rotation:315;z-index:-251654144;mso-position-horizontal:center;mso-position-horizontal-relative:margin;mso-position-vertical:center;mso-position-vertical-relative:margin" o:allowincell="f" fillcolor="silver" stroked="f">
          <v:textpath style="font-family:&quot;Calibri&quot;;font-size:1pt" string="APRIL 2017"/>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035" w:rsidRDefault="00CF115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47591" o:spid="_x0000_s2051" type="#_x0000_t136" style="position:absolute;margin-left:0;margin-top:0;width:477.2pt;height:159.05pt;rotation:315;z-index:-251652096;mso-position-horizontal:center;mso-position-horizontal-relative:margin;mso-position-vertical:center;mso-position-vertical-relative:margin" o:allowincell="f" fillcolor="silver" stroked="f">
          <v:textpath style="font-family:&quot;Calibri&quot;;font-size:1pt" string="APRIL 2017"/>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035" w:rsidRDefault="00CF115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47589" o:spid="_x0000_s2049" type="#_x0000_t136" style="position:absolute;margin-left:0;margin-top:0;width:477.2pt;height:159.05pt;rotation:315;z-index:-251656192;mso-position-horizontal:center;mso-position-horizontal-relative:margin;mso-position-vertical:center;mso-position-vertical-relative:margin" o:allowincell="f" fillcolor="silver" stroked="f">
          <v:textpath style="font-family:&quot;Calibri&quot;;font-size:1pt" string="APRIL 2017"/>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2F53BC"/>
    <w:multiLevelType w:val="hybridMultilevel"/>
    <w:tmpl w:val="AD34153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15C60E8"/>
    <w:multiLevelType w:val="multilevel"/>
    <w:tmpl w:val="03204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CC1C6A"/>
    <w:multiLevelType w:val="multilevel"/>
    <w:tmpl w:val="72489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9FF7DAD"/>
    <w:multiLevelType w:val="hybridMultilevel"/>
    <w:tmpl w:val="90C20F5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C7D56"/>
    <w:rsid w:val="0000063F"/>
    <w:rsid w:val="00052990"/>
    <w:rsid w:val="00092484"/>
    <w:rsid w:val="000F22C8"/>
    <w:rsid w:val="00100B87"/>
    <w:rsid w:val="0011315C"/>
    <w:rsid w:val="001509D9"/>
    <w:rsid w:val="002912A1"/>
    <w:rsid w:val="002B1769"/>
    <w:rsid w:val="002E2C88"/>
    <w:rsid w:val="00500EF8"/>
    <w:rsid w:val="005371C4"/>
    <w:rsid w:val="005B0DEF"/>
    <w:rsid w:val="00757121"/>
    <w:rsid w:val="007A4A14"/>
    <w:rsid w:val="007C7D56"/>
    <w:rsid w:val="008C446E"/>
    <w:rsid w:val="0091396C"/>
    <w:rsid w:val="0097393B"/>
    <w:rsid w:val="009A0328"/>
    <w:rsid w:val="009B6940"/>
    <w:rsid w:val="00A52E65"/>
    <w:rsid w:val="00AC3AD9"/>
    <w:rsid w:val="00AC5F1E"/>
    <w:rsid w:val="00B03035"/>
    <w:rsid w:val="00BE4E58"/>
    <w:rsid w:val="00CF1156"/>
    <w:rsid w:val="00DA6124"/>
    <w:rsid w:val="00DA672D"/>
    <w:rsid w:val="00E070C8"/>
    <w:rsid w:val="00EA5A29"/>
    <w:rsid w:val="00FC5007"/>
    <w:rsid w:val="00FF7B6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BC8C0A67-85BA-43F2-A81D-E7320376D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7D56"/>
  </w:style>
  <w:style w:type="paragraph" w:styleId="Heading1">
    <w:name w:val="heading 1"/>
    <w:basedOn w:val="Normal"/>
    <w:link w:val="Heading1Char"/>
    <w:uiPriority w:val="9"/>
    <w:qFormat/>
    <w:rsid w:val="00FF7B6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D56"/>
    <w:pPr>
      <w:ind w:left="720"/>
      <w:contextualSpacing/>
    </w:pPr>
  </w:style>
  <w:style w:type="character" w:customStyle="1" w:styleId="Heading1Char">
    <w:name w:val="Heading 1 Char"/>
    <w:basedOn w:val="DefaultParagraphFont"/>
    <w:link w:val="Heading1"/>
    <w:uiPriority w:val="9"/>
    <w:rsid w:val="00FF7B68"/>
    <w:rPr>
      <w:rFonts w:ascii="Times New Roman" w:eastAsia="Times New Roman" w:hAnsi="Times New Roman" w:cs="Times New Roman"/>
      <w:b/>
      <w:bCs/>
      <w:kern w:val="36"/>
      <w:sz w:val="48"/>
      <w:szCs w:val="48"/>
      <w:lang w:eastAsia="en-IN"/>
    </w:rPr>
  </w:style>
  <w:style w:type="character" w:styleId="Hyperlink">
    <w:name w:val="Hyperlink"/>
    <w:basedOn w:val="DefaultParagraphFont"/>
    <w:uiPriority w:val="99"/>
    <w:semiHidden/>
    <w:unhideWhenUsed/>
    <w:rsid w:val="00FF7B68"/>
    <w:rPr>
      <w:color w:val="0000FF"/>
      <w:u w:val="single"/>
    </w:rPr>
  </w:style>
  <w:style w:type="character" w:customStyle="1" w:styleId="apple-converted-space">
    <w:name w:val="apple-converted-space"/>
    <w:basedOn w:val="DefaultParagraphFont"/>
    <w:rsid w:val="00FF7B68"/>
  </w:style>
  <w:style w:type="paragraph" w:styleId="z-TopofForm">
    <w:name w:val="HTML Top of Form"/>
    <w:basedOn w:val="Normal"/>
    <w:next w:val="Normal"/>
    <w:link w:val="z-TopofFormChar"/>
    <w:hidden/>
    <w:uiPriority w:val="99"/>
    <w:semiHidden/>
    <w:unhideWhenUsed/>
    <w:rsid w:val="00FF7B68"/>
    <w:pPr>
      <w:pBdr>
        <w:bottom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TopofFormChar">
    <w:name w:val="z-Top of Form Char"/>
    <w:basedOn w:val="DefaultParagraphFont"/>
    <w:link w:val="z-TopofForm"/>
    <w:uiPriority w:val="99"/>
    <w:semiHidden/>
    <w:rsid w:val="00FF7B68"/>
    <w:rPr>
      <w:rFonts w:ascii="Arial" w:eastAsia="Times New Roman" w:hAnsi="Arial" w:cs="Arial"/>
      <w:vanish/>
      <w:sz w:val="16"/>
      <w:szCs w:val="16"/>
      <w:lang w:eastAsia="en-IN"/>
    </w:rPr>
  </w:style>
  <w:style w:type="paragraph" w:styleId="NormalWeb">
    <w:name w:val="Normal (Web)"/>
    <w:basedOn w:val="Normal"/>
    <w:uiPriority w:val="99"/>
    <w:unhideWhenUsed/>
    <w:rsid w:val="00FF7B6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FF7B68"/>
    <w:rPr>
      <w:i/>
      <w:iCs/>
    </w:rPr>
  </w:style>
  <w:style w:type="character" w:styleId="Strong">
    <w:name w:val="Strong"/>
    <w:basedOn w:val="DefaultParagraphFont"/>
    <w:uiPriority w:val="22"/>
    <w:qFormat/>
    <w:rsid w:val="00FF7B68"/>
    <w:rPr>
      <w:b/>
      <w:bCs/>
    </w:rPr>
  </w:style>
  <w:style w:type="paragraph" w:styleId="z-BottomofForm">
    <w:name w:val="HTML Bottom of Form"/>
    <w:basedOn w:val="Normal"/>
    <w:next w:val="Normal"/>
    <w:link w:val="z-BottomofFormChar"/>
    <w:hidden/>
    <w:uiPriority w:val="99"/>
    <w:semiHidden/>
    <w:unhideWhenUsed/>
    <w:rsid w:val="00FF7B68"/>
    <w:pPr>
      <w:pBdr>
        <w:top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BottomofFormChar">
    <w:name w:val="z-Bottom of Form Char"/>
    <w:basedOn w:val="DefaultParagraphFont"/>
    <w:link w:val="z-BottomofForm"/>
    <w:uiPriority w:val="99"/>
    <w:semiHidden/>
    <w:rsid w:val="00FF7B68"/>
    <w:rPr>
      <w:rFonts w:ascii="Arial" w:eastAsia="Times New Roman" w:hAnsi="Arial" w:cs="Arial"/>
      <w:vanish/>
      <w:sz w:val="16"/>
      <w:szCs w:val="16"/>
      <w:lang w:eastAsia="en-IN"/>
    </w:rPr>
  </w:style>
  <w:style w:type="character" w:customStyle="1" w:styleId="author">
    <w:name w:val="author"/>
    <w:basedOn w:val="DefaultParagraphFont"/>
    <w:rsid w:val="00AC3AD9"/>
  </w:style>
  <w:style w:type="character" w:customStyle="1" w:styleId="Date1">
    <w:name w:val="Date1"/>
    <w:basedOn w:val="DefaultParagraphFont"/>
    <w:rsid w:val="00AC3AD9"/>
  </w:style>
  <w:style w:type="paragraph" w:styleId="BalloonText">
    <w:name w:val="Balloon Text"/>
    <w:basedOn w:val="Normal"/>
    <w:link w:val="BalloonTextChar"/>
    <w:uiPriority w:val="99"/>
    <w:semiHidden/>
    <w:unhideWhenUsed/>
    <w:rsid w:val="00AC3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AD9"/>
    <w:rPr>
      <w:rFonts w:ascii="Tahoma" w:hAnsi="Tahoma" w:cs="Tahoma"/>
      <w:sz w:val="16"/>
      <w:szCs w:val="16"/>
    </w:rPr>
  </w:style>
  <w:style w:type="paragraph" w:styleId="Header">
    <w:name w:val="header"/>
    <w:basedOn w:val="Normal"/>
    <w:link w:val="HeaderChar"/>
    <w:uiPriority w:val="99"/>
    <w:semiHidden/>
    <w:unhideWhenUsed/>
    <w:rsid w:val="00B0303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03035"/>
  </w:style>
  <w:style w:type="paragraph" w:styleId="Footer">
    <w:name w:val="footer"/>
    <w:basedOn w:val="Normal"/>
    <w:link w:val="FooterChar"/>
    <w:uiPriority w:val="99"/>
    <w:semiHidden/>
    <w:unhideWhenUsed/>
    <w:rsid w:val="00B0303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03035"/>
  </w:style>
  <w:style w:type="paragraph" w:styleId="NoSpacing">
    <w:name w:val="No Spacing"/>
    <w:uiPriority w:val="1"/>
    <w:qFormat/>
    <w:rsid w:val="002E2C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352966">
      <w:bodyDiv w:val="1"/>
      <w:marLeft w:val="0"/>
      <w:marRight w:val="0"/>
      <w:marTop w:val="0"/>
      <w:marBottom w:val="0"/>
      <w:divBdr>
        <w:top w:val="none" w:sz="0" w:space="0" w:color="auto"/>
        <w:left w:val="none" w:sz="0" w:space="0" w:color="auto"/>
        <w:bottom w:val="none" w:sz="0" w:space="0" w:color="auto"/>
        <w:right w:val="none" w:sz="0" w:space="0" w:color="auto"/>
      </w:divBdr>
      <w:divsChild>
        <w:div w:id="154810298">
          <w:marLeft w:val="0"/>
          <w:marRight w:val="0"/>
          <w:marTop w:val="0"/>
          <w:marBottom w:val="0"/>
          <w:divBdr>
            <w:top w:val="none" w:sz="0" w:space="0" w:color="auto"/>
            <w:left w:val="none" w:sz="0" w:space="0" w:color="auto"/>
            <w:bottom w:val="none" w:sz="0" w:space="0" w:color="auto"/>
            <w:right w:val="none" w:sz="0" w:space="0" w:color="auto"/>
          </w:divBdr>
          <w:divsChild>
            <w:div w:id="1590851193">
              <w:marLeft w:val="0"/>
              <w:marRight w:val="0"/>
              <w:marTop w:val="0"/>
              <w:marBottom w:val="0"/>
              <w:divBdr>
                <w:top w:val="none" w:sz="0" w:space="0" w:color="auto"/>
                <w:left w:val="none" w:sz="0" w:space="0" w:color="auto"/>
                <w:bottom w:val="none" w:sz="0" w:space="0" w:color="auto"/>
                <w:right w:val="none" w:sz="0" w:space="0" w:color="auto"/>
              </w:divBdr>
              <w:divsChild>
                <w:div w:id="1315917492">
                  <w:marLeft w:val="0"/>
                  <w:marRight w:val="0"/>
                  <w:marTop w:val="0"/>
                  <w:marBottom w:val="0"/>
                  <w:divBdr>
                    <w:top w:val="none" w:sz="0" w:space="0" w:color="auto"/>
                    <w:left w:val="none" w:sz="0" w:space="0" w:color="auto"/>
                    <w:bottom w:val="none" w:sz="0" w:space="0" w:color="auto"/>
                    <w:right w:val="none" w:sz="0" w:space="0" w:color="auto"/>
                  </w:divBdr>
                  <w:divsChild>
                    <w:div w:id="57968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02333">
              <w:marLeft w:val="0"/>
              <w:marRight w:val="0"/>
              <w:marTop w:val="0"/>
              <w:marBottom w:val="0"/>
              <w:divBdr>
                <w:top w:val="none" w:sz="0" w:space="0" w:color="auto"/>
                <w:left w:val="none" w:sz="0" w:space="0" w:color="auto"/>
                <w:bottom w:val="none" w:sz="0" w:space="0" w:color="auto"/>
                <w:right w:val="none" w:sz="0" w:space="0" w:color="auto"/>
              </w:divBdr>
              <w:divsChild>
                <w:div w:id="752632158">
                  <w:marLeft w:val="0"/>
                  <w:marRight w:val="0"/>
                  <w:marTop w:val="0"/>
                  <w:marBottom w:val="0"/>
                  <w:divBdr>
                    <w:top w:val="none" w:sz="0" w:space="0" w:color="auto"/>
                    <w:left w:val="none" w:sz="0" w:space="0" w:color="auto"/>
                    <w:bottom w:val="single" w:sz="6" w:space="22" w:color="CCCCCC"/>
                    <w:right w:val="none" w:sz="0" w:space="0" w:color="auto"/>
                  </w:divBdr>
                </w:div>
              </w:divsChild>
            </w:div>
          </w:divsChild>
        </w:div>
        <w:div w:id="809058749">
          <w:marLeft w:val="0"/>
          <w:marRight w:val="0"/>
          <w:marTop w:val="408"/>
          <w:marBottom w:val="408"/>
          <w:divBdr>
            <w:top w:val="none" w:sz="0" w:space="0" w:color="auto"/>
            <w:left w:val="none" w:sz="0" w:space="0" w:color="auto"/>
            <w:bottom w:val="none" w:sz="0" w:space="0" w:color="auto"/>
            <w:right w:val="none" w:sz="0" w:space="0" w:color="auto"/>
          </w:divBdr>
          <w:divsChild>
            <w:div w:id="169229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770506">
      <w:bodyDiv w:val="1"/>
      <w:marLeft w:val="0"/>
      <w:marRight w:val="0"/>
      <w:marTop w:val="0"/>
      <w:marBottom w:val="0"/>
      <w:divBdr>
        <w:top w:val="none" w:sz="0" w:space="0" w:color="auto"/>
        <w:left w:val="none" w:sz="0" w:space="0" w:color="auto"/>
        <w:bottom w:val="none" w:sz="0" w:space="0" w:color="auto"/>
        <w:right w:val="none" w:sz="0" w:space="0" w:color="auto"/>
      </w:divBdr>
    </w:div>
    <w:div w:id="811991775">
      <w:bodyDiv w:val="1"/>
      <w:marLeft w:val="0"/>
      <w:marRight w:val="0"/>
      <w:marTop w:val="0"/>
      <w:marBottom w:val="0"/>
      <w:divBdr>
        <w:top w:val="none" w:sz="0" w:space="0" w:color="auto"/>
        <w:left w:val="none" w:sz="0" w:space="0" w:color="auto"/>
        <w:bottom w:val="none" w:sz="0" w:space="0" w:color="auto"/>
        <w:right w:val="none" w:sz="0" w:space="0" w:color="auto"/>
      </w:divBdr>
      <w:divsChild>
        <w:div w:id="890530702">
          <w:marLeft w:val="0"/>
          <w:marRight w:val="0"/>
          <w:marTop w:val="272"/>
          <w:marBottom w:val="0"/>
          <w:divBdr>
            <w:top w:val="none" w:sz="0" w:space="0" w:color="auto"/>
            <w:left w:val="none" w:sz="0" w:space="0" w:color="auto"/>
            <w:bottom w:val="none" w:sz="0" w:space="0" w:color="auto"/>
            <w:right w:val="none" w:sz="0" w:space="0" w:color="auto"/>
          </w:divBdr>
        </w:div>
        <w:div w:id="478112933">
          <w:marLeft w:val="0"/>
          <w:marRight w:val="0"/>
          <w:marTop w:val="0"/>
          <w:marBottom w:val="0"/>
          <w:divBdr>
            <w:top w:val="none" w:sz="0" w:space="0" w:color="auto"/>
            <w:left w:val="none" w:sz="0" w:space="0" w:color="auto"/>
            <w:bottom w:val="none" w:sz="0" w:space="0" w:color="auto"/>
            <w:right w:val="none" w:sz="0" w:space="0" w:color="auto"/>
          </w:divBdr>
          <w:divsChild>
            <w:div w:id="1365058967">
              <w:marLeft w:val="0"/>
              <w:marRight w:val="0"/>
              <w:marTop w:val="272"/>
              <w:marBottom w:val="272"/>
              <w:divBdr>
                <w:top w:val="none" w:sz="0" w:space="0" w:color="auto"/>
                <w:left w:val="none" w:sz="0" w:space="0" w:color="auto"/>
                <w:bottom w:val="none" w:sz="0" w:space="0" w:color="auto"/>
                <w:right w:val="none" w:sz="0" w:space="0" w:color="auto"/>
              </w:divBdr>
            </w:div>
          </w:divsChild>
        </w:div>
      </w:divsChild>
    </w:div>
    <w:div w:id="1977026840">
      <w:bodyDiv w:val="1"/>
      <w:marLeft w:val="0"/>
      <w:marRight w:val="0"/>
      <w:marTop w:val="0"/>
      <w:marBottom w:val="0"/>
      <w:divBdr>
        <w:top w:val="none" w:sz="0" w:space="0" w:color="auto"/>
        <w:left w:val="none" w:sz="0" w:space="0" w:color="auto"/>
        <w:bottom w:val="none" w:sz="0" w:space="0" w:color="auto"/>
        <w:right w:val="none" w:sz="0" w:space="0" w:color="auto"/>
      </w:divBdr>
      <w:divsChild>
        <w:div w:id="1479151524">
          <w:marLeft w:val="0"/>
          <w:marRight w:val="0"/>
          <w:marTop w:val="272"/>
          <w:marBottom w:val="0"/>
          <w:divBdr>
            <w:top w:val="none" w:sz="0" w:space="0" w:color="auto"/>
            <w:left w:val="none" w:sz="0" w:space="0" w:color="auto"/>
            <w:bottom w:val="none" w:sz="0" w:space="0" w:color="auto"/>
            <w:right w:val="none" w:sz="0" w:space="0" w:color="auto"/>
          </w:divBdr>
        </w:div>
        <w:div w:id="2973142">
          <w:marLeft w:val="0"/>
          <w:marRight w:val="0"/>
          <w:marTop w:val="0"/>
          <w:marBottom w:val="0"/>
          <w:divBdr>
            <w:top w:val="none" w:sz="0" w:space="0" w:color="auto"/>
            <w:left w:val="none" w:sz="0" w:space="0" w:color="auto"/>
            <w:bottom w:val="none" w:sz="0" w:space="0" w:color="auto"/>
            <w:right w:val="none" w:sz="0" w:space="0" w:color="auto"/>
          </w:divBdr>
          <w:divsChild>
            <w:div w:id="543953771">
              <w:marLeft w:val="0"/>
              <w:marRight w:val="0"/>
              <w:marTop w:val="272"/>
              <w:marBottom w:val="272"/>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rsely.com/editors-guide/?utm_source=blog&amp;utm_medium=image&amp;utm_campaign=editorsguid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748</Words>
  <Characters>4269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Highwaywoman</dc:creator>
  <cp:lastModifiedBy>LIBDL-13</cp:lastModifiedBy>
  <cp:revision>4</cp:revision>
  <cp:lastPrinted>2017-04-01T08:48:00Z</cp:lastPrinted>
  <dcterms:created xsi:type="dcterms:W3CDTF">2017-03-31T11:07:00Z</dcterms:created>
  <dcterms:modified xsi:type="dcterms:W3CDTF">2022-06-20T09:24:00Z</dcterms:modified>
</cp:coreProperties>
</file>